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5298F" w14:textId="0EB24CFF" w:rsidR="006C06F4" w:rsidRPr="00585799" w:rsidRDefault="006C06F4" w:rsidP="00B612F4">
      <w:pPr>
        <w:rPr>
          <w:rStyle w:val="14ptBoldLeft-StateofNE"/>
          <w:sz w:val="24"/>
          <w:szCs w:val="24"/>
        </w:rPr>
      </w:pPr>
      <w:bookmarkStart w:id="0" w:name="_GoBack"/>
      <w:bookmarkEnd w:id="0"/>
      <w:r w:rsidRPr="00585799">
        <w:rPr>
          <w:rStyle w:val="14ptBoldLeft-StateofNE"/>
          <w:sz w:val="24"/>
          <w:szCs w:val="24"/>
        </w:rPr>
        <w:t>State of Nebraska (</w:t>
      </w:r>
      <w:r w:rsidR="00A9324E" w:rsidRPr="00585799">
        <w:rPr>
          <w:rStyle w:val="14ptBoldLeft-StateofNE"/>
          <w:sz w:val="24"/>
          <w:szCs w:val="24"/>
        </w:rPr>
        <w:t>Department of Labor</w:t>
      </w:r>
      <w:r w:rsidRPr="00585799">
        <w:rPr>
          <w:rStyle w:val="14ptBoldLeft-StateofNE"/>
          <w:sz w:val="24"/>
          <w:szCs w:val="24"/>
        </w:rPr>
        <w:t>)</w:t>
      </w:r>
    </w:p>
    <w:p w14:paraId="3DD8102B" w14:textId="1537C474" w:rsidR="006C06F4" w:rsidRPr="00585799" w:rsidRDefault="001D1C00" w:rsidP="00A35F48">
      <w:pPr>
        <w:pStyle w:val="Heading2"/>
        <w:rPr>
          <w:sz w:val="28"/>
          <w:szCs w:val="28"/>
        </w:rPr>
      </w:pPr>
      <w:bookmarkStart w:id="1" w:name="_Toc511298395"/>
      <w:r w:rsidRPr="00585799">
        <w:rPr>
          <w:sz w:val="28"/>
          <w:szCs w:val="28"/>
        </w:rPr>
        <w:t>REQUEST FOR QUALIFICATION</w:t>
      </w:r>
      <w:r w:rsidR="00431872" w:rsidRPr="00585799">
        <w:rPr>
          <w:sz w:val="28"/>
          <w:szCs w:val="28"/>
        </w:rPr>
        <w:t xml:space="preserve"> FOR CONTRACTUAL SERVICES FORM</w:t>
      </w:r>
      <w:bookmarkEnd w:id="1"/>
    </w:p>
    <w:p w14:paraId="24F10476" w14:textId="77777777" w:rsidR="006C06F4" w:rsidRPr="00585799" w:rsidRDefault="006C06F4" w:rsidP="00C57D6A">
      <w:pPr>
        <w:rPr>
          <w:rStyle w:val="9pt"/>
        </w:rPr>
      </w:pPr>
      <w:r w:rsidRPr="00585799">
        <w:rPr>
          <w:rStyle w:val="9pt"/>
        </w:rPr>
        <w:br w:type="column"/>
      </w:r>
      <w:r w:rsidRPr="00585799">
        <w:rPr>
          <w:rStyle w:val="9pt"/>
        </w:rPr>
        <w:lastRenderedPageBreak/>
        <w:t>RETURN TO:</w:t>
      </w:r>
      <w:r w:rsidRPr="00585799">
        <w:rPr>
          <w:rStyle w:val="9pt"/>
        </w:rPr>
        <w:tab/>
      </w:r>
    </w:p>
    <w:p w14:paraId="4D44D73E" w14:textId="7EF2D5A5" w:rsidR="006C06F4" w:rsidRPr="00585799" w:rsidRDefault="00A9324E" w:rsidP="00C57D6A">
      <w:pPr>
        <w:rPr>
          <w:rStyle w:val="9pt"/>
        </w:rPr>
      </w:pPr>
      <w:r w:rsidRPr="00585799">
        <w:rPr>
          <w:rStyle w:val="9pt"/>
        </w:rPr>
        <w:t>Department of Labor</w:t>
      </w:r>
      <w:r w:rsidR="006C06F4" w:rsidRPr="00585799">
        <w:rPr>
          <w:rStyle w:val="9pt"/>
        </w:rPr>
        <w:t xml:space="preserve"> </w:t>
      </w:r>
    </w:p>
    <w:p w14:paraId="2214C6A8" w14:textId="17D26DA9" w:rsidR="006C06F4" w:rsidRPr="00585799" w:rsidRDefault="00A9324E" w:rsidP="00C57D6A">
      <w:pPr>
        <w:tabs>
          <w:tab w:val="left" w:pos="180"/>
        </w:tabs>
        <w:rPr>
          <w:rStyle w:val="9pt"/>
        </w:rPr>
      </w:pPr>
      <w:r w:rsidRPr="00585799">
        <w:rPr>
          <w:rStyle w:val="9pt"/>
        </w:rPr>
        <w:t>550 S. 16</w:t>
      </w:r>
      <w:r w:rsidRPr="00585799">
        <w:rPr>
          <w:rStyle w:val="9pt"/>
          <w:vertAlign w:val="superscript"/>
        </w:rPr>
        <w:t>th</w:t>
      </w:r>
      <w:r w:rsidRPr="00585799">
        <w:rPr>
          <w:rStyle w:val="9pt"/>
        </w:rPr>
        <w:t xml:space="preserve"> Street</w:t>
      </w:r>
    </w:p>
    <w:p w14:paraId="7EC59B12" w14:textId="2CA58554" w:rsidR="00A9324E" w:rsidRPr="00585799" w:rsidRDefault="00A9324E" w:rsidP="00C57D6A">
      <w:pPr>
        <w:tabs>
          <w:tab w:val="left" w:pos="180"/>
        </w:tabs>
        <w:rPr>
          <w:rStyle w:val="9pt"/>
        </w:rPr>
      </w:pPr>
      <w:r w:rsidRPr="00585799">
        <w:rPr>
          <w:rStyle w:val="9pt"/>
        </w:rPr>
        <w:t>PO Box 94600</w:t>
      </w:r>
    </w:p>
    <w:p w14:paraId="1215EDC1" w14:textId="7F71CA5E" w:rsidR="006C06F4" w:rsidRPr="00585799" w:rsidRDefault="006C06F4" w:rsidP="00C57D6A">
      <w:pPr>
        <w:tabs>
          <w:tab w:val="left" w:pos="180"/>
        </w:tabs>
        <w:rPr>
          <w:rStyle w:val="9pt"/>
        </w:rPr>
      </w:pPr>
      <w:r w:rsidRPr="00585799">
        <w:rPr>
          <w:rStyle w:val="9pt"/>
        </w:rPr>
        <w:t>Phone: 402-471-</w:t>
      </w:r>
      <w:r w:rsidR="00A9324E" w:rsidRPr="00585799">
        <w:rPr>
          <w:rStyle w:val="9pt"/>
        </w:rPr>
        <w:t>9944</w:t>
      </w:r>
    </w:p>
    <w:p w14:paraId="601A2759" w14:textId="77777777" w:rsidR="006C06F4" w:rsidRPr="00585799" w:rsidRDefault="006C06F4" w:rsidP="00B612F4">
      <w:pPr>
        <w:sectPr w:rsidR="006C06F4" w:rsidRPr="00585799">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585799" w14:paraId="48AF6B20" w14:textId="77777777">
        <w:trPr>
          <w:cantSplit/>
          <w:jc w:val="center"/>
        </w:trPr>
        <w:tc>
          <w:tcPr>
            <w:tcW w:w="6210" w:type="dxa"/>
            <w:tcBorders>
              <w:top w:val="single" w:sz="7" w:space="0" w:color="000000"/>
              <w:left w:val="single" w:sz="7" w:space="0" w:color="000000"/>
              <w:bottom w:val="nil"/>
              <w:right w:val="nil"/>
            </w:tcBorders>
            <w:vAlign w:val="bottom"/>
          </w:tcPr>
          <w:p w14:paraId="666478D7" w14:textId="77777777" w:rsidR="006C06F4" w:rsidRPr="00585799" w:rsidRDefault="00E21034" w:rsidP="00256600">
            <w:pPr>
              <w:pStyle w:val="Level4"/>
              <w:numPr>
                <w:ilvl w:val="0"/>
                <w:numId w:val="0"/>
              </w:numPr>
              <w:rPr>
                <w:rStyle w:val="9pt"/>
                <w:sz w:val="22"/>
                <w:szCs w:val="22"/>
              </w:rPr>
            </w:pPr>
            <w:r w:rsidRPr="00585799">
              <w:rPr>
                <w:rStyle w:val="9pt"/>
                <w:sz w:val="22"/>
              </w:rPr>
              <w:t>SOLICITATION</w:t>
            </w:r>
            <w:r w:rsidR="006C06F4" w:rsidRPr="00585799">
              <w:rPr>
                <w:rStyle w:val="9pt"/>
                <w:sz w:val="22"/>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377CC572" w14:textId="77777777" w:rsidR="006C06F4" w:rsidRPr="00585799" w:rsidRDefault="006C06F4" w:rsidP="00C57D6A">
            <w:pPr>
              <w:rPr>
                <w:rStyle w:val="Style9ptrfpform11pt"/>
              </w:rPr>
            </w:pPr>
            <w:r w:rsidRPr="00585799">
              <w:rPr>
                <w:rStyle w:val="Style9ptrfpform11pt"/>
              </w:rPr>
              <w:t>RELEASE DATE</w:t>
            </w:r>
          </w:p>
        </w:tc>
      </w:tr>
      <w:tr w:rsidR="006C06F4" w:rsidRPr="00585799" w14:paraId="7D502BB0" w14:textId="77777777">
        <w:trPr>
          <w:cantSplit/>
          <w:jc w:val="center"/>
        </w:trPr>
        <w:tc>
          <w:tcPr>
            <w:tcW w:w="6210" w:type="dxa"/>
            <w:tcBorders>
              <w:top w:val="single" w:sz="7" w:space="0" w:color="000000"/>
              <w:left w:val="single" w:sz="7" w:space="0" w:color="000000"/>
              <w:bottom w:val="nil"/>
              <w:right w:val="nil"/>
            </w:tcBorders>
            <w:vAlign w:val="bottom"/>
          </w:tcPr>
          <w:p w14:paraId="0CAD73C2" w14:textId="03BC8028" w:rsidR="005301E8" w:rsidRPr="00585799" w:rsidRDefault="002E4621" w:rsidP="00D959B6">
            <w:pPr>
              <w:pStyle w:val="14bldcentr"/>
              <w:rPr>
                <w:sz w:val="22"/>
                <w:szCs w:val="22"/>
              </w:rPr>
            </w:pPr>
            <w:r w:rsidRPr="00585799">
              <w:rPr>
                <w:sz w:val="22"/>
                <w:szCs w:val="22"/>
              </w:rPr>
              <w:t>5827</w:t>
            </w:r>
            <w:r w:rsidR="000170AF">
              <w:rPr>
                <w:sz w:val="22"/>
                <w:szCs w:val="22"/>
              </w:rPr>
              <w:t xml:space="preserve"> </w:t>
            </w:r>
            <w:r w:rsidRPr="00585799">
              <w:rPr>
                <w:sz w:val="22"/>
                <w:szCs w:val="22"/>
              </w:rPr>
              <w:t>Z1</w:t>
            </w:r>
          </w:p>
        </w:tc>
        <w:tc>
          <w:tcPr>
            <w:tcW w:w="4590" w:type="dxa"/>
            <w:tcBorders>
              <w:top w:val="single" w:sz="7" w:space="0" w:color="000000"/>
              <w:left w:val="single" w:sz="7" w:space="0" w:color="000000"/>
              <w:bottom w:val="nil"/>
              <w:right w:val="single" w:sz="7" w:space="0" w:color="000000"/>
            </w:tcBorders>
            <w:vAlign w:val="bottom"/>
          </w:tcPr>
          <w:p w14:paraId="753E97BD" w14:textId="1E486E38" w:rsidR="006C06F4" w:rsidRPr="00585799" w:rsidRDefault="004260AB" w:rsidP="00D959B6">
            <w:pPr>
              <w:pStyle w:val="14bldcentr"/>
              <w:rPr>
                <w:sz w:val="22"/>
                <w:szCs w:val="22"/>
              </w:rPr>
            </w:pPr>
            <w:r w:rsidRPr="00585799">
              <w:rPr>
                <w:sz w:val="22"/>
                <w:szCs w:val="22"/>
              </w:rPr>
              <w:t>April 13</w:t>
            </w:r>
            <w:r w:rsidR="00A9324E" w:rsidRPr="00585799">
              <w:rPr>
                <w:sz w:val="22"/>
                <w:szCs w:val="22"/>
              </w:rPr>
              <w:t>, 2018</w:t>
            </w:r>
          </w:p>
        </w:tc>
      </w:tr>
      <w:tr w:rsidR="006C06F4" w:rsidRPr="00585799" w14:paraId="12A466B1" w14:textId="77777777">
        <w:trPr>
          <w:cantSplit/>
          <w:jc w:val="center"/>
        </w:trPr>
        <w:tc>
          <w:tcPr>
            <w:tcW w:w="6210" w:type="dxa"/>
            <w:tcBorders>
              <w:top w:val="single" w:sz="7" w:space="0" w:color="000000"/>
              <w:left w:val="single" w:sz="7" w:space="0" w:color="000000"/>
              <w:bottom w:val="nil"/>
              <w:right w:val="nil"/>
            </w:tcBorders>
            <w:vAlign w:val="bottom"/>
          </w:tcPr>
          <w:p w14:paraId="07A8ECDC" w14:textId="77777777" w:rsidR="006C06F4" w:rsidRPr="00585799" w:rsidRDefault="006C06F4" w:rsidP="00C57D6A">
            <w:pPr>
              <w:rPr>
                <w:rStyle w:val="Style9ptrfpform11pt"/>
              </w:rPr>
            </w:pPr>
            <w:r w:rsidRPr="00585799">
              <w:rPr>
                <w:rStyle w:val="Style9ptrfpform11pt"/>
              </w:rPr>
              <w:t>OPENING DATE AND TIME</w:t>
            </w:r>
          </w:p>
        </w:tc>
        <w:tc>
          <w:tcPr>
            <w:tcW w:w="4590" w:type="dxa"/>
            <w:tcBorders>
              <w:top w:val="single" w:sz="7" w:space="0" w:color="000000"/>
              <w:left w:val="single" w:sz="7" w:space="0" w:color="000000"/>
              <w:bottom w:val="nil"/>
              <w:right w:val="single" w:sz="7" w:space="0" w:color="000000"/>
            </w:tcBorders>
            <w:vAlign w:val="bottom"/>
          </w:tcPr>
          <w:p w14:paraId="76937961" w14:textId="77777777" w:rsidR="006C06F4" w:rsidRPr="00585799" w:rsidRDefault="006C06F4" w:rsidP="00C57D6A">
            <w:pPr>
              <w:rPr>
                <w:rStyle w:val="Style9ptrfpform11pt"/>
              </w:rPr>
            </w:pPr>
            <w:r w:rsidRPr="00585799">
              <w:rPr>
                <w:rStyle w:val="Style9ptrfpform11pt"/>
              </w:rPr>
              <w:t>PROCUREMENT CONTACT</w:t>
            </w:r>
          </w:p>
        </w:tc>
      </w:tr>
      <w:tr w:rsidR="006C06F4" w:rsidRPr="00585799" w14:paraId="005C7F5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48044FDE" w14:textId="060E4C28" w:rsidR="006C06F4" w:rsidRPr="00585799" w:rsidRDefault="00743536" w:rsidP="00A9324E">
            <w:pPr>
              <w:pStyle w:val="14bldcentr"/>
              <w:rPr>
                <w:sz w:val="22"/>
                <w:szCs w:val="22"/>
              </w:rPr>
            </w:pPr>
            <w:r w:rsidRPr="00585799">
              <w:rPr>
                <w:sz w:val="22"/>
                <w:szCs w:val="22"/>
              </w:rPr>
              <w:t>May</w:t>
            </w:r>
            <w:r w:rsidR="000B3347" w:rsidRPr="00585799">
              <w:rPr>
                <w:sz w:val="22"/>
                <w:szCs w:val="22"/>
              </w:rPr>
              <w:t xml:space="preserve"> </w:t>
            </w:r>
            <w:r w:rsidR="004260AB" w:rsidRPr="00585799">
              <w:rPr>
                <w:sz w:val="22"/>
                <w:szCs w:val="22"/>
              </w:rPr>
              <w:t>4</w:t>
            </w:r>
            <w:r w:rsidR="00A9324E" w:rsidRPr="00585799">
              <w:rPr>
                <w:sz w:val="22"/>
                <w:szCs w:val="22"/>
              </w:rPr>
              <w:t>, 2018</w:t>
            </w:r>
            <w:r w:rsidR="005760DF" w:rsidRPr="00585799">
              <w:rPr>
                <w:sz w:val="22"/>
                <w:szCs w:val="22"/>
              </w:rPr>
              <w:t xml:space="preserve">  </w:t>
            </w:r>
            <w:r w:rsidRPr="00585799">
              <w:rPr>
                <w:sz w:val="22"/>
                <w:szCs w:val="22"/>
              </w:rPr>
              <w:t>10:00 a</w:t>
            </w:r>
            <w:r w:rsidR="006C06F4" w:rsidRPr="00585799">
              <w:rPr>
                <w:sz w:val="22"/>
                <w:szCs w:val="22"/>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878E0FF" w14:textId="5E86F502" w:rsidR="006C06F4" w:rsidRPr="00585799" w:rsidRDefault="00A9324E" w:rsidP="00431919">
            <w:pPr>
              <w:pStyle w:val="14bldcentr"/>
              <w:rPr>
                <w:sz w:val="22"/>
                <w:szCs w:val="22"/>
              </w:rPr>
            </w:pPr>
            <w:r w:rsidRPr="00585799">
              <w:rPr>
                <w:sz w:val="22"/>
                <w:szCs w:val="22"/>
              </w:rPr>
              <w:t>Denise Schroder</w:t>
            </w:r>
          </w:p>
        </w:tc>
      </w:tr>
    </w:tbl>
    <w:p w14:paraId="778CF062" w14:textId="77777777" w:rsidR="006C06F4" w:rsidRPr="00585799" w:rsidRDefault="006C06F4" w:rsidP="00192B2A">
      <w:pPr>
        <w:pStyle w:val="StyleCentered"/>
      </w:pPr>
      <w:r w:rsidRPr="00585799">
        <w:t>This form is part of the specification package and must be signed</w:t>
      </w:r>
      <w:r w:rsidR="00AB68FA" w:rsidRPr="00585799">
        <w:t xml:space="preserve"> in ink</w:t>
      </w:r>
      <w:r w:rsidRPr="00585799">
        <w:t xml:space="preserve"> and returned, along with proposal documents, by the opening date and time specified.</w:t>
      </w:r>
    </w:p>
    <w:p w14:paraId="74EED503" w14:textId="77777777" w:rsidR="006C06F4" w:rsidRPr="00585799" w:rsidRDefault="006C06F4" w:rsidP="00D959B6">
      <w:pPr>
        <w:pStyle w:val="14bldcentr"/>
        <w:rPr>
          <w:sz w:val="22"/>
          <w:szCs w:val="22"/>
        </w:rPr>
      </w:pPr>
      <w:r w:rsidRPr="00585799">
        <w:rPr>
          <w:sz w:val="22"/>
          <w:szCs w:val="22"/>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585799" w14:paraId="7BDE9279" w14:textId="77777777">
        <w:trPr>
          <w:cantSplit/>
          <w:jc w:val="center"/>
        </w:trPr>
        <w:tc>
          <w:tcPr>
            <w:tcW w:w="10800" w:type="dxa"/>
            <w:tcBorders>
              <w:top w:val="nil"/>
              <w:left w:val="nil"/>
              <w:bottom w:val="nil"/>
              <w:right w:val="nil"/>
            </w:tcBorders>
            <w:shd w:val="solid" w:color="000000" w:fill="FFFFFF"/>
          </w:tcPr>
          <w:p w14:paraId="096ED498" w14:textId="77777777" w:rsidR="006C06F4" w:rsidRPr="00585799" w:rsidRDefault="006C06F4" w:rsidP="00D959B6">
            <w:pPr>
              <w:pStyle w:val="11pt"/>
              <w:rPr>
                <w:sz w:val="22"/>
                <w:szCs w:val="22"/>
              </w:rPr>
            </w:pPr>
            <w:r w:rsidRPr="00585799">
              <w:rPr>
                <w:sz w:val="22"/>
                <w:szCs w:val="22"/>
              </w:rPr>
              <w:t>SCOPE OF SERVICE</w:t>
            </w:r>
          </w:p>
        </w:tc>
      </w:tr>
    </w:tbl>
    <w:p w14:paraId="24A62232" w14:textId="4ACB84F1" w:rsidR="00A47578" w:rsidRPr="00585799" w:rsidRDefault="000F46DF" w:rsidP="00192B2A">
      <w:pPr>
        <w:pStyle w:val="StyleLevel1BodyforRFPForm11pt"/>
      </w:pPr>
      <w:r w:rsidRPr="00585799">
        <w:t>The State of Nebraska</w:t>
      </w:r>
      <w:r w:rsidR="00BA4853">
        <w:t xml:space="preserve"> (State)</w:t>
      </w:r>
      <w:r w:rsidRPr="00585799">
        <w:t xml:space="preserve">, </w:t>
      </w:r>
      <w:r w:rsidR="00A9324E" w:rsidRPr="00585799">
        <w:t>Department of Labor</w:t>
      </w:r>
      <w:r w:rsidR="00781E32" w:rsidRPr="00585799">
        <w:t xml:space="preserve"> (NDOL)</w:t>
      </w:r>
      <w:r w:rsidRPr="00585799">
        <w:t xml:space="preserve">, is issuing this </w:t>
      </w:r>
      <w:r w:rsidR="001D1C00" w:rsidRPr="00585799">
        <w:t>Request for Qualification</w:t>
      </w:r>
      <w:r w:rsidRPr="00585799">
        <w:t xml:space="preserve">, </w:t>
      </w:r>
      <w:r w:rsidR="001D1C00" w:rsidRPr="00585799">
        <w:t>RFQ</w:t>
      </w:r>
      <w:r w:rsidRPr="00585799">
        <w:t xml:space="preserve"> Number </w:t>
      </w:r>
      <w:r w:rsidR="002E4621" w:rsidRPr="00585799">
        <w:t>5827</w:t>
      </w:r>
      <w:r w:rsidR="000170AF">
        <w:t xml:space="preserve"> </w:t>
      </w:r>
      <w:r w:rsidR="00A9324E" w:rsidRPr="00585799">
        <w:t>Z1</w:t>
      </w:r>
      <w:r w:rsidRPr="00585799">
        <w:t xml:space="preserve"> </w:t>
      </w:r>
      <w:r w:rsidR="007067E1" w:rsidRPr="00585799">
        <w:t xml:space="preserve">(RFQ) </w:t>
      </w:r>
      <w:r w:rsidRPr="00585799">
        <w:t xml:space="preserve">for the purpose of </w:t>
      </w:r>
      <w:r w:rsidR="00A9324E" w:rsidRPr="00585799">
        <w:t xml:space="preserve">identifying a qualified pool of </w:t>
      </w:r>
      <w:r w:rsidR="002227A9">
        <w:t>Amusement Ride</w:t>
      </w:r>
      <w:r w:rsidR="00A9324E" w:rsidRPr="00585799">
        <w:t xml:space="preserve"> inspectors to provide</w:t>
      </w:r>
      <w:r w:rsidRPr="00585799">
        <w:t xml:space="preserve"> </w:t>
      </w:r>
      <w:r w:rsidR="002227A9">
        <w:t>Amusement Ride</w:t>
      </w:r>
      <w:r w:rsidR="00A9324E" w:rsidRPr="00585799">
        <w:t xml:space="preserve"> inspection services across the State of Nebraska</w:t>
      </w:r>
      <w:r w:rsidR="00431919" w:rsidRPr="00585799">
        <w:t>.</w:t>
      </w:r>
    </w:p>
    <w:p w14:paraId="147AA3EB" w14:textId="77777777" w:rsidR="00A47578" w:rsidRPr="00585799" w:rsidRDefault="00A47578" w:rsidP="00192B2A">
      <w:pPr>
        <w:pStyle w:val="StyleStyleLevel1BodyforRFPForm11pt11pt"/>
      </w:pPr>
    </w:p>
    <w:p w14:paraId="3FEF3A59" w14:textId="5C029FC6" w:rsidR="00A47578" w:rsidRPr="00585799" w:rsidRDefault="00A47578" w:rsidP="00192B2A">
      <w:pPr>
        <w:pStyle w:val="StyleLevel1BodyforRFPForm11pt"/>
      </w:pPr>
      <w:r w:rsidRPr="00585799">
        <w:t xml:space="preserve">Written questions are due no later than </w:t>
      </w:r>
      <w:r w:rsidR="00743536" w:rsidRPr="00585799">
        <w:t>A</w:t>
      </w:r>
      <w:r w:rsidR="004260AB" w:rsidRPr="00585799">
        <w:t>pril 20</w:t>
      </w:r>
      <w:r w:rsidR="00A9324E" w:rsidRPr="00585799">
        <w:t>, 2018</w:t>
      </w:r>
      <w:r w:rsidRPr="00585799">
        <w:t xml:space="preserve">, and should be submitted via e-mail to </w:t>
      </w:r>
      <w:hyperlink r:id="rId9" w:history="1">
        <w:r w:rsidR="00A9324E" w:rsidRPr="00585799">
          <w:rPr>
            <w:rStyle w:val="Hyperlink"/>
            <w:szCs w:val="22"/>
          </w:rPr>
          <w:t>denise.schroder@nebraska.gov</w:t>
        </w:r>
      </w:hyperlink>
      <w:r w:rsidR="00A9324E" w:rsidRPr="00585799">
        <w:rPr>
          <w:szCs w:val="22"/>
        </w:rPr>
        <w:t>.</w:t>
      </w:r>
      <w:r w:rsidRPr="00585799">
        <w:t xml:space="preserve">  </w:t>
      </w:r>
    </w:p>
    <w:p w14:paraId="579E4937" w14:textId="77777777" w:rsidR="00A47578" w:rsidRPr="00585799" w:rsidRDefault="00A47578" w:rsidP="00192B2A">
      <w:pPr>
        <w:pStyle w:val="StyleLevel1BodyforRFPForm11pt"/>
      </w:pPr>
    </w:p>
    <w:p w14:paraId="00405999" w14:textId="17C020DF" w:rsidR="006C06F4" w:rsidRPr="00585799" w:rsidRDefault="00F84C17" w:rsidP="00192B2A">
      <w:pPr>
        <w:pStyle w:val="StyleStyleLevel1BodyforRFPForm11pt11pt"/>
      </w:pPr>
      <w:r>
        <w:t>Bidder</w:t>
      </w:r>
      <w:r w:rsidR="0033227C" w:rsidRPr="00585799">
        <w:t xml:space="preserve"> should submit on</w:t>
      </w:r>
      <w:r w:rsidR="006C06F4" w:rsidRPr="00585799">
        <w:t xml:space="preserve">e (1) </w:t>
      </w:r>
      <w:r w:rsidR="0043348A" w:rsidRPr="00585799">
        <w:t>original</w:t>
      </w:r>
      <w:r w:rsidR="006C06F4" w:rsidRPr="00585799">
        <w:t xml:space="preserve"> of the entire proposal</w:t>
      </w:r>
      <w:r w:rsidR="008B2B32" w:rsidRPr="00585799">
        <w:t xml:space="preserve">.  </w:t>
      </w:r>
      <w:r w:rsidR="0033227C" w:rsidRPr="00585799">
        <w:t>Proposals must</w:t>
      </w:r>
      <w:r w:rsidR="006C06F4" w:rsidRPr="00585799">
        <w:t xml:space="preserve"> be submitted by the proposal due date and time.</w:t>
      </w:r>
    </w:p>
    <w:p w14:paraId="3FB9FD2D" w14:textId="77777777" w:rsidR="006C06F4" w:rsidRPr="00585799" w:rsidRDefault="006C06F4" w:rsidP="00192B2A">
      <w:pPr>
        <w:pStyle w:val="StyleStyleLevel1BodyforRFPForm11pt11pt"/>
      </w:pPr>
    </w:p>
    <w:p w14:paraId="5D3282D6" w14:textId="78458570" w:rsidR="006C06F4" w:rsidRPr="00585799" w:rsidRDefault="006C06F4" w:rsidP="00192B2A">
      <w:pPr>
        <w:pStyle w:val="StyleStyleLevel1BodyforRFPForm11pt11pt"/>
      </w:pPr>
      <w:r w:rsidRPr="00585799">
        <w:t>PROPOSALS MUST MEET THE REQUIREMENTS</w:t>
      </w:r>
      <w:r w:rsidR="001C13F3" w:rsidRPr="00585799">
        <w:t xml:space="preserve"> OUTLINED IN TH</w:t>
      </w:r>
      <w:r w:rsidR="009164AA" w:rsidRPr="00585799">
        <w:t xml:space="preserve">IS </w:t>
      </w:r>
      <w:r w:rsidR="001D1C00" w:rsidRPr="00585799">
        <w:t>REQUEST FOR QUALIFICATION</w:t>
      </w:r>
      <w:r w:rsidRPr="00585799">
        <w:t xml:space="preserve"> TO BE CONSIDERED VALID.</w:t>
      </w:r>
      <w:r w:rsidR="009164AA" w:rsidRPr="00585799">
        <w:t xml:space="preserve">  </w:t>
      </w:r>
      <w:r w:rsidRPr="00585799">
        <w:t>PROPOSALS WILL BE REJECTED IF NOT IN COMPLIANCE WITH THESE REQUIREMENTS.</w:t>
      </w:r>
    </w:p>
    <w:p w14:paraId="75D22BA6" w14:textId="77777777" w:rsidR="001838CB" w:rsidRPr="00585799" w:rsidRDefault="001838CB" w:rsidP="00192B2A">
      <w:pPr>
        <w:pStyle w:val="StyleStyleLevel1BodyforRFPForm11pt11pt"/>
      </w:pPr>
    </w:p>
    <w:p w14:paraId="1AE16C54" w14:textId="5ABB11D0" w:rsidR="006C06F4" w:rsidRPr="00585799" w:rsidRDefault="00F752FB" w:rsidP="00192B2A">
      <w:pPr>
        <w:pStyle w:val="Stylerfpformnumbers11pt"/>
      </w:pPr>
      <w:r w:rsidRPr="00585799">
        <w:t>Sealed p</w:t>
      </w:r>
      <w:r w:rsidR="006C06F4" w:rsidRPr="00585799">
        <w:t xml:space="preserve">roposals must be received in </w:t>
      </w:r>
      <w:r w:rsidR="00A9324E" w:rsidRPr="00585799">
        <w:t>the Department of Labor</w:t>
      </w:r>
      <w:r w:rsidR="00D5577D" w:rsidRPr="00585799">
        <w:t xml:space="preserve"> </w:t>
      </w:r>
      <w:r w:rsidR="006C06F4" w:rsidRPr="00585799">
        <w:t xml:space="preserve">by the date and time of proposal opening indicated above.  </w:t>
      </w:r>
      <w:r w:rsidR="00A9324E" w:rsidRPr="00585799">
        <w:t xml:space="preserve">The Department of Labor may, in its sole discretion, accept proposals after the date of the proposal opening and add additional qualified contractors to the pool of </w:t>
      </w:r>
      <w:r w:rsidR="002227A9">
        <w:t>Amusement Ride</w:t>
      </w:r>
      <w:r w:rsidR="00A9324E" w:rsidRPr="00585799">
        <w:t xml:space="preserve"> inspectors</w:t>
      </w:r>
      <w:r w:rsidRPr="00585799">
        <w:t>.  No</w:t>
      </w:r>
      <w:r w:rsidR="006C06F4" w:rsidRPr="00585799">
        <w:t xml:space="preserve"> </w:t>
      </w:r>
      <w:r w:rsidR="00D65FF2" w:rsidRPr="00585799">
        <w:t xml:space="preserve">electronic, e-mail, </w:t>
      </w:r>
      <w:r w:rsidR="006C06F4" w:rsidRPr="00585799">
        <w:t>fax</w:t>
      </w:r>
      <w:r w:rsidR="005D21DB" w:rsidRPr="00585799">
        <w:t>, voice, or telephone</w:t>
      </w:r>
      <w:r w:rsidR="006C06F4" w:rsidRPr="00585799">
        <w:t xml:space="preserve"> proposals will be accepted.</w:t>
      </w:r>
    </w:p>
    <w:p w14:paraId="55059114" w14:textId="023261CC" w:rsidR="00344B67" w:rsidRPr="00585799" w:rsidRDefault="006C06F4" w:rsidP="00192B2A">
      <w:pPr>
        <w:pStyle w:val="Stylerfpformnumbers11pt"/>
      </w:pPr>
      <w:r w:rsidRPr="00585799">
        <w:t>This form “</w:t>
      </w:r>
      <w:r w:rsidR="001D1C00" w:rsidRPr="00585799">
        <w:t>REQUEST FOR QUALIFICATION</w:t>
      </w:r>
      <w:r w:rsidRPr="00585799">
        <w:t xml:space="preserve"> FOR CONTRACTUAL SERVICES” MUST be manually signed, in ink, and returned by the proposal opening date and time along with </w:t>
      </w:r>
      <w:r w:rsidR="00F84C17">
        <w:t>Bidder</w:t>
      </w:r>
      <w:r w:rsidR="00D65FF2" w:rsidRPr="00585799">
        <w:t>’</w:t>
      </w:r>
      <w:r w:rsidR="00F752FB" w:rsidRPr="00585799">
        <w:t>s</w:t>
      </w:r>
      <w:r w:rsidRPr="00585799">
        <w:t xml:space="preserve"> proposal and any other requirements as specified in the </w:t>
      </w:r>
      <w:r w:rsidR="001D1C00" w:rsidRPr="00585799">
        <w:t>Request for Qualification</w:t>
      </w:r>
      <w:r w:rsidRPr="00585799">
        <w:t xml:space="preserve"> in order </w:t>
      </w:r>
      <w:r w:rsidR="009A33F3" w:rsidRPr="00585799">
        <w:t xml:space="preserve">for a </w:t>
      </w:r>
      <w:r w:rsidR="00F84C17">
        <w:t>Bidder</w:t>
      </w:r>
      <w:r w:rsidR="009A33F3" w:rsidRPr="00585799">
        <w:t>’s proposal to be evaluated</w:t>
      </w:r>
      <w:r w:rsidRPr="00585799">
        <w:t>.</w:t>
      </w:r>
    </w:p>
    <w:p w14:paraId="519B9FCE" w14:textId="3095028C" w:rsidR="001E478A" w:rsidRPr="00585799" w:rsidRDefault="001E478A" w:rsidP="00192B2A">
      <w:pPr>
        <w:pStyle w:val="Stylerfpformnumbers11pt"/>
        <w:rPr>
          <w:rStyle w:val="Hyperlink"/>
        </w:rPr>
      </w:pPr>
      <w:r w:rsidRPr="00585799">
        <w:t>I</w:t>
      </w:r>
      <w:r w:rsidR="00A9324E" w:rsidRPr="00585799">
        <w:t xml:space="preserve">t is the responsibility of the </w:t>
      </w:r>
      <w:r w:rsidR="00F84C17">
        <w:t>Bidder</w:t>
      </w:r>
      <w:r w:rsidRPr="00585799">
        <w:t xml:space="preserve"> to check the website for all information relevant to this solicitation to include addenda and/or amendments issued prior to the opening date.  Website address is as follows:  </w:t>
      </w:r>
      <w:hyperlink r:id="rId10" w:history="1">
        <w:r w:rsidR="008B2B32" w:rsidRPr="00585799">
          <w:rPr>
            <w:rStyle w:val="Hyperlink"/>
          </w:rPr>
          <w:t>http://das.nebraska.gov/materiel/purchasing.html</w:t>
        </w:r>
      </w:hyperlink>
      <w:r w:rsidR="008B2B32" w:rsidRPr="00585799">
        <w:rPr>
          <w:rStyle w:val="Hyperlink"/>
        </w:rPr>
        <w:t xml:space="preserve"> </w:t>
      </w:r>
    </w:p>
    <w:p w14:paraId="5A4E7F1F" w14:textId="77777777" w:rsidR="00C63F1B" w:rsidRPr="00585799" w:rsidRDefault="00C63F1B" w:rsidP="00B01CD5">
      <w:pPr>
        <w:pStyle w:val="rfpformnumbers"/>
        <w:numPr>
          <w:ilvl w:val="0"/>
          <w:numId w:val="0"/>
        </w:numPr>
        <w:ind w:left="360"/>
        <w:rPr>
          <w:sz w:val="22"/>
        </w:rPr>
      </w:pPr>
    </w:p>
    <w:p w14:paraId="2E1AC395" w14:textId="1EF83682" w:rsidR="00A9324E" w:rsidRPr="00585799" w:rsidRDefault="008E7707" w:rsidP="00A9324E">
      <w:pPr>
        <w:pStyle w:val="Level1Body"/>
        <w:rPr>
          <w:bCs/>
        </w:rPr>
      </w:pPr>
      <w:r w:rsidRPr="00585799">
        <w:rPr>
          <w:b/>
        </w:rPr>
        <w:t>IMPORTANT NOTICE:</w:t>
      </w:r>
      <w:r w:rsidRPr="00585799">
        <w:t xml:space="preserve"> Pursuant to Neb. Rev. Stat. § 84-602.02, all State contracts in effect as of January 1, 2014, and all contracts entered into thereafter, will be posted to a public website.  </w:t>
      </w:r>
      <w:r w:rsidR="00A9324E" w:rsidRPr="00585799">
        <w:rPr>
          <w:bCs/>
        </w:rPr>
        <w:t xml:space="preserve">The resulting contract, the RFQ, and the successful </w:t>
      </w:r>
      <w:r w:rsidR="00F84C17">
        <w:rPr>
          <w:bCs/>
        </w:rPr>
        <w:t>Bidder</w:t>
      </w:r>
      <w:r w:rsidR="00A9324E" w:rsidRPr="00585799">
        <w:rPr>
          <w:bCs/>
        </w:rPr>
        <w:t xml:space="preserve">’s proposal or response will be posted to a public website managed by </w:t>
      </w:r>
      <w:r w:rsidR="008237E7">
        <w:t>Department of Administrative Services</w:t>
      </w:r>
      <w:r w:rsidR="008237E7" w:rsidRPr="00585799">
        <w:rPr>
          <w:bCs/>
        </w:rPr>
        <w:t xml:space="preserve"> </w:t>
      </w:r>
      <w:r w:rsidR="008237E7">
        <w:rPr>
          <w:bCs/>
        </w:rPr>
        <w:t>(</w:t>
      </w:r>
      <w:r w:rsidR="00A9324E" w:rsidRPr="00585799">
        <w:rPr>
          <w:bCs/>
        </w:rPr>
        <w:t>DAS</w:t>
      </w:r>
      <w:r w:rsidR="008237E7">
        <w:rPr>
          <w:bCs/>
        </w:rPr>
        <w:t>)</w:t>
      </w:r>
      <w:r w:rsidR="00A9324E" w:rsidRPr="00585799">
        <w:rPr>
          <w:bCs/>
        </w:rPr>
        <w:t xml:space="preserve">, which can be found at </w:t>
      </w:r>
      <w:hyperlink r:id="rId11" w:history="1">
        <w:r w:rsidR="00A9324E" w:rsidRPr="00585799">
          <w:rPr>
            <w:rStyle w:val="Hyperlink"/>
            <w:bCs/>
          </w:rPr>
          <w:t>http://statecontracts.nebraska.gov</w:t>
        </w:r>
      </w:hyperlink>
      <w:r w:rsidR="00A9324E" w:rsidRPr="00585799">
        <w:rPr>
          <w:bCs/>
        </w:rPr>
        <w:t xml:space="preserve">. </w:t>
      </w:r>
    </w:p>
    <w:p w14:paraId="4E4C4E28" w14:textId="398B3FC9" w:rsidR="008E7707" w:rsidRPr="00585799" w:rsidRDefault="008E7707" w:rsidP="008E7707">
      <w:pPr>
        <w:pStyle w:val="Level1Body"/>
      </w:pPr>
    </w:p>
    <w:p w14:paraId="776B340A" w14:textId="11FCA1DA" w:rsidR="00A9324E" w:rsidRPr="00585799" w:rsidRDefault="00A9324E" w:rsidP="00A9324E">
      <w:pPr>
        <w:pStyle w:val="Level1Body"/>
      </w:pPr>
      <w:r w:rsidRPr="00585799">
        <w:t xml:space="preserve">In addition and in furtherance of the State’s public records Statute (Neb. Rev. Stat. § 84-712 et seq.), all proposals or responses received regarding this </w:t>
      </w:r>
      <w:r w:rsidR="007067E1" w:rsidRPr="00585799">
        <w:t>RFQ</w:t>
      </w:r>
      <w:r w:rsidRPr="00585799">
        <w:t xml:space="preserve"> will be posted to the </w:t>
      </w:r>
      <w:r w:rsidR="008237E7">
        <w:t>DAS</w:t>
      </w:r>
      <w:r w:rsidRPr="00585799">
        <w:t xml:space="preserve"> public website. </w:t>
      </w:r>
    </w:p>
    <w:p w14:paraId="66B86974" w14:textId="77777777" w:rsidR="00A9324E" w:rsidRPr="00585799" w:rsidRDefault="00A9324E" w:rsidP="00A9324E">
      <w:pPr>
        <w:pStyle w:val="Level1Body"/>
      </w:pPr>
    </w:p>
    <w:p w14:paraId="4BB270DD" w14:textId="0A4A60F5" w:rsidR="00A9324E" w:rsidRPr="00585799" w:rsidRDefault="00A9324E" w:rsidP="00A9324E">
      <w:pPr>
        <w:pStyle w:val="Level1Body"/>
        <w:rPr>
          <w:b/>
          <w:bCs/>
        </w:rPr>
      </w:pPr>
      <w:r w:rsidRPr="00585799">
        <w:rPr>
          <w:b/>
          <w:bCs/>
        </w:rPr>
        <w:t xml:space="preserve">These postings will include the entire proposal or response. </w:t>
      </w:r>
      <w:r w:rsidR="00F84C17">
        <w:rPr>
          <w:b/>
          <w:bCs/>
        </w:rPr>
        <w:t>Bidder</w:t>
      </w:r>
      <w:r w:rsidRPr="00585799">
        <w:rPr>
          <w:b/>
          <w:bCs/>
        </w:rPr>
        <w:t xml:space="preserve">s must request that proprietary information be excluded from the posting.  The </w:t>
      </w:r>
      <w:r w:rsidR="00F84C17">
        <w:rPr>
          <w:b/>
          <w:bCs/>
        </w:rPr>
        <w:t>Bidder</w:t>
      </w:r>
      <w:r w:rsidRPr="00585799">
        <w:rPr>
          <w:b/>
          <w:bCs/>
        </w:rPr>
        <w:t xml:space="preserve"> must identify the proprietary information, mark the proprietary information according to state law, and submit the proprietary information in a separate container or envelope marked conspicuously in black ink with the words "PROPRIETARY INFORMATION".  The </w:t>
      </w:r>
      <w:r w:rsidR="00F84C17">
        <w:rPr>
          <w:b/>
          <w:bCs/>
        </w:rPr>
        <w:t>Bidder</w:t>
      </w:r>
      <w:r w:rsidRPr="00585799">
        <w:rPr>
          <w:b/>
          <w:bCs/>
        </w:rPr>
        <w:t xml:space="preserve"> must submit a detailed written document showing that the release of the proprietary information would give a business advantage to named business competitor(s) and explain how the named business competitor(s) will </w:t>
      </w:r>
      <w:r w:rsidRPr="00585799">
        <w:rPr>
          <w:b/>
          <w:bCs/>
        </w:rPr>
        <w:lastRenderedPageBreak/>
        <w:t xml:space="preserve">gain an actual business advantage by disclosure of information.  The mere assertion that information is proprietary or that a speculative business advantage might be gained is not sufficient.  (See Attorney General Opinion No. 92068, April 27, 1992)  THE </w:t>
      </w:r>
      <w:r w:rsidR="00F84C17">
        <w:rPr>
          <w:b/>
          <w:bCs/>
        </w:rPr>
        <w:t>BIDDER</w:t>
      </w:r>
      <w:r w:rsidRPr="00585799">
        <w:rPr>
          <w:b/>
          <w:bCs/>
        </w:rPr>
        <w:t xml:space="preserve">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w:t>
      </w:r>
      <w:r w:rsidR="00F84C17">
        <w:rPr>
          <w:b/>
          <w:bCs/>
        </w:rPr>
        <w:t>Bidder</w:t>
      </w:r>
      <w:r w:rsidRPr="00585799">
        <w:rPr>
          <w:b/>
          <w:bCs/>
        </w:rPr>
        <w:t xml:space="preserve"> will be notified of the agency's decision.  Absent a State determination that information is proprietary, the State will consider all information a public record subject to release regardless of any assertion that the information is proprietary.</w:t>
      </w:r>
    </w:p>
    <w:p w14:paraId="17A0B371" w14:textId="77777777" w:rsidR="00A9324E" w:rsidRPr="00585799" w:rsidRDefault="00A9324E" w:rsidP="00A9324E">
      <w:pPr>
        <w:pStyle w:val="Level1Body"/>
      </w:pPr>
    </w:p>
    <w:p w14:paraId="0B10B1C6" w14:textId="27424B09" w:rsidR="00A9324E" w:rsidRPr="00585799" w:rsidRDefault="00A9324E" w:rsidP="00A9324E">
      <w:pPr>
        <w:pStyle w:val="Level1Body"/>
      </w:pPr>
      <w:r w:rsidRPr="00585799">
        <w:t xml:space="preserve">If the agency determines it is required to release proprietary information, the </w:t>
      </w:r>
      <w:r w:rsidR="00F84C17">
        <w:t>Bidder</w:t>
      </w:r>
      <w:r w:rsidRPr="00585799">
        <w:t xml:space="preserve"> will be informed.  It will be the </w:t>
      </w:r>
      <w:r w:rsidR="00F84C17">
        <w:t>Bidder</w:t>
      </w:r>
      <w:r w:rsidRPr="00585799">
        <w:t xml:space="preserve">'s responsibility to defend the </w:t>
      </w:r>
      <w:r w:rsidR="00F84C17">
        <w:t>Bidder</w:t>
      </w:r>
      <w:r w:rsidRPr="00585799">
        <w:t xml:space="preserve">'s asserted interest in non-disclosure.  </w:t>
      </w:r>
    </w:p>
    <w:p w14:paraId="1A80A37E" w14:textId="77777777" w:rsidR="00A9324E" w:rsidRPr="00585799" w:rsidRDefault="00A9324E" w:rsidP="00A9324E">
      <w:pPr>
        <w:pStyle w:val="Level1Body"/>
      </w:pPr>
    </w:p>
    <w:p w14:paraId="540CD2D8" w14:textId="111F4DC8" w:rsidR="00A9324E" w:rsidRPr="00585799" w:rsidRDefault="00A9324E" w:rsidP="00A9324E">
      <w:pPr>
        <w:pStyle w:val="Level1Body"/>
        <w:rPr>
          <w:b/>
          <w:bCs/>
        </w:rPr>
      </w:pPr>
      <w:r w:rsidRPr="00585799">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7067E1" w:rsidRPr="00585799">
        <w:rPr>
          <w:b/>
          <w:bCs/>
        </w:rPr>
        <w:t>RFQ</w:t>
      </w:r>
      <w:r w:rsidRPr="00585799">
        <w:rPr>
          <w:b/>
          <w:bCs/>
        </w:rPr>
        <w:t xml:space="preserve"> for any purpose, and to authorize others to use the documents.  Any individual or entity awarded a contract, or who submits a proposal or response to this </w:t>
      </w:r>
      <w:r w:rsidR="007067E1" w:rsidRPr="00585799">
        <w:rPr>
          <w:b/>
          <w:bCs/>
        </w:rPr>
        <w:t>RFQ</w:t>
      </w:r>
      <w:r w:rsidRPr="00585799">
        <w:rPr>
          <w:b/>
          <w:bCs/>
        </w:rPr>
        <w:t xml:space="preserve">, specifically waives any copyright or other protection the contract, proposal, or response to the </w:t>
      </w:r>
      <w:r w:rsidR="007067E1" w:rsidRPr="00585799">
        <w:rPr>
          <w:b/>
          <w:bCs/>
        </w:rPr>
        <w:t>RFQ</w:t>
      </w:r>
      <w:r w:rsidRPr="00585799">
        <w:rPr>
          <w:b/>
          <w:bCs/>
        </w:rPr>
        <w:t xml:space="preserve"> may have; and, acknowledges that they have the ability and authority to enter into such waiver.  This reservation and waiver is a prerequisite for submitting a proposal or response to this </w:t>
      </w:r>
      <w:r w:rsidR="007067E1" w:rsidRPr="00585799">
        <w:rPr>
          <w:b/>
          <w:bCs/>
        </w:rPr>
        <w:t>RFQ</w:t>
      </w:r>
      <w:r w:rsidRPr="00585799">
        <w:rPr>
          <w:b/>
          <w:bCs/>
        </w:rPr>
        <w:t xml:space="preserve">, and award of a contract.  Failure to agree to the reservation and waiver will result in the proposal or response to the </w:t>
      </w:r>
      <w:r w:rsidR="007067E1" w:rsidRPr="00585799">
        <w:rPr>
          <w:b/>
          <w:bCs/>
        </w:rPr>
        <w:t>RFQ</w:t>
      </w:r>
      <w:r w:rsidRPr="00585799">
        <w:rPr>
          <w:b/>
          <w:bCs/>
        </w:rPr>
        <w:t xml:space="preserve"> being found non-responsive and rejected.  </w:t>
      </w:r>
    </w:p>
    <w:p w14:paraId="0B01798B" w14:textId="77777777" w:rsidR="00A9324E" w:rsidRPr="00585799" w:rsidRDefault="00A9324E" w:rsidP="00A9324E">
      <w:pPr>
        <w:pStyle w:val="Level1Body"/>
        <w:rPr>
          <w:b/>
          <w:bCs/>
        </w:rPr>
      </w:pPr>
    </w:p>
    <w:p w14:paraId="52A09180" w14:textId="04F4E4D6" w:rsidR="00A9324E" w:rsidRPr="00585799" w:rsidRDefault="00A9324E" w:rsidP="00A9324E">
      <w:pPr>
        <w:pStyle w:val="Level1Body"/>
        <w:rPr>
          <w:b/>
          <w:bCs/>
        </w:rPr>
      </w:pPr>
      <w:r w:rsidRPr="00585799">
        <w:rPr>
          <w:b/>
          <w:bCs/>
        </w:rPr>
        <w:t xml:space="preserve">Any entity awarded a contract or submitting a proposal or response to the </w:t>
      </w:r>
      <w:r w:rsidR="007067E1" w:rsidRPr="00585799">
        <w:rPr>
          <w:b/>
          <w:bCs/>
        </w:rPr>
        <w:t>RFQ</w:t>
      </w:r>
      <w:r w:rsidRPr="00585799">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7067E1" w:rsidRPr="00585799">
        <w:rPr>
          <w:b/>
          <w:bCs/>
        </w:rPr>
        <w:t>RFQ</w:t>
      </w:r>
      <w:r w:rsidRPr="00585799">
        <w:rPr>
          <w:b/>
          <w:bCs/>
        </w:rPr>
        <w:t>, awards, and other documents.</w:t>
      </w:r>
    </w:p>
    <w:p w14:paraId="605F5BA2" w14:textId="5D9ADCF0" w:rsidR="00192B2A" w:rsidRPr="00585799" w:rsidRDefault="00A9324E" w:rsidP="00192B2A">
      <w:pPr>
        <w:pStyle w:val="StyleStyleLevel1BodyforRFPForm11pt11pt"/>
      </w:pPr>
      <w:r w:rsidRPr="00585799">
        <w:br w:type="page"/>
      </w:r>
    </w:p>
    <w:p w14:paraId="4496CF13" w14:textId="55277275" w:rsidR="003834EB" w:rsidRPr="00585799" w:rsidRDefault="003834EB" w:rsidP="007067E1">
      <w:pPr>
        <w:pStyle w:val="rfpformnumbers"/>
        <w:numPr>
          <w:ilvl w:val="0"/>
          <w:numId w:val="0"/>
        </w:numPr>
        <w:rPr>
          <w:szCs w:val="20"/>
        </w:rPr>
        <w:sectPr w:rsidR="003834EB" w:rsidRPr="00585799" w:rsidSect="00E529BC">
          <w:footerReference w:type="default" r:id="rId12"/>
          <w:type w:val="continuous"/>
          <w:pgSz w:w="12240" w:h="15840"/>
          <w:pgMar w:top="1152" w:right="720" w:bottom="720" w:left="720" w:header="1440" w:footer="720" w:gutter="0"/>
          <w:pgNumType w:fmt="lowerRoman"/>
          <w:cols w:space="720"/>
        </w:sectPr>
      </w:pPr>
    </w:p>
    <w:p w14:paraId="6892EDC2" w14:textId="77777777" w:rsidR="000D11E3" w:rsidRPr="00585799" w:rsidRDefault="008C1AFE" w:rsidP="00995CF6">
      <w:pPr>
        <w:pStyle w:val="Heading1"/>
      </w:pPr>
      <w:bookmarkStart w:id="2" w:name="_Toc511298396"/>
      <w:r w:rsidRPr="00585799">
        <w:lastRenderedPageBreak/>
        <w:t>TABLE OF CONTENTS</w:t>
      </w:r>
      <w:bookmarkEnd w:id="2"/>
    </w:p>
    <w:p w14:paraId="67B824DC" w14:textId="77777777" w:rsidR="008C1AFE" w:rsidRPr="00585799" w:rsidRDefault="008C1AFE" w:rsidP="00256600">
      <w:pPr>
        <w:pStyle w:val="Level1Body"/>
      </w:pPr>
      <w:r w:rsidRPr="00585799">
        <w:fldChar w:fldCharType="begin"/>
      </w:r>
      <w:r w:rsidRPr="00585799">
        <w:instrText>tc "TABLE OF CONTENTS"</w:instrText>
      </w:r>
      <w:r w:rsidRPr="00585799">
        <w:fldChar w:fldCharType="end"/>
      </w:r>
    </w:p>
    <w:p w14:paraId="025A02DA" w14:textId="540E75A0" w:rsidR="00A45CE4" w:rsidRDefault="00903AC4">
      <w:pPr>
        <w:pStyle w:val="TOC1"/>
        <w:rPr>
          <w:rFonts w:asciiTheme="minorHAnsi" w:eastAsiaTheme="minorEastAsia" w:hAnsiTheme="minorHAnsi" w:cstheme="minorBidi"/>
          <w:b w:val="0"/>
          <w:bCs w:val="0"/>
          <w:noProof/>
          <w:sz w:val="22"/>
        </w:rPr>
      </w:pPr>
      <w:r w:rsidRPr="00585799">
        <w:rPr>
          <w:rStyle w:val="Hyperlink"/>
          <w:b w:val="0"/>
          <w:bCs w:val="0"/>
          <w:noProof/>
          <w:szCs w:val="18"/>
        </w:rPr>
        <w:fldChar w:fldCharType="begin"/>
      </w:r>
      <w:r w:rsidRPr="00585799">
        <w:rPr>
          <w:rStyle w:val="Hyperlink"/>
          <w:b w:val="0"/>
          <w:bCs w:val="0"/>
          <w:noProof/>
          <w:szCs w:val="18"/>
        </w:rPr>
        <w:instrText xml:space="preserve"> TOC \o "1-1" \h \z \t "Heading 2,1,Heading 3,1,Heading 4,1,Level 1,1,Level 2,2" </w:instrText>
      </w:r>
      <w:r w:rsidRPr="00585799">
        <w:rPr>
          <w:rStyle w:val="Hyperlink"/>
          <w:b w:val="0"/>
          <w:bCs w:val="0"/>
          <w:noProof/>
          <w:szCs w:val="18"/>
        </w:rPr>
        <w:fldChar w:fldCharType="separate"/>
      </w:r>
      <w:hyperlink w:anchor="_Toc511298395" w:history="1">
        <w:r w:rsidR="00A45CE4" w:rsidRPr="00CB270E">
          <w:rPr>
            <w:rStyle w:val="Hyperlink"/>
            <w:noProof/>
          </w:rPr>
          <w:t>REQUEST FOR QUALIFICATION FOR CONTRACTUAL SERVICES FORM</w:t>
        </w:r>
        <w:r w:rsidR="00A45CE4">
          <w:rPr>
            <w:noProof/>
            <w:webHidden/>
          </w:rPr>
          <w:tab/>
        </w:r>
        <w:r w:rsidR="00A45CE4">
          <w:rPr>
            <w:noProof/>
            <w:webHidden/>
          </w:rPr>
          <w:fldChar w:fldCharType="begin"/>
        </w:r>
        <w:r w:rsidR="00A45CE4">
          <w:rPr>
            <w:noProof/>
            <w:webHidden/>
          </w:rPr>
          <w:instrText xml:space="preserve"> PAGEREF _Toc511298395 \h </w:instrText>
        </w:r>
        <w:r w:rsidR="00A45CE4">
          <w:rPr>
            <w:noProof/>
            <w:webHidden/>
          </w:rPr>
        </w:r>
        <w:r w:rsidR="00A45CE4">
          <w:rPr>
            <w:noProof/>
            <w:webHidden/>
          </w:rPr>
          <w:fldChar w:fldCharType="separate"/>
        </w:r>
        <w:r w:rsidR="00CD1ACE">
          <w:rPr>
            <w:noProof/>
            <w:webHidden/>
          </w:rPr>
          <w:t>i</w:t>
        </w:r>
        <w:r w:rsidR="00A45CE4">
          <w:rPr>
            <w:noProof/>
            <w:webHidden/>
          </w:rPr>
          <w:fldChar w:fldCharType="end"/>
        </w:r>
      </w:hyperlink>
    </w:p>
    <w:p w14:paraId="522C1F44" w14:textId="32120D4D" w:rsidR="00A45CE4" w:rsidRDefault="00F6093C">
      <w:pPr>
        <w:pStyle w:val="TOC1"/>
        <w:rPr>
          <w:rFonts w:asciiTheme="minorHAnsi" w:eastAsiaTheme="minorEastAsia" w:hAnsiTheme="minorHAnsi" w:cstheme="minorBidi"/>
          <w:b w:val="0"/>
          <w:bCs w:val="0"/>
          <w:noProof/>
          <w:sz w:val="22"/>
        </w:rPr>
      </w:pPr>
      <w:hyperlink w:anchor="_Toc511298396" w:history="1">
        <w:r w:rsidR="00A45CE4" w:rsidRPr="00CB270E">
          <w:rPr>
            <w:rStyle w:val="Hyperlink"/>
            <w:noProof/>
          </w:rPr>
          <w:t>TABLE OF CONTENTS</w:t>
        </w:r>
        <w:r w:rsidR="00A45CE4">
          <w:rPr>
            <w:noProof/>
            <w:webHidden/>
          </w:rPr>
          <w:tab/>
        </w:r>
        <w:r w:rsidR="00A45CE4">
          <w:rPr>
            <w:noProof/>
            <w:webHidden/>
          </w:rPr>
          <w:fldChar w:fldCharType="begin"/>
        </w:r>
        <w:r w:rsidR="00A45CE4">
          <w:rPr>
            <w:noProof/>
            <w:webHidden/>
          </w:rPr>
          <w:instrText xml:space="preserve"> PAGEREF _Toc511298396 \h </w:instrText>
        </w:r>
        <w:r w:rsidR="00A45CE4">
          <w:rPr>
            <w:noProof/>
            <w:webHidden/>
          </w:rPr>
        </w:r>
        <w:r w:rsidR="00A45CE4">
          <w:rPr>
            <w:noProof/>
            <w:webHidden/>
          </w:rPr>
          <w:fldChar w:fldCharType="separate"/>
        </w:r>
        <w:r w:rsidR="00CD1ACE">
          <w:rPr>
            <w:noProof/>
            <w:webHidden/>
          </w:rPr>
          <w:t>iii</w:t>
        </w:r>
        <w:r w:rsidR="00A45CE4">
          <w:rPr>
            <w:noProof/>
            <w:webHidden/>
          </w:rPr>
          <w:fldChar w:fldCharType="end"/>
        </w:r>
      </w:hyperlink>
    </w:p>
    <w:p w14:paraId="01B844C8" w14:textId="64ED125C" w:rsidR="00A45CE4" w:rsidRDefault="00F6093C">
      <w:pPr>
        <w:pStyle w:val="TOC1"/>
        <w:rPr>
          <w:rFonts w:asciiTheme="minorHAnsi" w:eastAsiaTheme="minorEastAsia" w:hAnsiTheme="minorHAnsi" w:cstheme="minorBidi"/>
          <w:b w:val="0"/>
          <w:bCs w:val="0"/>
          <w:noProof/>
          <w:sz w:val="22"/>
        </w:rPr>
      </w:pPr>
      <w:hyperlink w:anchor="_Toc511298397" w:history="1">
        <w:r w:rsidR="00A45CE4" w:rsidRPr="00CB270E">
          <w:rPr>
            <w:rStyle w:val="Hyperlink"/>
            <w:rFonts w:cs="Arial"/>
            <w:noProof/>
          </w:rPr>
          <w:t>GLOSSARY OF TERMS</w:t>
        </w:r>
        <w:r w:rsidR="00A45CE4">
          <w:rPr>
            <w:noProof/>
            <w:webHidden/>
          </w:rPr>
          <w:tab/>
        </w:r>
        <w:r w:rsidR="00A45CE4">
          <w:rPr>
            <w:noProof/>
            <w:webHidden/>
          </w:rPr>
          <w:fldChar w:fldCharType="begin"/>
        </w:r>
        <w:r w:rsidR="00A45CE4">
          <w:rPr>
            <w:noProof/>
            <w:webHidden/>
          </w:rPr>
          <w:instrText xml:space="preserve"> PAGEREF _Toc511298397 \h </w:instrText>
        </w:r>
        <w:r w:rsidR="00A45CE4">
          <w:rPr>
            <w:noProof/>
            <w:webHidden/>
          </w:rPr>
        </w:r>
        <w:r w:rsidR="00A45CE4">
          <w:rPr>
            <w:noProof/>
            <w:webHidden/>
          </w:rPr>
          <w:fldChar w:fldCharType="separate"/>
        </w:r>
        <w:r w:rsidR="00CD1ACE">
          <w:rPr>
            <w:noProof/>
            <w:webHidden/>
          </w:rPr>
          <w:t>v</w:t>
        </w:r>
        <w:r w:rsidR="00A45CE4">
          <w:rPr>
            <w:noProof/>
            <w:webHidden/>
          </w:rPr>
          <w:fldChar w:fldCharType="end"/>
        </w:r>
      </w:hyperlink>
    </w:p>
    <w:p w14:paraId="1533654E" w14:textId="1B3DAB2F" w:rsidR="00A45CE4" w:rsidRDefault="00F6093C">
      <w:pPr>
        <w:pStyle w:val="TOC1"/>
        <w:rPr>
          <w:rFonts w:asciiTheme="minorHAnsi" w:eastAsiaTheme="minorEastAsia" w:hAnsiTheme="minorHAnsi" w:cstheme="minorBidi"/>
          <w:b w:val="0"/>
          <w:bCs w:val="0"/>
          <w:noProof/>
          <w:sz w:val="22"/>
        </w:rPr>
      </w:pPr>
      <w:hyperlink w:anchor="_Toc511298398" w:history="1">
        <w:r w:rsidR="00A45CE4" w:rsidRPr="00CB270E">
          <w:rPr>
            <w:rStyle w:val="Hyperlink"/>
            <w:rFonts w:ascii="Arial Bold" w:hAnsi="Arial Bold"/>
            <w:noProof/>
          </w:rPr>
          <w:t>I.</w:t>
        </w:r>
        <w:r w:rsidR="00A45CE4">
          <w:rPr>
            <w:rFonts w:asciiTheme="minorHAnsi" w:eastAsiaTheme="minorEastAsia" w:hAnsiTheme="minorHAnsi" w:cstheme="minorBidi"/>
            <w:b w:val="0"/>
            <w:bCs w:val="0"/>
            <w:noProof/>
            <w:sz w:val="22"/>
          </w:rPr>
          <w:tab/>
        </w:r>
        <w:r w:rsidR="00A45CE4" w:rsidRPr="00CB270E">
          <w:rPr>
            <w:rStyle w:val="Hyperlink"/>
            <w:noProof/>
          </w:rPr>
          <w:t>SCOPE OF THE REQUEST FOR QUALIFICATION</w:t>
        </w:r>
        <w:r w:rsidR="00A45CE4">
          <w:rPr>
            <w:noProof/>
            <w:webHidden/>
          </w:rPr>
          <w:tab/>
        </w:r>
        <w:r w:rsidR="00A45CE4">
          <w:rPr>
            <w:noProof/>
            <w:webHidden/>
          </w:rPr>
          <w:fldChar w:fldCharType="begin"/>
        </w:r>
        <w:r w:rsidR="00A45CE4">
          <w:rPr>
            <w:noProof/>
            <w:webHidden/>
          </w:rPr>
          <w:instrText xml:space="preserve"> PAGEREF _Toc511298398 \h </w:instrText>
        </w:r>
        <w:r w:rsidR="00A45CE4">
          <w:rPr>
            <w:noProof/>
            <w:webHidden/>
          </w:rPr>
        </w:r>
        <w:r w:rsidR="00A45CE4">
          <w:rPr>
            <w:noProof/>
            <w:webHidden/>
          </w:rPr>
          <w:fldChar w:fldCharType="separate"/>
        </w:r>
        <w:r w:rsidR="00CD1ACE">
          <w:rPr>
            <w:noProof/>
            <w:webHidden/>
          </w:rPr>
          <w:t>1</w:t>
        </w:r>
        <w:r w:rsidR="00A45CE4">
          <w:rPr>
            <w:noProof/>
            <w:webHidden/>
          </w:rPr>
          <w:fldChar w:fldCharType="end"/>
        </w:r>
      </w:hyperlink>
    </w:p>
    <w:p w14:paraId="6FC2211A" w14:textId="63EF050F" w:rsidR="00A45CE4" w:rsidRDefault="00F6093C">
      <w:pPr>
        <w:pStyle w:val="TOC2"/>
        <w:rPr>
          <w:rFonts w:asciiTheme="minorHAnsi" w:eastAsiaTheme="minorEastAsia" w:hAnsiTheme="minorHAnsi" w:cstheme="minorBidi"/>
          <w:sz w:val="22"/>
        </w:rPr>
      </w:pPr>
      <w:hyperlink w:anchor="_Toc511298399" w:history="1">
        <w:r w:rsidR="00A45CE4" w:rsidRPr="00CB270E">
          <w:rPr>
            <w:rStyle w:val="Hyperlink"/>
            <w:rFonts w:ascii="Arial Bold" w:hAnsi="Arial Bold"/>
          </w:rPr>
          <w:t>A.</w:t>
        </w:r>
        <w:r w:rsidR="00A45CE4">
          <w:rPr>
            <w:rFonts w:asciiTheme="minorHAnsi" w:eastAsiaTheme="minorEastAsia" w:hAnsiTheme="minorHAnsi" w:cstheme="minorBidi"/>
            <w:sz w:val="22"/>
          </w:rPr>
          <w:tab/>
        </w:r>
        <w:r w:rsidR="00A45CE4" w:rsidRPr="00CB270E">
          <w:rPr>
            <w:rStyle w:val="Hyperlink"/>
          </w:rPr>
          <w:t>SCHEDULE OF EVENTS</w:t>
        </w:r>
        <w:r w:rsidR="00A45CE4">
          <w:rPr>
            <w:webHidden/>
          </w:rPr>
          <w:tab/>
        </w:r>
        <w:r w:rsidR="00A45CE4">
          <w:rPr>
            <w:webHidden/>
          </w:rPr>
          <w:fldChar w:fldCharType="begin"/>
        </w:r>
        <w:r w:rsidR="00A45CE4">
          <w:rPr>
            <w:webHidden/>
          </w:rPr>
          <w:instrText xml:space="preserve"> PAGEREF _Toc511298399 \h </w:instrText>
        </w:r>
        <w:r w:rsidR="00A45CE4">
          <w:rPr>
            <w:webHidden/>
          </w:rPr>
        </w:r>
        <w:r w:rsidR="00A45CE4">
          <w:rPr>
            <w:webHidden/>
          </w:rPr>
          <w:fldChar w:fldCharType="separate"/>
        </w:r>
        <w:r w:rsidR="00CD1ACE">
          <w:rPr>
            <w:webHidden/>
          </w:rPr>
          <w:t>1</w:t>
        </w:r>
        <w:r w:rsidR="00A45CE4">
          <w:rPr>
            <w:webHidden/>
          </w:rPr>
          <w:fldChar w:fldCharType="end"/>
        </w:r>
      </w:hyperlink>
    </w:p>
    <w:p w14:paraId="057CC308" w14:textId="582F8D53" w:rsidR="00A45CE4" w:rsidRDefault="00F6093C">
      <w:pPr>
        <w:pStyle w:val="TOC1"/>
        <w:rPr>
          <w:rFonts w:asciiTheme="minorHAnsi" w:eastAsiaTheme="minorEastAsia" w:hAnsiTheme="minorHAnsi" w:cstheme="minorBidi"/>
          <w:b w:val="0"/>
          <w:bCs w:val="0"/>
          <w:noProof/>
          <w:sz w:val="22"/>
        </w:rPr>
      </w:pPr>
      <w:hyperlink w:anchor="_Toc511298400" w:history="1">
        <w:r w:rsidR="00A45CE4" w:rsidRPr="00CB270E">
          <w:rPr>
            <w:rStyle w:val="Hyperlink"/>
            <w:rFonts w:ascii="Arial Bold" w:hAnsi="Arial Bold"/>
            <w:noProof/>
          </w:rPr>
          <w:t>II.</w:t>
        </w:r>
        <w:r w:rsidR="00A45CE4">
          <w:rPr>
            <w:rFonts w:asciiTheme="minorHAnsi" w:eastAsiaTheme="minorEastAsia" w:hAnsiTheme="minorHAnsi" w:cstheme="minorBidi"/>
            <w:b w:val="0"/>
            <w:bCs w:val="0"/>
            <w:noProof/>
            <w:sz w:val="22"/>
          </w:rPr>
          <w:tab/>
        </w:r>
        <w:r w:rsidR="00A45CE4" w:rsidRPr="00CB270E">
          <w:rPr>
            <w:rStyle w:val="Hyperlink"/>
            <w:noProof/>
          </w:rPr>
          <w:t>PROCUREMENT PROCEDURE</w:t>
        </w:r>
        <w:r w:rsidR="00A45CE4">
          <w:rPr>
            <w:noProof/>
            <w:webHidden/>
          </w:rPr>
          <w:tab/>
        </w:r>
        <w:r w:rsidR="00A45CE4">
          <w:rPr>
            <w:noProof/>
            <w:webHidden/>
          </w:rPr>
          <w:fldChar w:fldCharType="begin"/>
        </w:r>
        <w:r w:rsidR="00A45CE4">
          <w:rPr>
            <w:noProof/>
            <w:webHidden/>
          </w:rPr>
          <w:instrText xml:space="preserve"> PAGEREF _Toc511298400 \h </w:instrText>
        </w:r>
        <w:r w:rsidR="00A45CE4">
          <w:rPr>
            <w:noProof/>
            <w:webHidden/>
          </w:rPr>
        </w:r>
        <w:r w:rsidR="00A45CE4">
          <w:rPr>
            <w:noProof/>
            <w:webHidden/>
          </w:rPr>
          <w:fldChar w:fldCharType="separate"/>
        </w:r>
        <w:r w:rsidR="00CD1ACE">
          <w:rPr>
            <w:noProof/>
            <w:webHidden/>
          </w:rPr>
          <w:t>2</w:t>
        </w:r>
        <w:r w:rsidR="00A45CE4">
          <w:rPr>
            <w:noProof/>
            <w:webHidden/>
          </w:rPr>
          <w:fldChar w:fldCharType="end"/>
        </w:r>
      </w:hyperlink>
    </w:p>
    <w:p w14:paraId="1E52C2A1" w14:textId="43BD6CDF" w:rsidR="00A45CE4" w:rsidRDefault="00F6093C">
      <w:pPr>
        <w:pStyle w:val="TOC2"/>
        <w:rPr>
          <w:rFonts w:asciiTheme="minorHAnsi" w:eastAsiaTheme="minorEastAsia" w:hAnsiTheme="minorHAnsi" w:cstheme="minorBidi"/>
          <w:sz w:val="22"/>
        </w:rPr>
      </w:pPr>
      <w:hyperlink w:anchor="_Toc511298401" w:history="1">
        <w:r w:rsidR="00A45CE4" w:rsidRPr="00CB270E">
          <w:rPr>
            <w:rStyle w:val="Hyperlink"/>
            <w:rFonts w:ascii="Arial Bold" w:hAnsi="Arial Bold"/>
          </w:rPr>
          <w:t>A.</w:t>
        </w:r>
        <w:r w:rsidR="00A45CE4">
          <w:rPr>
            <w:rFonts w:asciiTheme="minorHAnsi" w:eastAsiaTheme="minorEastAsia" w:hAnsiTheme="minorHAnsi" w:cstheme="minorBidi"/>
            <w:sz w:val="22"/>
          </w:rPr>
          <w:tab/>
        </w:r>
        <w:r w:rsidR="00A45CE4" w:rsidRPr="00CB270E">
          <w:rPr>
            <w:rStyle w:val="Hyperlink"/>
          </w:rPr>
          <w:t>PROCURING OFFICE AND CONTACT PERSON</w:t>
        </w:r>
        <w:r w:rsidR="00A45CE4">
          <w:rPr>
            <w:webHidden/>
          </w:rPr>
          <w:tab/>
        </w:r>
        <w:r w:rsidR="00A45CE4">
          <w:rPr>
            <w:webHidden/>
          </w:rPr>
          <w:fldChar w:fldCharType="begin"/>
        </w:r>
        <w:r w:rsidR="00A45CE4">
          <w:rPr>
            <w:webHidden/>
          </w:rPr>
          <w:instrText xml:space="preserve"> PAGEREF _Toc511298401 \h </w:instrText>
        </w:r>
        <w:r w:rsidR="00A45CE4">
          <w:rPr>
            <w:webHidden/>
          </w:rPr>
        </w:r>
        <w:r w:rsidR="00A45CE4">
          <w:rPr>
            <w:webHidden/>
          </w:rPr>
          <w:fldChar w:fldCharType="separate"/>
        </w:r>
        <w:r w:rsidR="00CD1ACE">
          <w:rPr>
            <w:webHidden/>
          </w:rPr>
          <w:t>2</w:t>
        </w:r>
        <w:r w:rsidR="00A45CE4">
          <w:rPr>
            <w:webHidden/>
          </w:rPr>
          <w:fldChar w:fldCharType="end"/>
        </w:r>
      </w:hyperlink>
    </w:p>
    <w:p w14:paraId="68016138" w14:textId="74E3445D" w:rsidR="00A45CE4" w:rsidRDefault="00F6093C">
      <w:pPr>
        <w:pStyle w:val="TOC2"/>
        <w:rPr>
          <w:rFonts w:asciiTheme="minorHAnsi" w:eastAsiaTheme="minorEastAsia" w:hAnsiTheme="minorHAnsi" w:cstheme="minorBidi"/>
          <w:sz w:val="22"/>
        </w:rPr>
      </w:pPr>
      <w:hyperlink w:anchor="_Toc511298402" w:history="1">
        <w:r w:rsidR="00A45CE4" w:rsidRPr="00CB270E">
          <w:rPr>
            <w:rStyle w:val="Hyperlink"/>
            <w:rFonts w:ascii="Arial Bold" w:hAnsi="Arial Bold"/>
          </w:rPr>
          <w:t>B.</w:t>
        </w:r>
        <w:r w:rsidR="00A45CE4">
          <w:rPr>
            <w:rFonts w:asciiTheme="minorHAnsi" w:eastAsiaTheme="minorEastAsia" w:hAnsiTheme="minorHAnsi" w:cstheme="minorBidi"/>
            <w:sz w:val="22"/>
          </w:rPr>
          <w:tab/>
        </w:r>
        <w:r w:rsidR="00A45CE4" w:rsidRPr="00CB270E">
          <w:rPr>
            <w:rStyle w:val="Hyperlink"/>
          </w:rPr>
          <w:t>GENERAL INFORMATION</w:t>
        </w:r>
        <w:r w:rsidR="00A45CE4">
          <w:rPr>
            <w:webHidden/>
          </w:rPr>
          <w:tab/>
        </w:r>
        <w:r w:rsidR="00A45CE4">
          <w:rPr>
            <w:webHidden/>
          </w:rPr>
          <w:fldChar w:fldCharType="begin"/>
        </w:r>
        <w:r w:rsidR="00A45CE4">
          <w:rPr>
            <w:webHidden/>
          </w:rPr>
          <w:instrText xml:space="preserve"> PAGEREF _Toc511298402 \h </w:instrText>
        </w:r>
        <w:r w:rsidR="00A45CE4">
          <w:rPr>
            <w:webHidden/>
          </w:rPr>
        </w:r>
        <w:r w:rsidR="00A45CE4">
          <w:rPr>
            <w:webHidden/>
          </w:rPr>
          <w:fldChar w:fldCharType="separate"/>
        </w:r>
        <w:r w:rsidR="00CD1ACE">
          <w:rPr>
            <w:webHidden/>
          </w:rPr>
          <w:t>2</w:t>
        </w:r>
        <w:r w:rsidR="00A45CE4">
          <w:rPr>
            <w:webHidden/>
          </w:rPr>
          <w:fldChar w:fldCharType="end"/>
        </w:r>
      </w:hyperlink>
    </w:p>
    <w:p w14:paraId="17FB8D2B" w14:textId="405BE42C" w:rsidR="00A45CE4" w:rsidRDefault="00F6093C">
      <w:pPr>
        <w:pStyle w:val="TOC2"/>
        <w:rPr>
          <w:rFonts w:asciiTheme="minorHAnsi" w:eastAsiaTheme="minorEastAsia" w:hAnsiTheme="minorHAnsi" w:cstheme="minorBidi"/>
          <w:sz w:val="22"/>
        </w:rPr>
      </w:pPr>
      <w:hyperlink w:anchor="_Toc511298403" w:history="1">
        <w:r w:rsidR="00A45CE4" w:rsidRPr="00CB270E">
          <w:rPr>
            <w:rStyle w:val="Hyperlink"/>
            <w:rFonts w:ascii="Arial Bold" w:hAnsi="Arial Bold"/>
          </w:rPr>
          <w:t>C.</w:t>
        </w:r>
        <w:r w:rsidR="00A45CE4">
          <w:rPr>
            <w:rFonts w:asciiTheme="minorHAnsi" w:eastAsiaTheme="minorEastAsia" w:hAnsiTheme="minorHAnsi" w:cstheme="minorBidi"/>
            <w:sz w:val="22"/>
          </w:rPr>
          <w:tab/>
        </w:r>
        <w:r w:rsidR="00A45CE4" w:rsidRPr="00CB270E">
          <w:rPr>
            <w:rStyle w:val="Hyperlink"/>
          </w:rPr>
          <w:t>CUSTOMER SERVICE</w:t>
        </w:r>
        <w:r w:rsidR="00A45CE4">
          <w:rPr>
            <w:webHidden/>
          </w:rPr>
          <w:tab/>
        </w:r>
        <w:r w:rsidR="00A45CE4">
          <w:rPr>
            <w:webHidden/>
          </w:rPr>
          <w:fldChar w:fldCharType="begin"/>
        </w:r>
        <w:r w:rsidR="00A45CE4">
          <w:rPr>
            <w:webHidden/>
          </w:rPr>
          <w:instrText xml:space="preserve"> PAGEREF _Toc511298403 \h </w:instrText>
        </w:r>
        <w:r w:rsidR="00A45CE4">
          <w:rPr>
            <w:webHidden/>
          </w:rPr>
        </w:r>
        <w:r w:rsidR="00A45CE4">
          <w:rPr>
            <w:webHidden/>
          </w:rPr>
          <w:fldChar w:fldCharType="separate"/>
        </w:r>
        <w:r w:rsidR="00CD1ACE">
          <w:rPr>
            <w:webHidden/>
          </w:rPr>
          <w:t>2</w:t>
        </w:r>
        <w:r w:rsidR="00A45CE4">
          <w:rPr>
            <w:webHidden/>
          </w:rPr>
          <w:fldChar w:fldCharType="end"/>
        </w:r>
      </w:hyperlink>
    </w:p>
    <w:p w14:paraId="28636CB6" w14:textId="50489824" w:rsidR="00A45CE4" w:rsidRDefault="00F6093C">
      <w:pPr>
        <w:pStyle w:val="TOC2"/>
        <w:rPr>
          <w:rFonts w:asciiTheme="minorHAnsi" w:eastAsiaTheme="minorEastAsia" w:hAnsiTheme="minorHAnsi" w:cstheme="minorBidi"/>
          <w:sz w:val="22"/>
        </w:rPr>
      </w:pPr>
      <w:hyperlink w:anchor="_Toc511298404" w:history="1">
        <w:r w:rsidR="00A45CE4" w:rsidRPr="00CB270E">
          <w:rPr>
            <w:rStyle w:val="Hyperlink"/>
            <w:rFonts w:ascii="Arial Bold" w:hAnsi="Arial Bold"/>
          </w:rPr>
          <w:t>D.</w:t>
        </w:r>
        <w:r w:rsidR="00A45CE4">
          <w:rPr>
            <w:rFonts w:asciiTheme="minorHAnsi" w:eastAsiaTheme="minorEastAsia" w:hAnsiTheme="minorHAnsi" w:cstheme="minorBidi"/>
            <w:sz w:val="22"/>
          </w:rPr>
          <w:tab/>
        </w:r>
        <w:r w:rsidR="00A45CE4" w:rsidRPr="00CB270E">
          <w:rPr>
            <w:rStyle w:val="Hyperlink"/>
          </w:rPr>
          <w:t>COMMUNICATION WITH STATE STAFF AND EVALUATORS</w:t>
        </w:r>
        <w:r w:rsidR="00A45CE4">
          <w:rPr>
            <w:webHidden/>
          </w:rPr>
          <w:tab/>
        </w:r>
        <w:r w:rsidR="00A45CE4">
          <w:rPr>
            <w:webHidden/>
          </w:rPr>
          <w:fldChar w:fldCharType="begin"/>
        </w:r>
        <w:r w:rsidR="00A45CE4">
          <w:rPr>
            <w:webHidden/>
          </w:rPr>
          <w:instrText xml:space="preserve"> PAGEREF _Toc511298404 \h </w:instrText>
        </w:r>
        <w:r w:rsidR="00A45CE4">
          <w:rPr>
            <w:webHidden/>
          </w:rPr>
        </w:r>
        <w:r w:rsidR="00A45CE4">
          <w:rPr>
            <w:webHidden/>
          </w:rPr>
          <w:fldChar w:fldCharType="separate"/>
        </w:r>
        <w:r w:rsidR="00CD1ACE">
          <w:rPr>
            <w:webHidden/>
          </w:rPr>
          <w:t>2</w:t>
        </w:r>
        <w:r w:rsidR="00A45CE4">
          <w:rPr>
            <w:webHidden/>
          </w:rPr>
          <w:fldChar w:fldCharType="end"/>
        </w:r>
      </w:hyperlink>
    </w:p>
    <w:p w14:paraId="094E3D8A" w14:textId="314FAF1E" w:rsidR="00A45CE4" w:rsidRDefault="00F6093C">
      <w:pPr>
        <w:pStyle w:val="TOC2"/>
        <w:rPr>
          <w:rFonts w:asciiTheme="minorHAnsi" w:eastAsiaTheme="minorEastAsia" w:hAnsiTheme="minorHAnsi" w:cstheme="minorBidi"/>
          <w:sz w:val="22"/>
        </w:rPr>
      </w:pPr>
      <w:hyperlink w:anchor="_Toc511298405" w:history="1">
        <w:r w:rsidR="00A45CE4" w:rsidRPr="00CB270E">
          <w:rPr>
            <w:rStyle w:val="Hyperlink"/>
            <w:rFonts w:ascii="Arial Bold" w:hAnsi="Arial Bold"/>
          </w:rPr>
          <w:t>E.</w:t>
        </w:r>
        <w:r w:rsidR="00A45CE4">
          <w:rPr>
            <w:rFonts w:asciiTheme="minorHAnsi" w:eastAsiaTheme="minorEastAsia" w:hAnsiTheme="minorHAnsi" w:cstheme="minorBidi"/>
            <w:sz w:val="22"/>
          </w:rPr>
          <w:tab/>
        </w:r>
        <w:r w:rsidR="00A45CE4" w:rsidRPr="00CB270E">
          <w:rPr>
            <w:rStyle w:val="Hyperlink"/>
          </w:rPr>
          <w:t>WRITTEN QUESTIONS AND ANSWERS</w:t>
        </w:r>
        <w:r w:rsidR="00A45CE4">
          <w:rPr>
            <w:webHidden/>
          </w:rPr>
          <w:tab/>
        </w:r>
        <w:r w:rsidR="00A45CE4">
          <w:rPr>
            <w:webHidden/>
          </w:rPr>
          <w:fldChar w:fldCharType="begin"/>
        </w:r>
        <w:r w:rsidR="00A45CE4">
          <w:rPr>
            <w:webHidden/>
          </w:rPr>
          <w:instrText xml:space="preserve"> PAGEREF _Toc511298405 \h </w:instrText>
        </w:r>
        <w:r w:rsidR="00A45CE4">
          <w:rPr>
            <w:webHidden/>
          </w:rPr>
        </w:r>
        <w:r w:rsidR="00A45CE4">
          <w:rPr>
            <w:webHidden/>
          </w:rPr>
          <w:fldChar w:fldCharType="separate"/>
        </w:r>
        <w:r w:rsidR="00CD1ACE">
          <w:rPr>
            <w:webHidden/>
          </w:rPr>
          <w:t>3</w:t>
        </w:r>
        <w:r w:rsidR="00A45CE4">
          <w:rPr>
            <w:webHidden/>
          </w:rPr>
          <w:fldChar w:fldCharType="end"/>
        </w:r>
      </w:hyperlink>
    </w:p>
    <w:p w14:paraId="199B8C2F" w14:textId="20F31BB4" w:rsidR="00A45CE4" w:rsidRDefault="00F6093C">
      <w:pPr>
        <w:pStyle w:val="TOC2"/>
        <w:rPr>
          <w:rFonts w:asciiTheme="minorHAnsi" w:eastAsiaTheme="minorEastAsia" w:hAnsiTheme="minorHAnsi" w:cstheme="minorBidi"/>
          <w:sz w:val="22"/>
        </w:rPr>
      </w:pPr>
      <w:hyperlink w:anchor="_Toc511298406" w:history="1">
        <w:r w:rsidR="00A45CE4" w:rsidRPr="00CB270E">
          <w:rPr>
            <w:rStyle w:val="Hyperlink"/>
            <w:rFonts w:ascii="Arial Bold" w:hAnsi="Arial Bold"/>
          </w:rPr>
          <w:t>F.</w:t>
        </w:r>
        <w:r w:rsidR="00A45CE4">
          <w:rPr>
            <w:rFonts w:asciiTheme="minorHAnsi" w:eastAsiaTheme="minorEastAsia" w:hAnsiTheme="minorHAnsi" w:cstheme="minorBidi"/>
            <w:sz w:val="22"/>
          </w:rPr>
          <w:tab/>
        </w:r>
        <w:r w:rsidR="00A45CE4" w:rsidRPr="00CB270E">
          <w:rPr>
            <w:rStyle w:val="Hyperlink"/>
          </w:rPr>
          <w:t>SUBMISSION OF PROPOSALS</w:t>
        </w:r>
        <w:r w:rsidR="00A45CE4">
          <w:rPr>
            <w:webHidden/>
          </w:rPr>
          <w:tab/>
        </w:r>
        <w:r w:rsidR="00A45CE4">
          <w:rPr>
            <w:webHidden/>
          </w:rPr>
          <w:fldChar w:fldCharType="begin"/>
        </w:r>
        <w:r w:rsidR="00A45CE4">
          <w:rPr>
            <w:webHidden/>
          </w:rPr>
          <w:instrText xml:space="preserve"> PAGEREF _Toc511298406 \h </w:instrText>
        </w:r>
        <w:r w:rsidR="00A45CE4">
          <w:rPr>
            <w:webHidden/>
          </w:rPr>
        </w:r>
        <w:r w:rsidR="00A45CE4">
          <w:rPr>
            <w:webHidden/>
          </w:rPr>
          <w:fldChar w:fldCharType="separate"/>
        </w:r>
        <w:r w:rsidR="00CD1ACE">
          <w:rPr>
            <w:webHidden/>
          </w:rPr>
          <w:t>3</w:t>
        </w:r>
        <w:r w:rsidR="00A45CE4">
          <w:rPr>
            <w:webHidden/>
          </w:rPr>
          <w:fldChar w:fldCharType="end"/>
        </w:r>
      </w:hyperlink>
    </w:p>
    <w:p w14:paraId="7F5DB1A0" w14:textId="5EABFA41" w:rsidR="00A45CE4" w:rsidRDefault="00F6093C">
      <w:pPr>
        <w:pStyle w:val="TOC2"/>
        <w:rPr>
          <w:rFonts w:asciiTheme="minorHAnsi" w:eastAsiaTheme="minorEastAsia" w:hAnsiTheme="minorHAnsi" w:cstheme="minorBidi"/>
          <w:sz w:val="22"/>
        </w:rPr>
      </w:pPr>
      <w:hyperlink w:anchor="_Toc511298407" w:history="1">
        <w:r w:rsidR="00A45CE4" w:rsidRPr="00CB270E">
          <w:rPr>
            <w:rStyle w:val="Hyperlink"/>
            <w:rFonts w:ascii="Arial Bold" w:hAnsi="Arial Bold"/>
          </w:rPr>
          <w:t>G.</w:t>
        </w:r>
        <w:r w:rsidR="00A45CE4">
          <w:rPr>
            <w:rFonts w:asciiTheme="minorHAnsi" w:eastAsiaTheme="minorEastAsia" w:hAnsiTheme="minorHAnsi" w:cstheme="minorBidi"/>
            <w:sz w:val="22"/>
          </w:rPr>
          <w:tab/>
        </w:r>
        <w:r w:rsidR="00A45CE4" w:rsidRPr="00CB270E">
          <w:rPr>
            <w:rStyle w:val="Hyperlink"/>
          </w:rPr>
          <w:t>PROPOSAL OPENING</w:t>
        </w:r>
        <w:r w:rsidR="00A45CE4">
          <w:rPr>
            <w:webHidden/>
          </w:rPr>
          <w:tab/>
        </w:r>
        <w:r w:rsidR="00A45CE4">
          <w:rPr>
            <w:webHidden/>
          </w:rPr>
          <w:fldChar w:fldCharType="begin"/>
        </w:r>
        <w:r w:rsidR="00A45CE4">
          <w:rPr>
            <w:webHidden/>
          </w:rPr>
          <w:instrText xml:space="preserve"> PAGEREF _Toc511298407 \h </w:instrText>
        </w:r>
        <w:r w:rsidR="00A45CE4">
          <w:rPr>
            <w:webHidden/>
          </w:rPr>
        </w:r>
        <w:r w:rsidR="00A45CE4">
          <w:rPr>
            <w:webHidden/>
          </w:rPr>
          <w:fldChar w:fldCharType="separate"/>
        </w:r>
        <w:r w:rsidR="00CD1ACE">
          <w:rPr>
            <w:webHidden/>
          </w:rPr>
          <w:t>3</w:t>
        </w:r>
        <w:r w:rsidR="00A45CE4">
          <w:rPr>
            <w:webHidden/>
          </w:rPr>
          <w:fldChar w:fldCharType="end"/>
        </w:r>
      </w:hyperlink>
    </w:p>
    <w:p w14:paraId="48743D10" w14:textId="20956A76" w:rsidR="00A45CE4" w:rsidRDefault="00F6093C">
      <w:pPr>
        <w:pStyle w:val="TOC2"/>
        <w:rPr>
          <w:rFonts w:asciiTheme="minorHAnsi" w:eastAsiaTheme="minorEastAsia" w:hAnsiTheme="minorHAnsi" w:cstheme="minorBidi"/>
          <w:sz w:val="22"/>
        </w:rPr>
      </w:pPr>
      <w:hyperlink w:anchor="_Toc511298408" w:history="1">
        <w:r w:rsidR="00A45CE4" w:rsidRPr="00CB270E">
          <w:rPr>
            <w:rStyle w:val="Hyperlink"/>
            <w:rFonts w:ascii="Arial Bold" w:hAnsi="Arial Bold"/>
          </w:rPr>
          <w:t>H.</w:t>
        </w:r>
        <w:r w:rsidR="00A45CE4">
          <w:rPr>
            <w:rFonts w:asciiTheme="minorHAnsi" w:eastAsiaTheme="minorEastAsia" w:hAnsiTheme="minorHAnsi" w:cstheme="minorBidi"/>
            <w:sz w:val="22"/>
          </w:rPr>
          <w:tab/>
        </w:r>
        <w:r w:rsidR="00A45CE4" w:rsidRPr="00CB270E">
          <w:rPr>
            <w:rStyle w:val="Hyperlink"/>
          </w:rPr>
          <w:t>REJECTION OF PROPOSALS</w:t>
        </w:r>
        <w:r w:rsidR="00A45CE4">
          <w:rPr>
            <w:webHidden/>
          </w:rPr>
          <w:tab/>
        </w:r>
        <w:r w:rsidR="00A45CE4">
          <w:rPr>
            <w:webHidden/>
          </w:rPr>
          <w:fldChar w:fldCharType="begin"/>
        </w:r>
        <w:r w:rsidR="00A45CE4">
          <w:rPr>
            <w:webHidden/>
          </w:rPr>
          <w:instrText xml:space="preserve"> PAGEREF _Toc511298408 \h </w:instrText>
        </w:r>
        <w:r w:rsidR="00A45CE4">
          <w:rPr>
            <w:webHidden/>
          </w:rPr>
        </w:r>
        <w:r w:rsidR="00A45CE4">
          <w:rPr>
            <w:webHidden/>
          </w:rPr>
          <w:fldChar w:fldCharType="separate"/>
        </w:r>
        <w:r w:rsidR="00CD1ACE">
          <w:rPr>
            <w:webHidden/>
          </w:rPr>
          <w:t>3</w:t>
        </w:r>
        <w:r w:rsidR="00A45CE4">
          <w:rPr>
            <w:webHidden/>
          </w:rPr>
          <w:fldChar w:fldCharType="end"/>
        </w:r>
      </w:hyperlink>
    </w:p>
    <w:p w14:paraId="2E57650E" w14:textId="72A0B15F" w:rsidR="00A45CE4" w:rsidRDefault="00F6093C">
      <w:pPr>
        <w:pStyle w:val="TOC2"/>
        <w:rPr>
          <w:rFonts w:asciiTheme="minorHAnsi" w:eastAsiaTheme="minorEastAsia" w:hAnsiTheme="minorHAnsi" w:cstheme="minorBidi"/>
          <w:sz w:val="22"/>
        </w:rPr>
      </w:pPr>
      <w:hyperlink w:anchor="_Toc511298409" w:history="1">
        <w:r w:rsidR="00A45CE4" w:rsidRPr="00CB270E">
          <w:rPr>
            <w:rStyle w:val="Hyperlink"/>
            <w:rFonts w:ascii="Arial Bold" w:hAnsi="Arial Bold"/>
          </w:rPr>
          <w:t>I.</w:t>
        </w:r>
        <w:r w:rsidR="00A45CE4">
          <w:rPr>
            <w:rFonts w:asciiTheme="minorHAnsi" w:eastAsiaTheme="minorEastAsia" w:hAnsiTheme="minorHAnsi" w:cstheme="minorBidi"/>
            <w:sz w:val="22"/>
          </w:rPr>
          <w:tab/>
        </w:r>
        <w:r w:rsidR="00A45CE4" w:rsidRPr="00CB270E">
          <w:rPr>
            <w:rStyle w:val="Hyperlink"/>
          </w:rPr>
          <w:t>MANDATORY REQUIREMENTS</w:t>
        </w:r>
        <w:r w:rsidR="00A45CE4">
          <w:rPr>
            <w:webHidden/>
          </w:rPr>
          <w:tab/>
        </w:r>
        <w:r w:rsidR="00A45CE4">
          <w:rPr>
            <w:webHidden/>
          </w:rPr>
          <w:fldChar w:fldCharType="begin"/>
        </w:r>
        <w:r w:rsidR="00A45CE4">
          <w:rPr>
            <w:webHidden/>
          </w:rPr>
          <w:instrText xml:space="preserve"> PAGEREF _Toc511298409 \h </w:instrText>
        </w:r>
        <w:r w:rsidR="00A45CE4">
          <w:rPr>
            <w:webHidden/>
          </w:rPr>
        </w:r>
        <w:r w:rsidR="00A45CE4">
          <w:rPr>
            <w:webHidden/>
          </w:rPr>
          <w:fldChar w:fldCharType="separate"/>
        </w:r>
        <w:r w:rsidR="00CD1ACE">
          <w:rPr>
            <w:webHidden/>
          </w:rPr>
          <w:t>3</w:t>
        </w:r>
        <w:r w:rsidR="00A45CE4">
          <w:rPr>
            <w:webHidden/>
          </w:rPr>
          <w:fldChar w:fldCharType="end"/>
        </w:r>
      </w:hyperlink>
    </w:p>
    <w:p w14:paraId="69CCA68C" w14:textId="2D99C829" w:rsidR="00A45CE4" w:rsidRDefault="00F6093C">
      <w:pPr>
        <w:pStyle w:val="TOC2"/>
        <w:rPr>
          <w:rFonts w:asciiTheme="minorHAnsi" w:eastAsiaTheme="minorEastAsia" w:hAnsiTheme="minorHAnsi" w:cstheme="minorBidi"/>
          <w:sz w:val="22"/>
        </w:rPr>
      </w:pPr>
      <w:hyperlink w:anchor="_Toc511298410" w:history="1">
        <w:r w:rsidR="00A45CE4" w:rsidRPr="00CB270E">
          <w:rPr>
            <w:rStyle w:val="Hyperlink"/>
            <w:rFonts w:ascii="Arial Bold" w:hAnsi="Arial Bold"/>
          </w:rPr>
          <w:t>J.</w:t>
        </w:r>
        <w:r w:rsidR="00A45CE4">
          <w:rPr>
            <w:rFonts w:asciiTheme="minorHAnsi" w:eastAsiaTheme="minorEastAsia" w:hAnsiTheme="minorHAnsi" w:cstheme="minorBidi"/>
            <w:sz w:val="22"/>
          </w:rPr>
          <w:tab/>
        </w:r>
        <w:r w:rsidR="00A45CE4" w:rsidRPr="00CB270E">
          <w:rPr>
            <w:rStyle w:val="Hyperlink"/>
          </w:rPr>
          <w:t>REFERENCE CHECKS</w:t>
        </w:r>
        <w:r w:rsidR="00A45CE4">
          <w:rPr>
            <w:webHidden/>
          </w:rPr>
          <w:tab/>
        </w:r>
        <w:r w:rsidR="00A45CE4">
          <w:rPr>
            <w:webHidden/>
          </w:rPr>
          <w:fldChar w:fldCharType="begin"/>
        </w:r>
        <w:r w:rsidR="00A45CE4">
          <w:rPr>
            <w:webHidden/>
          </w:rPr>
          <w:instrText xml:space="preserve"> PAGEREF _Toc511298410 \h </w:instrText>
        </w:r>
        <w:r w:rsidR="00A45CE4">
          <w:rPr>
            <w:webHidden/>
          </w:rPr>
        </w:r>
        <w:r w:rsidR="00A45CE4">
          <w:rPr>
            <w:webHidden/>
          </w:rPr>
          <w:fldChar w:fldCharType="separate"/>
        </w:r>
        <w:r w:rsidR="00CD1ACE">
          <w:rPr>
            <w:webHidden/>
          </w:rPr>
          <w:t>4</w:t>
        </w:r>
        <w:r w:rsidR="00A45CE4">
          <w:rPr>
            <w:webHidden/>
          </w:rPr>
          <w:fldChar w:fldCharType="end"/>
        </w:r>
      </w:hyperlink>
    </w:p>
    <w:p w14:paraId="6B1E283E" w14:textId="50F86E2B" w:rsidR="00A45CE4" w:rsidRDefault="00F6093C">
      <w:pPr>
        <w:pStyle w:val="TOC2"/>
        <w:rPr>
          <w:rFonts w:asciiTheme="minorHAnsi" w:eastAsiaTheme="minorEastAsia" w:hAnsiTheme="minorHAnsi" w:cstheme="minorBidi"/>
          <w:sz w:val="22"/>
        </w:rPr>
      </w:pPr>
      <w:hyperlink w:anchor="_Toc511298411" w:history="1">
        <w:r w:rsidR="00A45CE4" w:rsidRPr="00CB270E">
          <w:rPr>
            <w:rStyle w:val="Hyperlink"/>
            <w:rFonts w:ascii="Arial Bold" w:hAnsi="Arial Bold"/>
          </w:rPr>
          <w:t>K.</w:t>
        </w:r>
        <w:r w:rsidR="00A45CE4">
          <w:rPr>
            <w:rFonts w:asciiTheme="minorHAnsi" w:eastAsiaTheme="minorEastAsia" w:hAnsiTheme="minorHAnsi" w:cstheme="minorBidi"/>
            <w:sz w:val="22"/>
          </w:rPr>
          <w:tab/>
        </w:r>
        <w:r w:rsidR="00A45CE4" w:rsidRPr="00CB270E">
          <w:rPr>
            <w:rStyle w:val="Hyperlink"/>
          </w:rPr>
          <w:t>SECRETARY OF STATE/TAX COMMISSIONER REGISTRATION REQUIREMENTS</w:t>
        </w:r>
        <w:r w:rsidR="00A45CE4">
          <w:rPr>
            <w:webHidden/>
          </w:rPr>
          <w:tab/>
        </w:r>
        <w:r w:rsidR="00A45CE4">
          <w:rPr>
            <w:webHidden/>
          </w:rPr>
          <w:fldChar w:fldCharType="begin"/>
        </w:r>
        <w:r w:rsidR="00A45CE4">
          <w:rPr>
            <w:webHidden/>
          </w:rPr>
          <w:instrText xml:space="preserve"> PAGEREF _Toc511298411 \h </w:instrText>
        </w:r>
        <w:r w:rsidR="00A45CE4">
          <w:rPr>
            <w:webHidden/>
          </w:rPr>
        </w:r>
        <w:r w:rsidR="00A45CE4">
          <w:rPr>
            <w:webHidden/>
          </w:rPr>
          <w:fldChar w:fldCharType="separate"/>
        </w:r>
        <w:r w:rsidR="00CD1ACE">
          <w:rPr>
            <w:webHidden/>
          </w:rPr>
          <w:t>4</w:t>
        </w:r>
        <w:r w:rsidR="00A45CE4">
          <w:rPr>
            <w:webHidden/>
          </w:rPr>
          <w:fldChar w:fldCharType="end"/>
        </w:r>
      </w:hyperlink>
    </w:p>
    <w:p w14:paraId="7EFAB520" w14:textId="5B78E9B2" w:rsidR="00A45CE4" w:rsidRDefault="00F6093C">
      <w:pPr>
        <w:pStyle w:val="TOC2"/>
        <w:rPr>
          <w:rFonts w:asciiTheme="minorHAnsi" w:eastAsiaTheme="minorEastAsia" w:hAnsiTheme="minorHAnsi" w:cstheme="minorBidi"/>
          <w:sz w:val="22"/>
        </w:rPr>
      </w:pPr>
      <w:hyperlink w:anchor="_Toc511298412" w:history="1">
        <w:r w:rsidR="00A45CE4" w:rsidRPr="00CB270E">
          <w:rPr>
            <w:rStyle w:val="Hyperlink"/>
            <w:rFonts w:ascii="Arial Bold" w:hAnsi="Arial Bold"/>
          </w:rPr>
          <w:t>L.</w:t>
        </w:r>
        <w:r w:rsidR="00A45CE4">
          <w:rPr>
            <w:rFonts w:asciiTheme="minorHAnsi" w:eastAsiaTheme="minorEastAsia" w:hAnsiTheme="minorHAnsi" w:cstheme="minorBidi"/>
            <w:sz w:val="22"/>
          </w:rPr>
          <w:tab/>
        </w:r>
        <w:r w:rsidR="00A45CE4" w:rsidRPr="00CB270E">
          <w:rPr>
            <w:rStyle w:val="Hyperlink"/>
          </w:rPr>
          <w:t>VIOLATION OF TERMS AND CONDITIONS</w:t>
        </w:r>
        <w:r w:rsidR="00A45CE4">
          <w:rPr>
            <w:webHidden/>
          </w:rPr>
          <w:tab/>
        </w:r>
        <w:r w:rsidR="00A45CE4">
          <w:rPr>
            <w:webHidden/>
          </w:rPr>
          <w:fldChar w:fldCharType="begin"/>
        </w:r>
        <w:r w:rsidR="00A45CE4">
          <w:rPr>
            <w:webHidden/>
          </w:rPr>
          <w:instrText xml:space="preserve"> PAGEREF _Toc511298412 \h </w:instrText>
        </w:r>
        <w:r w:rsidR="00A45CE4">
          <w:rPr>
            <w:webHidden/>
          </w:rPr>
        </w:r>
        <w:r w:rsidR="00A45CE4">
          <w:rPr>
            <w:webHidden/>
          </w:rPr>
          <w:fldChar w:fldCharType="separate"/>
        </w:r>
        <w:r w:rsidR="00CD1ACE">
          <w:rPr>
            <w:webHidden/>
          </w:rPr>
          <w:t>4</w:t>
        </w:r>
        <w:r w:rsidR="00A45CE4">
          <w:rPr>
            <w:webHidden/>
          </w:rPr>
          <w:fldChar w:fldCharType="end"/>
        </w:r>
      </w:hyperlink>
    </w:p>
    <w:p w14:paraId="73038E53" w14:textId="43D23FD8" w:rsidR="00A45CE4" w:rsidRDefault="00F6093C">
      <w:pPr>
        <w:pStyle w:val="TOC2"/>
        <w:rPr>
          <w:rFonts w:asciiTheme="minorHAnsi" w:eastAsiaTheme="minorEastAsia" w:hAnsiTheme="minorHAnsi" w:cstheme="minorBidi"/>
          <w:sz w:val="22"/>
        </w:rPr>
      </w:pPr>
      <w:hyperlink w:anchor="_Toc511298413" w:history="1">
        <w:r w:rsidR="00A45CE4" w:rsidRPr="00CB270E">
          <w:rPr>
            <w:rStyle w:val="Hyperlink"/>
            <w:rFonts w:ascii="Arial Bold" w:hAnsi="Arial Bold"/>
          </w:rPr>
          <w:t>M.</w:t>
        </w:r>
        <w:r w:rsidR="00A45CE4">
          <w:rPr>
            <w:rFonts w:asciiTheme="minorHAnsi" w:eastAsiaTheme="minorEastAsia" w:hAnsiTheme="minorHAnsi" w:cstheme="minorBidi"/>
            <w:sz w:val="22"/>
          </w:rPr>
          <w:tab/>
        </w:r>
        <w:r w:rsidR="00A45CE4" w:rsidRPr="00CB270E">
          <w:rPr>
            <w:rStyle w:val="Hyperlink"/>
          </w:rPr>
          <w:t>ETHICS IN PUBLIC CONTRACTING</w:t>
        </w:r>
        <w:r w:rsidR="00A45CE4">
          <w:rPr>
            <w:webHidden/>
          </w:rPr>
          <w:tab/>
        </w:r>
        <w:r w:rsidR="00A45CE4">
          <w:rPr>
            <w:webHidden/>
          </w:rPr>
          <w:fldChar w:fldCharType="begin"/>
        </w:r>
        <w:r w:rsidR="00A45CE4">
          <w:rPr>
            <w:webHidden/>
          </w:rPr>
          <w:instrText xml:space="preserve"> PAGEREF _Toc511298413 \h </w:instrText>
        </w:r>
        <w:r w:rsidR="00A45CE4">
          <w:rPr>
            <w:webHidden/>
          </w:rPr>
        </w:r>
        <w:r w:rsidR="00A45CE4">
          <w:rPr>
            <w:webHidden/>
          </w:rPr>
          <w:fldChar w:fldCharType="separate"/>
        </w:r>
        <w:r w:rsidR="00CD1ACE">
          <w:rPr>
            <w:webHidden/>
          </w:rPr>
          <w:t>5</w:t>
        </w:r>
        <w:r w:rsidR="00A45CE4">
          <w:rPr>
            <w:webHidden/>
          </w:rPr>
          <w:fldChar w:fldCharType="end"/>
        </w:r>
      </w:hyperlink>
    </w:p>
    <w:p w14:paraId="6A77F02C" w14:textId="2BEDA60B" w:rsidR="00A45CE4" w:rsidRDefault="00F6093C">
      <w:pPr>
        <w:pStyle w:val="TOC2"/>
        <w:rPr>
          <w:rFonts w:asciiTheme="minorHAnsi" w:eastAsiaTheme="minorEastAsia" w:hAnsiTheme="minorHAnsi" w:cstheme="minorBidi"/>
          <w:sz w:val="22"/>
        </w:rPr>
      </w:pPr>
      <w:hyperlink w:anchor="_Toc511298414" w:history="1">
        <w:r w:rsidR="00A45CE4" w:rsidRPr="00CB270E">
          <w:rPr>
            <w:rStyle w:val="Hyperlink"/>
            <w:rFonts w:ascii="Arial Bold" w:hAnsi="Arial Bold"/>
          </w:rPr>
          <w:t>N.</w:t>
        </w:r>
        <w:r w:rsidR="00A45CE4">
          <w:rPr>
            <w:rFonts w:asciiTheme="minorHAnsi" w:eastAsiaTheme="minorEastAsia" w:hAnsiTheme="minorHAnsi" w:cstheme="minorBidi"/>
            <w:sz w:val="22"/>
          </w:rPr>
          <w:tab/>
        </w:r>
        <w:r w:rsidR="00A45CE4" w:rsidRPr="00CB270E">
          <w:rPr>
            <w:rStyle w:val="Hyperlink"/>
          </w:rPr>
          <w:t>DEVIATIONS FROM THE REQUEST FOR QUALIFICATIONS</w:t>
        </w:r>
        <w:r w:rsidR="00A45CE4">
          <w:rPr>
            <w:webHidden/>
          </w:rPr>
          <w:tab/>
        </w:r>
        <w:r w:rsidR="00A45CE4">
          <w:rPr>
            <w:webHidden/>
          </w:rPr>
          <w:fldChar w:fldCharType="begin"/>
        </w:r>
        <w:r w:rsidR="00A45CE4">
          <w:rPr>
            <w:webHidden/>
          </w:rPr>
          <w:instrText xml:space="preserve"> PAGEREF _Toc511298414 \h </w:instrText>
        </w:r>
        <w:r w:rsidR="00A45CE4">
          <w:rPr>
            <w:webHidden/>
          </w:rPr>
        </w:r>
        <w:r w:rsidR="00A45CE4">
          <w:rPr>
            <w:webHidden/>
          </w:rPr>
          <w:fldChar w:fldCharType="separate"/>
        </w:r>
        <w:r w:rsidR="00CD1ACE">
          <w:rPr>
            <w:webHidden/>
          </w:rPr>
          <w:t>5</w:t>
        </w:r>
        <w:r w:rsidR="00A45CE4">
          <w:rPr>
            <w:webHidden/>
          </w:rPr>
          <w:fldChar w:fldCharType="end"/>
        </w:r>
      </w:hyperlink>
    </w:p>
    <w:p w14:paraId="1645C917" w14:textId="5F1A7750" w:rsidR="00A45CE4" w:rsidRDefault="00F6093C">
      <w:pPr>
        <w:pStyle w:val="TOC2"/>
        <w:rPr>
          <w:rFonts w:asciiTheme="minorHAnsi" w:eastAsiaTheme="minorEastAsia" w:hAnsiTheme="minorHAnsi" w:cstheme="minorBidi"/>
          <w:sz w:val="22"/>
        </w:rPr>
      </w:pPr>
      <w:hyperlink w:anchor="_Toc511298415" w:history="1">
        <w:r w:rsidR="00A45CE4" w:rsidRPr="00CB270E">
          <w:rPr>
            <w:rStyle w:val="Hyperlink"/>
            <w:rFonts w:ascii="Arial Bold" w:hAnsi="Arial Bold"/>
          </w:rPr>
          <w:t>O.</w:t>
        </w:r>
        <w:r w:rsidR="00A45CE4">
          <w:rPr>
            <w:rFonts w:asciiTheme="minorHAnsi" w:eastAsiaTheme="minorEastAsia" w:hAnsiTheme="minorHAnsi" w:cstheme="minorBidi"/>
            <w:sz w:val="22"/>
          </w:rPr>
          <w:tab/>
        </w:r>
        <w:r w:rsidR="00A45CE4" w:rsidRPr="00CB270E">
          <w:rPr>
            <w:rStyle w:val="Hyperlink"/>
          </w:rPr>
          <w:t>BID PREPARATION COSTS</w:t>
        </w:r>
        <w:r w:rsidR="00A45CE4">
          <w:rPr>
            <w:webHidden/>
          </w:rPr>
          <w:tab/>
        </w:r>
        <w:r w:rsidR="00A45CE4">
          <w:rPr>
            <w:webHidden/>
          </w:rPr>
          <w:fldChar w:fldCharType="begin"/>
        </w:r>
        <w:r w:rsidR="00A45CE4">
          <w:rPr>
            <w:webHidden/>
          </w:rPr>
          <w:instrText xml:space="preserve"> PAGEREF _Toc511298415 \h </w:instrText>
        </w:r>
        <w:r w:rsidR="00A45CE4">
          <w:rPr>
            <w:webHidden/>
          </w:rPr>
        </w:r>
        <w:r w:rsidR="00A45CE4">
          <w:rPr>
            <w:webHidden/>
          </w:rPr>
          <w:fldChar w:fldCharType="separate"/>
        </w:r>
        <w:r w:rsidR="00CD1ACE">
          <w:rPr>
            <w:webHidden/>
          </w:rPr>
          <w:t>5</w:t>
        </w:r>
        <w:r w:rsidR="00A45CE4">
          <w:rPr>
            <w:webHidden/>
          </w:rPr>
          <w:fldChar w:fldCharType="end"/>
        </w:r>
      </w:hyperlink>
    </w:p>
    <w:p w14:paraId="0E402990" w14:textId="2384469B" w:rsidR="00A45CE4" w:rsidRDefault="00F6093C">
      <w:pPr>
        <w:pStyle w:val="TOC2"/>
        <w:rPr>
          <w:rFonts w:asciiTheme="minorHAnsi" w:eastAsiaTheme="minorEastAsia" w:hAnsiTheme="minorHAnsi" w:cstheme="minorBidi"/>
          <w:sz w:val="22"/>
        </w:rPr>
      </w:pPr>
      <w:hyperlink w:anchor="_Toc511298416" w:history="1">
        <w:r w:rsidR="00A45CE4" w:rsidRPr="00CB270E">
          <w:rPr>
            <w:rStyle w:val="Hyperlink"/>
            <w:rFonts w:ascii="Arial Bold" w:hAnsi="Arial Bold"/>
          </w:rPr>
          <w:t>P.</w:t>
        </w:r>
        <w:r w:rsidR="00A45CE4">
          <w:rPr>
            <w:rFonts w:asciiTheme="minorHAnsi" w:eastAsiaTheme="minorEastAsia" w:hAnsiTheme="minorHAnsi" w:cstheme="minorBidi"/>
            <w:sz w:val="22"/>
          </w:rPr>
          <w:tab/>
        </w:r>
        <w:r w:rsidR="00A45CE4" w:rsidRPr="00CB270E">
          <w:rPr>
            <w:rStyle w:val="Hyperlink"/>
          </w:rPr>
          <w:t>AWARD</w:t>
        </w:r>
        <w:r w:rsidR="00A45CE4">
          <w:rPr>
            <w:webHidden/>
          </w:rPr>
          <w:tab/>
        </w:r>
        <w:r w:rsidR="00A45CE4">
          <w:rPr>
            <w:webHidden/>
          </w:rPr>
          <w:fldChar w:fldCharType="begin"/>
        </w:r>
        <w:r w:rsidR="00A45CE4">
          <w:rPr>
            <w:webHidden/>
          </w:rPr>
          <w:instrText xml:space="preserve"> PAGEREF _Toc511298416 \h </w:instrText>
        </w:r>
        <w:r w:rsidR="00A45CE4">
          <w:rPr>
            <w:webHidden/>
          </w:rPr>
        </w:r>
        <w:r w:rsidR="00A45CE4">
          <w:rPr>
            <w:webHidden/>
          </w:rPr>
          <w:fldChar w:fldCharType="separate"/>
        </w:r>
        <w:r w:rsidR="00CD1ACE">
          <w:rPr>
            <w:webHidden/>
          </w:rPr>
          <w:t>5</w:t>
        </w:r>
        <w:r w:rsidR="00A45CE4">
          <w:rPr>
            <w:webHidden/>
          </w:rPr>
          <w:fldChar w:fldCharType="end"/>
        </w:r>
      </w:hyperlink>
    </w:p>
    <w:p w14:paraId="4E872140" w14:textId="151C4F96" w:rsidR="00A45CE4" w:rsidRDefault="00F6093C">
      <w:pPr>
        <w:pStyle w:val="TOC1"/>
        <w:rPr>
          <w:rFonts w:asciiTheme="minorHAnsi" w:eastAsiaTheme="minorEastAsia" w:hAnsiTheme="minorHAnsi" w:cstheme="minorBidi"/>
          <w:b w:val="0"/>
          <w:bCs w:val="0"/>
          <w:noProof/>
          <w:sz w:val="22"/>
        </w:rPr>
      </w:pPr>
      <w:hyperlink w:anchor="_Toc511298417" w:history="1">
        <w:r w:rsidR="00A45CE4" w:rsidRPr="00CB270E">
          <w:rPr>
            <w:rStyle w:val="Hyperlink"/>
            <w:rFonts w:ascii="Arial Bold" w:hAnsi="Arial Bold"/>
            <w:noProof/>
          </w:rPr>
          <w:t>III.</w:t>
        </w:r>
        <w:r w:rsidR="00A45CE4">
          <w:rPr>
            <w:rFonts w:asciiTheme="minorHAnsi" w:eastAsiaTheme="minorEastAsia" w:hAnsiTheme="minorHAnsi" w:cstheme="minorBidi"/>
            <w:b w:val="0"/>
            <w:bCs w:val="0"/>
            <w:noProof/>
            <w:sz w:val="22"/>
          </w:rPr>
          <w:tab/>
        </w:r>
        <w:r w:rsidR="00A45CE4" w:rsidRPr="00CB270E">
          <w:rPr>
            <w:rStyle w:val="Hyperlink"/>
            <w:noProof/>
          </w:rPr>
          <w:t>TERMS AND CONDITIONS</w:t>
        </w:r>
        <w:r w:rsidR="00A45CE4">
          <w:rPr>
            <w:noProof/>
            <w:webHidden/>
          </w:rPr>
          <w:tab/>
        </w:r>
        <w:r w:rsidR="00A45CE4">
          <w:rPr>
            <w:noProof/>
            <w:webHidden/>
          </w:rPr>
          <w:fldChar w:fldCharType="begin"/>
        </w:r>
        <w:r w:rsidR="00A45CE4">
          <w:rPr>
            <w:noProof/>
            <w:webHidden/>
          </w:rPr>
          <w:instrText xml:space="preserve"> PAGEREF _Toc511298417 \h </w:instrText>
        </w:r>
        <w:r w:rsidR="00A45CE4">
          <w:rPr>
            <w:noProof/>
            <w:webHidden/>
          </w:rPr>
        </w:r>
        <w:r w:rsidR="00A45CE4">
          <w:rPr>
            <w:noProof/>
            <w:webHidden/>
          </w:rPr>
          <w:fldChar w:fldCharType="separate"/>
        </w:r>
        <w:r w:rsidR="00CD1ACE">
          <w:rPr>
            <w:noProof/>
            <w:webHidden/>
          </w:rPr>
          <w:t>6</w:t>
        </w:r>
        <w:r w:rsidR="00A45CE4">
          <w:rPr>
            <w:noProof/>
            <w:webHidden/>
          </w:rPr>
          <w:fldChar w:fldCharType="end"/>
        </w:r>
      </w:hyperlink>
    </w:p>
    <w:p w14:paraId="311366F9" w14:textId="1A5C99F5" w:rsidR="00A45CE4" w:rsidRDefault="00F6093C">
      <w:pPr>
        <w:pStyle w:val="TOC2"/>
        <w:rPr>
          <w:rFonts w:asciiTheme="minorHAnsi" w:eastAsiaTheme="minorEastAsia" w:hAnsiTheme="minorHAnsi" w:cstheme="minorBidi"/>
          <w:sz w:val="22"/>
        </w:rPr>
      </w:pPr>
      <w:hyperlink w:anchor="_Toc511298418" w:history="1">
        <w:r w:rsidR="00A45CE4" w:rsidRPr="00CB270E">
          <w:rPr>
            <w:rStyle w:val="Hyperlink"/>
            <w:rFonts w:ascii="Arial Bold" w:hAnsi="Arial Bold"/>
          </w:rPr>
          <w:t>A.</w:t>
        </w:r>
        <w:r w:rsidR="00A45CE4">
          <w:rPr>
            <w:rFonts w:asciiTheme="minorHAnsi" w:eastAsiaTheme="minorEastAsia" w:hAnsiTheme="minorHAnsi" w:cstheme="minorBidi"/>
            <w:sz w:val="22"/>
          </w:rPr>
          <w:tab/>
        </w:r>
        <w:r w:rsidR="00A45CE4" w:rsidRPr="00CB270E">
          <w:rPr>
            <w:rStyle w:val="Hyperlink"/>
          </w:rPr>
          <w:t>GENERAL</w:t>
        </w:r>
        <w:r w:rsidR="00A45CE4">
          <w:rPr>
            <w:webHidden/>
          </w:rPr>
          <w:tab/>
        </w:r>
        <w:r w:rsidR="00A45CE4">
          <w:rPr>
            <w:webHidden/>
          </w:rPr>
          <w:fldChar w:fldCharType="begin"/>
        </w:r>
        <w:r w:rsidR="00A45CE4">
          <w:rPr>
            <w:webHidden/>
          </w:rPr>
          <w:instrText xml:space="preserve"> PAGEREF _Toc511298418 \h </w:instrText>
        </w:r>
        <w:r w:rsidR="00A45CE4">
          <w:rPr>
            <w:webHidden/>
          </w:rPr>
        </w:r>
        <w:r w:rsidR="00A45CE4">
          <w:rPr>
            <w:webHidden/>
          </w:rPr>
          <w:fldChar w:fldCharType="separate"/>
        </w:r>
        <w:r w:rsidR="00CD1ACE">
          <w:rPr>
            <w:webHidden/>
          </w:rPr>
          <w:t>6</w:t>
        </w:r>
        <w:r w:rsidR="00A45CE4">
          <w:rPr>
            <w:webHidden/>
          </w:rPr>
          <w:fldChar w:fldCharType="end"/>
        </w:r>
      </w:hyperlink>
    </w:p>
    <w:p w14:paraId="50622650" w14:textId="0B40C349" w:rsidR="00A45CE4" w:rsidRDefault="00F6093C">
      <w:pPr>
        <w:pStyle w:val="TOC2"/>
        <w:rPr>
          <w:rFonts w:asciiTheme="minorHAnsi" w:eastAsiaTheme="minorEastAsia" w:hAnsiTheme="minorHAnsi" w:cstheme="minorBidi"/>
          <w:sz w:val="22"/>
        </w:rPr>
      </w:pPr>
      <w:hyperlink w:anchor="_Toc511298419" w:history="1">
        <w:r w:rsidR="00A45CE4" w:rsidRPr="00CB270E">
          <w:rPr>
            <w:rStyle w:val="Hyperlink"/>
            <w:rFonts w:ascii="Arial Bold" w:hAnsi="Arial Bold"/>
          </w:rPr>
          <w:t>B.</w:t>
        </w:r>
        <w:r w:rsidR="00A45CE4">
          <w:rPr>
            <w:rFonts w:asciiTheme="minorHAnsi" w:eastAsiaTheme="minorEastAsia" w:hAnsiTheme="minorHAnsi" w:cstheme="minorBidi"/>
            <w:sz w:val="22"/>
          </w:rPr>
          <w:tab/>
        </w:r>
        <w:r w:rsidR="00A45CE4" w:rsidRPr="00CB270E">
          <w:rPr>
            <w:rStyle w:val="Hyperlink"/>
          </w:rPr>
          <w:t>NOTIFICATION</w:t>
        </w:r>
        <w:r w:rsidR="00A45CE4">
          <w:rPr>
            <w:webHidden/>
          </w:rPr>
          <w:tab/>
        </w:r>
        <w:r w:rsidR="00A45CE4">
          <w:rPr>
            <w:webHidden/>
          </w:rPr>
          <w:fldChar w:fldCharType="begin"/>
        </w:r>
        <w:r w:rsidR="00A45CE4">
          <w:rPr>
            <w:webHidden/>
          </w:rPr>
          <w:instrText xml:space="preserve"> PAGEREF _Toc511298419 \h </w:instrText>
        </w:r>
        <w:r w:rsidR="00A45CE4">
          <w:rPr>
            <w:webHidden/>
          </w:rPr>
        </w:r>
        <w:r w:rsidR="00A45CE4">
          <w:rPr>
            <w:webHidden/>
          </w:rPr>
          <w:fldChar w:fldCharType="separate"/>
        </w:r>
        <w:r w:rsidR="00CD1ACE">
          <w:rPr>
            <w:webHidden/>
          </w:rPr>
          <w:t>6</w:t>
        </w:r>
        <w:r w:rsidR="00A45CE4">
          <w:rPr>
            <w:webHidden/>
          </w:rPr>
          <w:fldChar w:fldCharType="end"/>
        </w:r>
      </w:hyperlink>
    </w:p>
    <w:p w14:paraId="6064AC51" w14:textId="19D0C308" w:rsidR="00A45CE4" w:rsidRDefault="00F6093C">
      <w:pPr>
        <w:pStyle w:val="TOC2"/>
        <w:rPr>
          <w:rFonts w:asciiTheme="minorHAnsi" w:eastAsiaTheme="minorEastAsia" w:hAnsiTheme="minorHAnsi" w:cstheme="minorBidi"/>
          <w:sz w:val="22"/>
        </w:rPr>
      </w:pPr>
      <w:hyperlink w:anchor="_Toc511298420" w:history="1">
        <w:r w:rsidR="00A45CE4" w:rsidRPr="00CB270E">
          <w:rPr>
            <w:rStyle w:val="Hyperlink"/>
            <w:rFonts w:ascii="Arial Bold" w:hAnsi="Arial Bold"/>
          </w:rPr>
          <w:t>C.</w:t>
        </w:r>
        <w:r w:rsidR="00A45CE4">
          <w:rPr>
            <w:rFonts w:asciiTheme="minorHAnsi" w:eastAsiaTheme="minorEastAsia" w:hAnsiTheme="minorHAnsi" w:cstheme="minorBidi"/>
            <w:sz w:val="22"/>
          </w:rPr>
          <w:tab/>
        </w:r>
        <w:r w:rsidR="00A45CE4" w:rsidRPr="00CB270E">
          <w:rPr>
            <w:rStyle w:val="Hyperlink"/>
          </w:rPr>
          <w:t>GOVERNING LAW (Statutory)</w:t>
        </w:r>
        <w:r w:rsidR="00A45CE4">
          <w:rPr>
            <w:webHidden/>
          </w:rPr>
          <w:tab/>
        </w:r>
        <w:r w:rsidR="00A45CE4">
          <w:rPr>
            <w:webHidden/>
          </w:rPr>
          <w:fldChar w:fldCharType="begin"/>
        </w:r>
        <w:r w:rsidR="00A45CE4">
          <w:rPr>
            <w:webHidden/>
          </w:rPr>
          <w:instrText xml:space="preserve"> PAGEREF _Toc511298420 \h </w:instrText>
        </w:r>
        <w:r w:rsidR="00A45CE4">
          <w:rPr>
            <w:webHidden/>
          </w:rPr>
        </w:r>
        <w:r w:rsidR="00A45CE4">
          <w:rPr>
            <w:webHidden/>
          </w:rPr>
          <w:fldChar w:fldCharType="separate"/>
        </w:r>
        <w:r w:rsidR="00CD1ACE">
          <w:rPr>
            <w:webHidden/>
          </w:rPr>
          <w:t>7</w:t>
        </w:r>
        <w:r w:rsidR="00A45CE4">
          <w:rPr>
            <w:webHidden/>
          </w:rPr>
          <w:fldChar w:fldCharType="end"/>
        </w:r>
      </w:hyperlink>
    </w:p>
    <w:p w14:paraId="113396CA" w14:textId="64EC3F14" w:rsidR="00A45CE4" w:rsidRDefault="00F6093C">
      <w:pPr>
        <w:pStyle w:val="TOC2"/>
        <w:rPr>
          <w:rFonts w:asciiTheme="minorHAnsi" w:eastAsiaTheme="minorEastAsia" w:hAnsiTheme="minorHAnsi" w:cstheme="minorBidi"/>
          <w:sz w:val="22"/>
        </w:rPr>
      </w:pPr>
      <w:hyperlink w:anchor="_Toc511298421" w:history="1">
        <w:r w:rsidR="00A45CE4" w:rsidRPr="00CB270E">
          <w:rPr>
            <w:rStyle w:val="Hyperlink"/>
            <w:rFonts w:ascii="Arial Bold" w:hAnsi="Arial Bold"/>
          </w:rPr>
          <w:t>D.</w:t>
        </w:r>
        <w:r w:rsidR="00A45CE4">
          <w:rPr>
            <w:rFonts w:asciiTheme="minorHAnsi" w:eastAsiaTheme="minorEastAsia" w:hAnsiTheme="minorHAnsi" w:cstheme="minorBidi"/>
            <w:sz w:val="22"/>
          </w:rPr>
          <w:tab/>
        </w:r>
        <w:r w:rsidR="00A45CE4" w:rsidRPr="00CB270E">
          <w:rPr>
            <w:rStyle w:val="Hyperlink"/>
          </w:rPr>
          <w:t>BEGINNING OF WORK</w:t>
        </w:r>
        <w:r w:rsidR="00A45CE4">
          <w:rPr>
            <w:webHidden/>
          </w:rPr>
          <w:tab/>
        </w:r>
        <w:r w:rsidR="00A45CE4">
          <w:rPr>
            <w:webHidden/>
          </w:rPr>
          <w:fldChar w:fldCharType="begin"/>
        </w:r>
        <w:r w:rsidR="00A45CE4">
          <w:rPr>
            <w:webHidden/>
          </w:rPr>
          <w:instrText xml:space="preserve"> PAGEREF _Toc511298421 \h </w:instrText>
        </w:r>
        <w:r w:rsidR="00A45CE4">
          <w:rPr>
            <w:webHidden/>
          </w:rPr>
        </w:r>
        <w:r w:rsidR="00A45CE4">
          <w:rPr>
            <w:webHidden/>
          </w:rPr>
          <w:fldChar w:fldCharType="separate"/>
        </w:r>
        <w:r w:rsidR="00CD1ACE">
          <w:rPr>
            <w:webHidden/>
          </w:rPr>
          <w:t>7</w:t>
        </w:r>
        <w:r w:rsidR="00A45CE4">
          <w:rPr>
            <w:webHidden/>
          </w:rPr>
          <w:fldChar w:fldCharType="end"/>
        </w:r>
      </w:hyperlink>
    </w:p>
    <w:p w14:paraId="032C846D" w14:textId="73AA223C" w:rsidR="00A45CE4" w:rsidRDefault="00F6093C">
      <w:pPr>
        <w:pStyle w:val="TOC2"/>
        <w:rPr>
          <w:rFonts w:asciiTheme="minorHAnsi" w:eastAsiaTheme="minorEastAsia" w:hAnsiTheme="minorHAnsi" w:cstheme="minorBidi"/>
          <w:sz w:val="22"/>
        </w:rPr>
      </w:pPr>
      <w:hyperlink w:anchor="_Toc511298422" w:history="1">
        <w:r w:rsidR="00A45CE4" w:rsidRPr="00CB270E">
          <w:rPr>
            <w:rStyle w:val="Hyperlink"/>
            <w:rFonts w:ascii="Arial Bold" w:hAnsi="Arial Bold"/>
          </w:rPr>
          <w:t>E.</w:t>
        </w:r>
        <w:r w:rsidR="00A45CE4">
          <w:rPr>
            <w:rFonts w:asciiTheme="minorHAnsi" w:eastAsiaTheme="minorEastAsia" w:hAnsiTheme="minorHAnsi" w:cstheme="minorBidi"/>
            <w:sz w:val="22"/>
          </w:rPr>
          <w:tab/>
        </w:r>
        <w:r w:rsidR="00A45CE4" w:rsidRPr="00CB270E">
          <w:rPr>
            <w:rStyle w:val="Hyperlink"/>
          </w:rPr>
          <w:t>CHANGE ORDERS</w:t>
        </w:r>
        <w:r w:rsidR="00A45CE4">
          <w:rPr>
            <w:webHidden/>
          </w:rPr>
          <w:tab/>
        </w:r>
        <w:r w:rsidR="00A45CE4">
          <w:rPr>
            <w:webHidden/>
          </w:rPr>
          <w:fldChar w:fldCharType="begin"/>
        </w:r>
        <w:r w:rsidR="00A45CE4">
          <w:rPr>
            <w:webHidden/>
          </w:rPr>
          <w:instrText xml:space="preserve"> PAGEREF _Toc511298422 \h </w:instrText>
        </w:r>
        <w:r w:rsidR="00A45CE4">
          <w:rPr>
            <w:webHidden/>
          </w:rPr>
        </w:r>
        <w:r w:rsidR="00A45CE4">
          <w:rPr>
            <w:webHidden/>
          </w:rPr>
          <w:fldChar w:fldCharType="separate"/>
        </w:r>
        <w:r w:rsidR="00CD1ACE">
          <w:rPr>
            <w:webHidden/>
          </w:rPr>
          <w:t>7</w:t>
        </w:r>
        <w:r w:rsidR="00A45CE4">
          <w:rPr>
            <w:webHidden/>
          </w:rPr>
          <w:fldChar w:fldCharType="end"/>
        </w:r>
      </w:hyperlink>
    </w:p>
    <w:p w14:paraId="5DE0F02F" w14:textId="7F448B8E" w:rsidR="00A45CE4" w:rsidRDefault="00F6093C">
      <w:pPr>
        <w:pStyle w:val="TOC2"/>
        <w:rPr>
          <w:rFonts w:asciiTheme="minorHAnsi" w:eastAsiaTheme="minorEastAsia" w:hAnsiTheme="minorHAnsi" w:cstheme="minorBidi"/>
          <w:sz w:val="22"/>
        </w:rPr>
      </w:pPr>
      <w:hyperlink w:anchor="_Toc511298423" w:history="1">
        <w:r w:rsidR="00A45CE4" w:rsidRPr="00CB270E">
          <w:rPr>
            <w:rStyle w:val="Hyperlink"/>
            <w:rFonts w:ascii="Arial Bold" w:hAnsi="Arial Bold"/>
          </w:rPr>
          <w:t>F.</w:t>
        </w:r>
        <w:r w:rsidR="00A45CE4">
          <w:rPr>
            <w:rFonts w:asciiTheme="minorHAnsi" w:eastAsiaTheme="minorEastAsia" w:hAnsiTheme="minorHAnsi" w:cstheme="minorBidi"/>
            <w:sz w:val="22"/>
          </w:rPr>
          <w:tab/>
        </w:r>
        <w:r w:rsidR="00A45CE4" w:rsidRPr="00CB270E">
          <w:rPr>
            <w:rStyle w:val="Hyperlink"/>
          </w:rPr>
          <w:t>NOTICE OF POTENTIAL CONTRACTOR BREACH</w:t>
        </w:r>
        <w:r w:rsidR="00A45CE4">
          <w:rPr>
            <w:webHidden/>
          </w:rPr>
          <w:tab/>
        </w:r>
        <w:r w:rsidR="00A45CE4">
          <w:rPr>
            <w:webHidden/>
          </w:rPr>
          <w:fldChar w:fldCharType="begin"/>
        </w:r>
        <w:r w:rsidR="00A45CE4">
          <w:rPr>
            <w:webHidden/>
          </w:rPr>
          <w:instrText xml:space="preserve"> PAGEREF _Toc511298423 \h </w:instrText>
        </w:r>
        <w:r w:rsidR="00A45CE4">
          <w:rPr>
            <w:webHidden/>
          </w:rPr>
        </w:r>
        <w:r w:rsidR="00A45CE4">
          <w:rPr>
            <w:webHidden/>
          </w:rPr>
          <w:fldChar w:fldCharType="separate"/>
        </w:r>
        <w:r w:rsidR="00CD1ACE">
          <w:rPr>
            <w:webHidden/>
          </w:rPr>
          <w:t>8</w:t>
        </w:r>
        <w:r w:rsidR="00A45CE4">
          <w:rPr>
            <w:webHidden/>
          </w:rPr>
          <w:fldChar w:fldCharType="end"/>
        </w:r>
      </w:hyperlink>
    </w:p>
    <w:p w14:paraId="196B29D3" w14:textId="47B8FAA7" w:rsidR="00A45CE4" w:rsidRDefault="00F6093C">
      <w:pPr>
        <w:pStyle w:val="TOC2"/>
        <w:rPr>
          <w:rFonts w:asciiTheme="minorHAnsi" w:eastAsiaTheme="minorEastAsia" w:hAnsiTheme="minorHAnsi" w:cstheme="minorBidi"/>
          <w:sz w:val="22"/>
        </w:rPr>
      </w:pPr>
      <w:hyperlink w:anchor="_Toc511298424" w:history="1">
        <w:r w:rsidR="00A45CE4" w:rsidRPr="00CB270E">
          <w:rPr>
            <w:rStyle w:val="Hyperlink"/>
            <w:rFonts w:ascii="Arial Bold" w:hAnsi="Arial Bold"/>
          </w:rPr>
          <w:t>G.</w:t>
        </w:r>
        <w:r w:rsidR="00A45CE4">
          <w:rPr>
            <w:rFonts w:asciiTheme="minorHAnsi" w:eastAsiaTheme="minorEastAsia" w:hAnsiTheme="minorHAnsi" w:cstheme="minorBidi"/>
            <w:sz w:val="22"/>
          </w:rPr>
          <w:tab/>
        </w:r>
        <w:r w:rsidR="00A45CE4" w:rsidRPr="00CB270E">
          <w:rPr>
            <w:rStyle w:val="Hyperlink"/>
          </w:rPr>
          <w:t>BREACH</w:t>
        </w:r>
        <w:r w:rsidR="00A45CE4">
          <w:rPr>
            <w:webHidden/>
          </w:rPr>
          <w:tab/>
        </w:r>
        <w:r w:rsidR="00A45CE4">
          <w:rPr>
            <w:webHidden/>
          </w:rPr>
          <w:fldChar w:fldCharType="begin"/>
        </w:r>
        <w:r w:rsidR="00A45CE4">
          <w:rPr>
            <w:webHidden/>
          </w:rPr>
          <w:instrText xml:space="preserve"> PAGEREF _Toc511298424 \h </w:instrText>
        </w:r>
        <w:r w:rsidR="00A45CE4">
          <w:rPr>
            <w:webHidden/>
          </w:rPr>
        </w:r>
        <w:r w:rsidR="00A45CE4">
          <w:rPr>
            <w:webHidden/>
          </w:rPr>
          <w:fldChar w:fldCharType="separate"/>
        </w:r>
        <w:r w:rsidR="00CD1ACE">
          <w:rPr>
            <w:webHidden/>
          </w:rPr>
          <w:t>8</w:t>
        </w:r>
        <w:r w:rsidR="00A45CE4">
          <w:rPr>
            <w:webHidden/>
          </w:rPr>
          <w:fldChar w:fldCharType="end"/>
        </w:r>
      </w:hyperlink>
    </w:p>
    <w:p w14:paraId="3F30399A" w14:textId="7D869BAE" w:rsidR="00A45CE4" w:rsidRDefault="00F6093C">
      <w:pPr>
        <w:pStyle w:val="TOC2"/>
        <w:rPr>
          <w:rFonts w:asciiTheme="minorHAnsi" w:eastAsiaTheme="minorEastAsia" w:hAnsiTheme="minorHAnsi" w:cstheme="minorBidi"/>
          <w:sz w:val="22"/>
        </w:rPr>
      </w:pPr>
      <w:hyperlink w:anchor="_Toc511298425" w:history="1">
        <w:r w:rsidR="00A45CE4" w:rsidRPr="00CB270E">
          <w:rPr>
            <w:rStyle w:val="Hyperlink"/>
            <w:rFonts w:ascii="Arial Bold" w:hAnsi="Arial Bold"/>
          </w:rPr>
          <w:t>H.</w:t>
        </w:r>
        <w:r w:rsidR="00A45CE4">
          <w:rPr>
            <w:rFonts w:asciiTheme="minorHAnsi" w:eastAsiaTheme="minorEastAsia" w:hAnsiTheme="minorHAnsi" w:cstheme="minorBidi"/>
            <w:sz w:val="22"/>
          </w:rPr>
          <w:tab/>
        </w:r>
        <w:r w:rsidR="00A45CE4" w:rsidRPr="00CB270E">
          <w:rPr>
            <w:rStyle w:val="Hyperlink"/>
          </w:rPr>
          <w:t>NON-WAIVER OF BREACH</w:t>
        </w:r>
        <w:r w:rsidR="00A45CE4">
          <w:rPr>
            <w:webHidden/>
          </w:rPr>
          <w:tab/>
        </w:r>
        <w:r w:rsidR="00A45CE4">
          <w:rPr>
            <w:webHidden/>
          </w:rPr>
          <w:fldChar w:fldCharType="begin"/>
        </w:r>
        <w:r w:rsidR="00A45CE4">
          <w:rPr>
            <w:webHidden/>
          </w:rPr>
          <w:instrText xml:space="preserve"> PAGEREF _Toc511298425 \h </w:instrText>
        </w:r>
        <w:r w:rsidR="00A45CE4">
          <w:rPr>
            <w:webHidden/>
          </w:rPr>
        </w:r>
        <w:r w:rsidR="00A45CE4">
          <w:rPr>
            <w:webHidden/>
          </w:rPr>
          <w:fldChar w:fldCharType="separate"/>
        </w:r>
        <w:r w:rsidR="00CD1ACE">
          <w:rPr>
            <w:webHidden/>
          </w:rPr>
          <w:t>8</w:t>
        </w:r>
        <w:r w:rsidR="00A45CE4">
          <w:rPr>
            <w:webHidden/>
          </w:rPr>
          <w:fldChar w:fldCharType="end"/>
        </w:r>
      </w:hyperlink>
    </w:p>
    <w:p w14:paraId="381E9A65" w14:textId="5908B0A3" w:rsidR="00A45CE4" w:rsidRDefault="00F6093C">
      <w:pPr>
        <w:pStyle w:val="TOC2"/>
        <w:rPr>
          <w:rFonts w:asciiTheme="minorHAnsi" w:eastAsiaTheme="minorEastAsia" w:hAnsiTheme="minorHAnsi" w:cstheme="minorBidi"/>
          <w:sz w:val="22"/>
        </w:rPr>
      </w:pPr>
      <w:hyperlink w:anchor="_Toc511298426" w:history="1">
        <w:r w:rsidR="00A45CE4" w:rsidRPr="00CB270E">
          <w:rPr>
            <w:rStyle w:val="Hyperlink"/>
            <w:rFonts w:ascii="Arial Bold" w:hAnsi="Arial Bold"/>
          </w:rPr>
          <w:t>I.</w:t>
        </w:r>
        <w:r w:rsidR="00A45CE4">
          <w:rPr>
            <w:rFonts w:asciiTheme="minorHAnsi" w:eastAsiaTheme="minorEastAsia" w:hAnsiTheme="minorHAnsi" w:cstheme="minorBidi"/>
            <w:sz w:val="22"/>
          </w:rPr>
          <w:tab/>
        </w:r>
        <w:r w:rsidR="00A45CE4" w:rsidRPr="00CB270E">
          <w:rPr>
            <w:rStyle w:val="Hyperlink"/>
          </w:rPr>
          <w:t>SEVERABILITY</w:t>
        </w:r>
        <w:r w:rsidR="00A45CE4">
          <w:rPr>
            <w:webHidden/>
          </w:rPr>
          <w:tab/>
        </w:r>
        <w:r w:rsidR="00A45CE4">
          <w:rPr>
            <w:webHidden/>
          </w:rPr>
          <w:fldChar w:fldCharType="begin"/>
        </w:r>
        <w:r w:rsidR="00A45CE4">
          <w:rPr>
            <w:webHidden/>
          </w:rPr>
          <w:instrText xml:space="preserve"> PAGEREF _Toc511298426 \h </w:instrText>
        </w:r>
        <w:r w:rsidR="00A45CE4">
          <w:rPr>
            <w:webHidden/>
          </w:rPr>
        </w:r>
        <w:r w:rsidR="00A45CE4">
          <w:rPr>
            <w:webHidden/>
          </w:rPr>
          <w:fldChar w:fldCharType="separate"/>
        </w:r>
        <w:r w:rsidR="00CD1ACE">
          <w:rPr>
            <w:webHidden/>
          </w:rPr>
          <w:t>9</w:t>
        </w:r>
        <w:r w:rsidR="00A45CE4">
          <w:rPr>
            <w:webHidden/>
          </w:rPr>
          <w:fldChar w:fldCharType="end"/>
        </w:r>
      </w:hyperlink>
    </w:p>
    <w:p w14:paraId="0915D92E" w14:textId="221103D2" w:rsidR="00A45CE4" w:rsidRDefault="00F6093C">
      <w:pPr>
        <w:pStyle w:val="TOC2"/>
        <w:rPr>
          <w:rFonts w:asciiTheme="minorHAnsi" w:eastAsiaTheme="minorEastAsia" w:hAnsiTheme="minorHAnsi" w:cstheme="minorBidi"/>
          <w:sz w:val="22"/>
        </w:rPr>
      </w:pPr>
      <w:hyperlink w:anchor="_Toc511298427" w:history="1">
        <w:r w:rsidR="00A45CE4" w:rsidRPr="00CB270E">
          <w:rPr>
            <w:rStyle w:val="Hyperlink"/>
            <w:rFonts w:ascii="Arial Bold" w:hAnsi="Arial Bold"/>
          </w:rPr>
          <w:t>J.</w:t>
        </w:r>
        <w:r w:rsidR="00A45CE4">
          <w:rPr>
            <w:rFonts w:asciiTheme="minorHAnsi" w:eastAsiaTheme="minorEastAsia" w:hAnsiTheme="minorHAnsi" w:cstheme="minorBidi"/>
            <w:sz w:val="22"/>
          </w:rPr>
          <w:tab/>
        </w:r>
        <w:r w:rsidR="00A45CE4" w:rsidRPr="00CB270E">
          <w:rPr>
            <w:rStyle w:val="Hyperlink"/>
          </w:rPr>
          <w:t>INDEMNIFICATION</w:t>
        </w:r>
        <w:r w:rsidR="00A45CE4">
          <w:rPr>
            <w:webHidden/>
          </w:rPr>
          <w:tab/>
        </w:r>
        <w:r w:rsidR="00A45CE4">
          <w:rPr>
            <w:webHidden/>
          </w:rPr>
          <w:fldChar w:fldCharType="begin"/>
        </w:r>
        <w:r w:rsidR="00A45CE4">
          <w:rPr>
            <w:webHidden/>
          </w:rPr>
          <w:instrText xml:space="preserve"> PAGEREF _Toc511298427 \h </w:instrText>
        </w:r>
        <w:r w:rsidR="00A45CE4">
          <w:rPr>
            <w:webHidden/>
          </w:rPr>
        </w:r>
        <w:r w:rsidR="00A45CE4">
          <w:rPr>
            <w:webHidden/>
          </w:rPr>
          <w:fldChar w:fldCharType="separate"/>
        </w:r>
        <w:r w:rsidR="00CD1ACE">
          <w:rPr>
            <w:webHidden/>
          </w:rPr>
          <w:t>9</w:t>
        </w:r>
        <w:r w:rsidR="00A45CE4">
          <w:rPr>
            <w:webHidden/>
          </w:rPr>
          <w:fldChar w:fldCharType="end"/>
        </w:r>
      </w:hyperlink>
    </w:p>
    <w:p w14:paraId="26396DF0" w14:textId="1654F1EB" w:rsidR="00A45CE4" w:rsidRDefault="00F6093C">
      <w:pPr>
        <w:pStyle w:val="TOC2"/>
        <w:rPr>
          <w:rFonts w:asciiTheme="minorHAnsi" w:eastAsiaTheme="minorEastAsia" w:hAnsiTheme="minorHAnsi" w:cstheme="minorBidi"/>
          <w:sz w:val="22"/>
        </w:rPr>
      </w:pPr>
      <w:hyperlink w:anchor="_Toc511298428" w:history="1">
        <w:r w:rsidR="00A45CE4" w:rsidRPr="00CB270E">
          <w:rPr>
            <w:rStyle w:val="Hyperlink"/>
            <w:rFonts w:ascii="Arial Bold" w:hAnsi="Arial Bold"/>
          </w:rPr>
          <w:t>K.</w:t>
        </w:r>
        <w:r w:rsidR="00A45CE4">
          <w:rPr>
            <w:rFonts w:asciiTheme="minorHAnsi" w:eastAsiaTheme="minorEastAsia" w:hAnsiTheme="minorHAnsi" w:cstheme="minorBidi"/>
            <w:sz w:val="22"/>
          </w:rPr>
          <w:tab/>
        </w:r>
        <w:r w:rsidR="00A45CE4" w:rsidRPr="00CB270E">
          <w:rPr>
            <w:rStyle w:val="Hyperlink"/>
          </w:rPr>
          <w:t>ATTORNEY'S FEES</w:t>
        </w:r>
        <w:r w:rsidR="00A45CE4">
          <w:rPr>
            <w:webHidden/>
          </w:rPr>
          <w:tab/>
        </w:r>
        <w:r w:rsidR="00A45CE4">
          <w:rPr>
            <w:webHidden/>
          </w:rPr>
          <w:fldChar w:fldCharType="begin"/>
        </w:r>
        <w:r w:rsidR="00A45CE4">
          <w:rPr>
            <w:webHidden/>
          </w:rPr>
          <w:instrText xml:space="preserve"> PAGEREF _Toc511298428 \h </w:instrText>
        </w:r>
        <w:r w:rsidR="00A45CE4">
          <w:rPr>
            <w:webHidden/>
          </w:rPr>
        </w:r>
        <w:r w:rsidR="00A45CE4">
          <w:rPr>
            <w:webHidden/>
          </w:rPr>
          <w:fldChar w:fldCharType="separate"/>
        </w:r>
        <w:r w:rsidR="00CD1ACE">
          <w:rPr>
            <w:webHidden/>
          </w:rPr>
          <w:t>10</w:t>
        </w:r>
        <w:r w:rsidR="00A45CE4">
          <w:rPr>
            <w:webHidden/>
          </w:rPr>
          <w:fldChar w:fldCharType="end"/>
        </w:r>
      </w:hyperlink>
    </w:p>
    <w:p w14:paraId="043B5AD2" w14:textId="27683791" w:rsidR="00A45CE4" w:rsidRDefault="00F6093C">
      <w:pPr>
        <w:pStyle w:val="TOC2"/>
        <w:rPr>
          <w:rFonts w:asciiTheme="minorHAnsi" w:eastAsiaTheme="minorEastAsia" w:hAnsiTheme="minorHAnsi" w:cstheme="minorBidi"/>
          <w:sz w:val="22"/>
        </w:rPr>
      </w:pPr>
      <w:hyperlink w:anchor="_Toc511298429" w:history="1">
        <w:r w:rsidR="00A45CE4" w:rsidRPr="00CB270E">
          <w:rPr>
            <w:rStyle w:val="Hyperlink"/>
            <w:rFonts w:ascii="Arial Bold" w:hAnsi="Arial Bold"/>
          </w:rPr>
          <w:t>L.</w:t>
        </w:r>
        <w:r w:rsidR="00A45CE4">
          <w:rPr>
            <w:rFonts w:asciiTheme="minorHAnsi" w:eastAsiaTheme="minorEastAsia" w:hAnsiTheme="minorHAnsi" w:cstheme="minorBidi"/>
            <w:sz w:val="22"/>
          </w:rPr>
          <w:tab/>
        </w:r>
        <w:r w:rsidR="00A45CE4" w:rsidRPr="00CB270E">
          <w:rPr>
            <w:rStyle w:val="Hyperlink"/>
          </w:rPr>
          <w:t>ASSIGNMENT, SALE, OR MERGER</w:t>
        </w:r>
        <w:r w:rsidR="00A45CE4">
          <w:rPr>
            <w:webHidden/>
          </w:rPr>
          <w:tab/>
        </w:r>
        <w:r w:rsidR="00A45CE4">
          <w:rPr>
            <w:webHidden/>
          </w:rPr>
          <w:fldChar w:fldCharType="begin"/>
        </w:r>
        <w:r w:rsidR="00A45CE4">
          <w:rPr>
            <w:webHidden/>
          </w:rPr>
          <w:instrText xml:space="preserve"> PAGEREF _Toc511298429 \h </w:instrText>
        </w:r>
        <w:r w:rsidR="00A45CE4">
          <w:rPr>
            <w:webHidden/>
          </w:rPr>
        </w:r>
        <w:r w:rsidR="00A45CE4">
          <w:rPr>
            <w:webHidden/>
          </w:rPr>
          <w:fldChar w:fldCharType="separate"/>
        </w:r>
        <w:r w:rsidR="00CD1ACE">
          <w:rPr>
            <w:webHidden/>
          </w:rPr>
          <w:t>10</w:t>
        </w:r>
        <w:r w:rsidR="00A45CE4">
          <w:rPr>
            <w:webHidden/>
          </w:rPr>
          <w:fldChar w:fldCharType="end"/>
        </w:r>
      </w:hyperlink>
    </w:p>
    <w:p w14:paraId="7417DA77" w14:textId="013F21D7" w:rsidR="00A45CE4" w:rsidRDefault="00F6093C">
      <w:pPr>
        <w:pStyle w:val="TOC2"/>
        <w:rPr>
          <w:rFonts w:asciiTheme="minorHAnsi" w:eastAsiaTheme="minorEastAsia" w:hAnsiTheme="minorHAnsi" w:cstheme="minorBidi"/>
          <w:sz w:val="22"/>
        </w:rPr>
      </w:pPr>
      <w:hyperlink w:anchor="_Toc511298430" w:history="1">
        <w:r w:rsidR="00A45CE4" w:rsidRPr="00CB270E">
          <w:rPr>
            <w:rStyle w:val="Hyperlink"/>
            <w:rFonts w:ascii="Arial Bold" w:hAnsi="Arial Bold"/>
          </w:rPr>
          <w:t>M.</w:t>
        </w:r>
        <w:r w:rsidR="00A45CE4">
          <w:rPr>
            <w:rFonts w:asciiTheme="minorHAnsi" w:eastAsiaTheme="minorEastAsia" w:hAnsiTheme="minorHAnsi" w:cstheme="minorBidi"/>
            <w:sz w:val="22"/>
          </w:rPr>
          <w:tab/>
        </w:r>
        <w:r w:rsidR="00A45CE4" w:rsidRPr="00CB270E">
          <w:rPr>
            <w:rStyle w:val="Hyperlink"/>
          </w:rPr>
          <w:t>CONTRACTING WITH OTHER NEBRASKA POLITICAL SUB-DIVISIONS</w:t>
        </w:r>
        <w:r w:rsidR="00A45CE4">
          <w:rPr>
            <w:webHidden/>
          </w:rPr>
          <w:tab/>
        </w:r>
        <w:r w:rsidR="00A45CE4">
          <w:rPr>
            <w:webHidden/>
          </w:rPr>
          <w:fldChar w:fldCharType="begin"/>
        </w:r>
        <w:r w:rsidR="00A45CE4">
          <w:rPr>
            <w:webHidden/>
          </w:rPr>
          <w:instrText xml:space="preserve"> PAGEREF _Toc511298430 \h </w:instrText>
        </w:r>
        <w:r w:rsidR="00A45CE4">
          <w:rPr>
            <w:webHidden/>
          </w:rPr>
        </w:r>
        <w:r w:rsidR="00A45CE4">
          <w:rPr>
            <w:webHidden/>
          </w:rPr>
          <w:fldChar w:fldCharType="separate"/>
        </w:r>
        <w:r w:rsidR="00CD1ACE">
          <w:rPr>
            <w:webHidden/>
          </w:rPr>
          <w:t>10</w:t>
        </w:r>
        <w:r w:rsidR="00A45CE4">
          <w:rPr>
            <w:webHidden/>
          </w:rPr>
          <w:fldChar w:fldCharType="end"/>
        </w:r>
      </w:hyperlink>
    </w:p>
    <w:p w14:paraId="5224FF91" w14:textId="57FFC7ED" w:rsidR="00A45CE4" w:rsidRDefault="00F6093C">
      <w:pPr>
        <w:pStyle w:val="TOC2"/>
        <w:rPr>
          <w:rFonts w:asciiTheme="minorHAnsi" w:eastAsiaTheme="minorEastAsia" w:hAnsiTheme="minorHAnsi" w:cstheme="minorBidi"/>
          <w:sz w:val="22"/>
        </w:rPr>
      </w:pPr>
      <w:hyperlink w:anchor="_Toc511298431" w:history="1">
        <w:r w:rsidR="00A45CE4" w:rsidRPr="00CB270E">
          <w:rPr>
            <w:rStyle w:val="Hyperlink"/>
            <w:rFonts w:ascii="Arial Bold" w:hAnsi="Arial Bold"/>
          </w:rPr>
          <w:t>N.</w:t>
        </w:r>
        <w:r w:rsidR="00A45CE4">
          <w:rPr>
            <w:rFonts w:asciiTheme="minorHAnsi" w:eastAsiaTheme="minorEastAsia" w:hAnsiTheme="minorHAnsi" w:cstheme="minorBidi"/>
            <w:sz w:val="22"/>
          </w:rPr>
          <w:tab/>
        </w:r>
        <w:r w:rsidR="00A45CE4" w:rsidRPr="00CB270E">
          <w:rPr>
            <w:rStyle w:val="Hyperlink"/>
          </w:rPr>
          <w:t>FORCE MAJEURE</w:t>
        </w:r>
        <w:r w:rsidR="00A45CE4">
          <w:rPr>
            <w:webHidden/>
          </w:rPr>
          <w:tab/>
        </w:r>
        <w:r w:rsidR="00A45CE4">
          <w:rPr>
            <w:webHidden/>
          </w:rPr>
          <w:fldChar w:fldCharType="begin"/>
        </w:r>
        <w:r w:rsidR="00A45CE4">
          <w:rPr>
            <w:webHidden/>
          </w:rPr>
          <w:instrText xml:space="preserve"> PAGEREF _Toc511298431 \h </w:instrText>
        </w:r>
        <w:r w:rsidR="00A45CE4">
          <w:rPr>
            <w:webHidden/>
          </w:rPr>
        </w:r>
        <w:r w:rsidR="00A45CE4">
          <w:rPr>
            <w:webHidden/>
          </w:rPr>
          <w:fldChar w:fldCharType="separate"/>
        </w:r>
        <w:r w:rsidR="00CD1ACE">
          <w:rPr>
            <w:webHidden/>
          </w:rPr>
          <w:t>11</w:t>
        </w:r>
        <w:r w:rsidR="00A45CE4">
          <w:rPr>
            <w:webHidden/>
          </w:rPr>
          <w:fldChar w:fldCharType="end"/>
        </w:r>
      </w:hyperlink>
    </w:p>
    <w:p w14:paraId="706D2CB9" w14:textId="103D91A3" w:rsidR="00A45CE4" w:rsidRDefault="00F6093C">
      <w:pPr>
        <w:pStyle w:val="TOC2"/>
        <w:rPr>
          <w:rFonts w:asciiTheme="minorHAnsi" w:eastAsiaTheme="minorEastAsia" w:hAnsiTheme="minorHAnsi" w:cstheme="minorBidi"/>
          <w:sz w:val="22"/>
        </w:rPr>
      </w:pPr>
      <w:hyperlink w:anchor="_Toc511298432" w:history="1">
        <w:r w:rsidR="00A45CE4" w:rsidRPr="00CB270E">
          <w:rPr>
            <w:rStyle w:val="Hyperlink"/>
            <w:rFonts w:ascii="Arial Bold" w:hAnsi="Arial Bold"/>
          </w:rPr>
          <w:t>O.</w:t>
        </w:r>
        <w:r w:rsidR="00A45CE4">
          <w:rPr>
            <w:rFonts w:asciiTheme="minorHAnsi" w:eastAsiaTheme="minorEastAsia" w:hAnsiTheme="minorHAnsi" w:cstheme="minorBidi"/>
            <w:sz w:val="22"/>
          </w:rPr>
          <w:tab/>
        </w:r>
        <w:r w:rsidR="00A45CE4" w:rsidRPr="00CB270E">
          <w:rPr>
            <w:rStyle w:val="Hyperlink"/>
          </w:rPr>
          <w:t>CONFIDENTIALITY</w:t>
        </w:r>
        <w:r w:rsidR="00A45CE4">
          <w:rPr>
            <w:webHidden/>
          </w:rPr>
          <w:tab/>
        </w:r>
        <w:r w:rsidR="00A45CE4">
          <w:rPr>
            <w:webHidden/>
          </w:rPr>
          <w:fldChar w:fldCharType="begin"/>
        </w:r>
        <w:r w:rsidR="00A45CE4">
          <w:rPr>
            <w:webHidden/>
          </w:rPr>
          <w:instrText xml:space="preserve"> PAGEREF _Toc511298432 \h </w:instrText>
        </w:r>
        <w:r w:rsidR="00A45CE4">
          <w:rPr>
            <w:webHidden/>
          </w:rPr>
        </w:r>
        <w:r w:rsidR="00A45CE4">
          <w:rPr>
            <w:webHidden/>
          </w:rPr>
          <w:fldChar w:fldCharType="separate"/>
        </w:r>
        <w:r w:rsidR="00CD1ACE">
          <w:rPr>
            <w:webHidden/>
          </w:rPr>
          <w:t>11</w:t>
        </w:r>
        <w:r w:rsidR="00A45CE4">
          <w:rPr>
            <w:webHidden/>
          </w:rPr>
          <w:fldChar w:fldCharType="end"/>
        </w:r>
      </w:hyperlink>
    </w:p>
    <w:p w14:paraId="2759A740" w14:textId="616B2712" w:rsidR="00A45CE4" w:rsidRDefault="00F6093C">
      <w:pPr>
        <w:pStyle w:val="TOC2"/>
        <w:rPr>
          <w:rFonts w:asciiTheme="minorHAnsi" w:eastAsiaTheme="minorEastAsia" w:hAnsiTheme="minorHAnsi" w:cstheme="minorBidi"/>
          <w:sz w:val="22"/>
        </w:rPr>
      </w:pPr>
      <w:hyperlink w:anchor="_Toc511298433" w:history="1">
        <w:r w:rsidR="00A45CE4" w:rsidRPr="00CB270E">
          <w:rPr>
            <w:rStyle w:val="Hyperlink"/>
            <w:rFonts w:ascii="Arial Bold" w:hAnsi="Arial Bold"/>
          </w:rPr>
          <w:t>P.</w:t>
        </w:r>
        <w:r w:rsidR="00A45CE4">
          <w:rPr>
            <w:rFonts w:asciiTheme="minorHAnsi" w:eastAsiaTheme="minorEastAsia" w:hAnsiTheme="minorHAnsi" w:cstheme="minorBidi"/>
            <w:sz w:val="22"/>
          </w:rPr>
          <w:tab/>
        </w:r>
        <w:r w:rsidR="00A45CE4" w:rsidRPr="00CB270E">
          <w:rPr>
            <w:rStyle w:val="Hyperlink"/>
          </w:rPr>
          <w:t>EARLY TERMINATION</w:t>
        </w:r>
        <w:r w:rsidR="00A45CE4">
          <w:rPr>
            <w:webHidden/>
          </w:rPr>
          <w:tab/>
        </w:r>
        <w:r w:rsidR="00A45CE4">
          <w:rPr>
            <w:webHidden/>
          </w:rPr>
          <w:fldChar w:fldCharType="begin"/>
        </w:r>
        <w:r w:rsidR="00A45CE4">
          <w:rPr>
            <w:webHidden/>
          </w:rPr>
          <w:instrText xml:space="preserve"> PAGEREF _Toc511298433 \h </w:instrText>
        </w:r>
        <w:r w:rsidR="00A45CE4">
          <w:rPr>
            <w:webHidden/>
          </w:rPr>
        </w:r>
        <w:r w:rsidR="00A45CE4">
          <w:rPr>
            <w:webHidden/>
          </w:rPr>
          <w:fldChar w:fldCharType="separate"/>
        </w:r>
        <w:r w:rsidR="00CD1ACE">
          <w:rPr>
            <w:webHidden/>
          </w:rPr>
          <w:t>11</w:t>
        </w:r>
        <w:r w:rsidR="00A45CE4">
          <w:rPr>
            <w:webHidden/>
          </w:rPr>
          <w:fldChar w:fldCharType="end"/>
        </w:r>
      </w:hyperlink>
    </w:p>
    <w:p w14:paraId="35720769" w14:textId="718409C0" w:rsidR="00A45CE4" w:rsidRDefault="00F6093C">
      <w:pPr>
        <w:pStyle w:val="TOC2"/>
        <w:rPr>
          <w:rFonts w:asciiTheme="minorHAnsi" w:eastAsiaTheme="minorEastAsia" w:hAnsiTheme="minorHAnsi" w:cstheme="minorBidi"/>
          <w:sz w:val="22"/>
        </w:rPr>
      </w:pPr>
      <w:hyperlink w:anchor="_Toc511298434" w:history="1">
        <w:r w:rsidR="00A45CE4" w:rsidRPr="00CB270E">
          <w:rPr>
            <w:rStyle w:val="Hyperlink"/>
            <w:rFonts w:ascii="Arial Bold" w:hAnsi="Arial Bold"/>
          </w:rPr>
          <w:t>Q.</w:t>
        </w:r>
        <w:r w:rsidR="00A45CE4">
          <w:rPr>
            <w:rFonts w:asciiTheme="minorHAnsi" w:eastAsiaTheme="minorEastAsia" w:hAnsiTheme="minorHAnsi" w:cstheme="minorBidi"/>
            <w:sz w:val="22"/>
          </w:rPr>
          <w:tab/>
        </w:r>
        <w:r w:rsidR="00A45CE4" w:rsidRPr="00CB270E">
          <w:rPr>
            <w:rStyle w:val="Hyperlink"/>
          </w:rPr>
          <w:t>CONTRACT CLOSEOUT</w:t>
        </w:r>
        <w:r w:rsidR="00A45CE4">
          <w:rPr>
            <w:webHidden/>
          </w:rPr>
          <w:tab/>
        </w:r>
        <w:r w:rsidR="00A45CE4">
          <w:rPr>
            <w:webHidden/>
          </w:rPr>
          <w:fldChar w:fldCharType="begin"/>
        </w:r>
        <w:r w:rsidR="00A45CE4">
          <w:rPr>
            <w:webHidden/>
          </w:rPr>
          <w:instrText xml:space="preserve"> PAGEREF _Toc511298434 \h </w:instrText>
        </w:r>
        <w:r w:rsidR="00A45CE4">
          <w:rPr>
            <w:webHidden/>
          </w:rPr>
        </w:r>
        <w:r w:rsidR="00A45CE4">
          <w:rPr>
            <w:webHidden/>
          </w:rPr>
          <w:fldChar w:fldCharType="separate"/>
        </w:r>
        <w:r w:rsidR="00CD1ACE">
          <w:rPr>
            <w:webHidden/>
          </w:rPr>
          <w:t>12</w:t>
        </w:r>
        <w:r w:rsidR="00A45CE4">
          <w:rPr>
            <w:webHidden/>
          </w:rPr>
          <w:fldChar w:fldCharType="end"/>
        </w:r>
      </w:hyperlink>
    </w:p>
    <w:p w14:paraId="729313B8" w14:textId="7E4B0BA0" w:rsidR="00A45CE4" w:rsidRDefault="00F6093C">
      <w:pPr>
        <w:pStyle w:val="TOC1"/>
        <w:rPr>
          <w:rFonts w:asciiTheme="minorHAnsi" w:eastAsiaTheme="minorEastAsia" w:hAnsiTheme="minorHAnsi" w:cstheme="minorBidi"/>
          <w:b w:val="0"/>
          <w:bCs w:val="0"/>
          <w:noProof/>
          <w:sz w:val="22"/>
        </w:rPr>
      </w:pPr>
      <w:hyperlink w:anchor="_Toc511298435" w:history="1">
        <w:r w:rsidR="00A45CE4" w:rsidRPr="00CB270E">
          <w:rPr>
            <w:rStyle w:val="Hyperlink"/>
            <w:rFonts w:ascii="Arial Bold" w:hAnsi="Arial Bold" w:cs="Arial"/>
            <w:noProof/>
          </w:rPr>
          <w:t>IV.</w:t>
        </w:r>
        <w:r w:rsidR="00A45CE4">
          <w:rPr>
            <w:rFonts w:asciiTheme="minorHAnsi" w:eastAsiaTheme="minorEastAsia" w:hAnsiTheme="minorHAnsi" w:cstheme="minorBidi"/>
            <w:b w:val="0"/>
            <w:bCs w:val="0"/>
            <w:noProof/>
            <w:sz w:val="22"/>
          </w:rPr>
          <w:tab/>
        </w:r>
        <w:r w:rsidR="00A45CE4" w:rsidRPr="00CB270E">
          <w:rPr>
            <w:rStyle w:val="Hyperlink"/>
            <w:noProof/>
          </w:rPr>
          <w:t>CONTRACTOR DUTIES</w:t>
        </w:r>
        <w:r w:rsidR="00A45CE4">
          <w:rPr>
            <w:noProof/>
            <w:webHidden/>
          </w:rPr>
          <w:tab/>
        </w:r>
        <w:r w:rsidR="00A45CE4">
          <w:rPr>
            <w:noProof/>
            <w:webHidden/>
          </w:rPr>
          <w:fldChar w:fldCharType="begin"/>
        </w:r>
        <w:r w:rsidR="00A45CE4">
          <w:rPr>
            <w:noProof/>
            <w:webHidden/>
          </w:rPr>
          <w:instrText xml:space="preserve"> PAGEREF _Toc511298435 \h </w:instrText>
        </w:r>
        <w:r w:rsidR="00A45CE4">
          <w:rPr>
            <w:noProof/>
            <w:webHidden/>
          </w:rPr>
        </w:r>
        <w:r w:rsidR="00A45CE4">
          <w:rPr>
            <w:noProof/>
            <w:webHidden/>
          </w:rPr>
          <w:fldChar w:fldCharType="separate"/>
        </w:r>
        <w:r w:rsidR="00CD1ACE">
          <w:rPr>
            <w:noProof/>
            <w:webHidden/>
          </w:rPr>
          <w:t>13</w:t>
        </w:r>
        <w:r w:rsidR="00A45CE4">
          <w:rPr>
            <w:noProof/>
            <w:webHidden/>
          </w:rPr>
          <w:fldChar w:fldCharType="end"/>
        </w:r>
      </w:hyperlink>
    </w:p>
    <w:p w14:paraId="0F686C1D" w14:textId="3AC2D0D9" w:rsidR="00A45CE4" w:rsidRDefault="00F6093C">
      <w:pPr>
        <w:pStyle w:val="TOC2"/>
        <w:rPr>
          <w:rFonts w:asciiTheme="minorHAnsi" w:eastAsiaTheme="minorEastAsia" w:hAnsiTheme="minorHAnsi" w:cstheme="minorBidi"/>
          <w:sz w:val="22"/>
        </w:rPr>
      </w:pPr>
      <w:hyperlink w:anchor="_Toc511298436" w:history="1">
        <w:r w:rsidR="00A45CE4" w:rsidRPr="00CB270E">
          <w:rPr>
            <w:rStyle w:val="Hyperlink"/>
            <w:rFonts w:ascii="Arial Bold" w:hAnsi="Arial Bold"/>
          </w:rPr>
          <w:t>A.</w:t>
        </w:r>
        <w:r w:rsidR="00A45CE4">
          <w:rPr>
            <w:rFonts w:asciiTheme="minorHAnsi" w:eastAsiaTheme="minorEastAsia" w:hAnsiTheme="minorHAnsi" w:cstheme="minorBidi"/>
            <w:sz w:val="22"/>
          </w:rPr>
          <w:tab/>
        </w:r>
        <w:r w:rsidR="00A45CE4" w:rsidRPr="00CB270E">
          <w:rPr>
            <w:rStyle w:val="Hyperlink"/>
          </w:rPr>
          <w:t>INDEPENDENT CONTRACTOR / OBLIGATIONS</w:t>
        </w:r>
        <w:r w:rsidR="00A45CE4">
          <w:rPr>
            <w:webHidden/>
          </w:rPr>
          <w:tab/>
        </w:r>
        <w:r w:rsidR="00A45CE4">
          <w:rPr>
            <w:webHidden/>
          </w:rPr>
          <w:fldChar w:fldCharType="begin"/>
        </w:r>
        <w:r w:rsidR="00A45CE4">
          <w:rPr>
            <w:webHidden/>
          </w:rPr>
          <w:instrText xml:space="preserve"> PAGEREF _Toc511298436 \h </w:instrText>
        </w:r>
        <w:r w:rsidR="00A45CE4">
          <w:rPr>
            <w:webHidden/>
          </w:rPr>
        </w:r>
        <w:r w:rsidR="00A45CE4">
          <w:rPr>
            <w:webHidden/>
          </w:rPr>
          <w:fldChar w:fldCharType="separate"/>
        </w:r>
        <w:r w:rsidR="00CD1ACE">
          <w:rPr>
            <w:webHidden/>
          </w:rPr>
          <w:t>13</w:t>
        </w:r>
        <w:r w:rsidR="00A45CE4">
          <w:rPr>
            <w:webHidden/>
          </w:rPr>
          <w:fldChar w:fldCharType="end"/>
        </w:r>
      </w:hyperlink>
    </w:p>
    <w:p w14:paraId="34084829" w14:textId="5C493798" w:rsidR="00A45CE4" w:rsidRDefault="00F6093C">
      <w:pPr>
        <w:pStyle w:val="TOC2"/>
        <w:rPr>
          <w:rFonts w:asciiTheme="minorHAnsi" w:eastAsiaTheme="minorEastAsia" w:hAnsiTheme="minorHAnsi" w:cstheme="minorBidi"/>
          <w:sz w:val="22"/>
        </w:rPr>
      </w:pPr>
      <w:hyperlink w:anchor="_Toc511298437" w:history="1">
        <w:r w:rsidR="00A45CE4" w:rsidRPr="00CB270E">
          <w:rPr>
            <w:rStyle w:val="Hyperlink"/>
            <w:rFonts w:ascii="Arial Bold" w:hAnsi="Arial Bold"/>
          </w:rPr>
          <w:t>B.</w:t>
        </w:r>
        <w:r w:rsidR="00A45CE4">
          <w:rPr>
            <w:rFonts w:asciiTheme="minorHAnsi" w:eastAsiaTheme="minorEastAsia" w:hAnsiTheme="minorHAnsi" w:cstheme="minorBidi"/>
            <w:sz w:val="22"/>
          </w:rPr>
          <w:tab/>
        </w:r>
        <w:r w:rsidR="00A45CE4" w:rsidRPr="00CB270E">
          <w:rPr>
            <w:rStyle w:val="Hyperlink"/>
          </w:rPr>
          <w:t>EMPLOYEE WORK ELIGIBILITY STATUS</w:t>
        </w:r>
        <w:r w:rsidR="00A45CE4">
          <w:rPr>
            <w:webHidden/>
          </w:rPr>
          <w:tab/>
        </w:r>
        <w:r w:rsidR="00A45CE4">
          <w:rPr>
            <w:webHidden/>
          </w:rPr>
          <w:fldChar w:fldCharType="begin"/>
        </w:r>
        <w:r w:rsidR="00A45CE4">
          <w:rPr>
            <w:webHidden/>
          </w:rPr>
          <w:instrText xml:space="preserve"> PAGEREF _Toc511298437 \h </w:instrText>
        </w:r>
        <w:r w:rsidR="00A45CE4">
          <w:rPr>
            <w:webHidden/>
          </w:rPr>
        </w:r>
        <w:r w:rsidR="00A45CE4">
          <w:rPr>
            <w:webHidden/>
          </w:rPr>
          <w:fldChar w:fldCharType="separate"/>
        </w:r>
        <w:r w:rsidR="00CD1ACE">
          <w:rPr>
            <w:webHidden/>
          </w:rPr>
          <w:t>14</w:t>
        </w:r>
        <w:r w:rsidR="00A45CE4">
          <w:rPr>
            <w:webHidden/>
          </w:rPr>
          <w:fldChar w:fldCharType="end"/>
        </w:r>
      </w:hyperlink>
    </w:p>
    <w:p w14:paraId="3CC52C81" w14:textId="51C36628" w:rsidR="00A45CE4" w:rsidRDefault="00F6093C">
      <w:pPr>
        <w:pStyle w:val="TOC2"/>
        <w:rPr>
          <w:rFonts w:asciiTheme="minorHAnsi" w:eastAsiaTheme="minorEastAsia" w:hAnsiTheme="minorHAnsi" w:cstheme="minorBidi"/>
          <w:sz w:val="22"/>
        </w:rPr>
      </w:pPr>
      <w:hyperlink w:anchor="_Toc511298438" w:history="1">
        <w:r w:rsidR="00A45CE4" w:rsidRPr="00CB270E">
          <w:rPr>
            <w:rStyle w:val="Hyperlink"/>
            <w:rFonts w:ascii="Arial Bold" w:hAnsi="Arial Bold"/>
          </w:rPr>
          <w:t>C.</w:t>
        </w:r>
        <w:r w:rsidR="00A45CE4">
          <w:rPr>
            <w:rFonts w:asciiTheme="minorHAnsi" w:eastAsiaTheme="minorEastAsia" w:hAnsiTheme="minorHAnsi" w:cstheme="minorBidi"/>
            <w:sz w:val="22"/>
          </w:rPr>
          <w:tab/>
        </w:r>
        <w:r w:rsidR="00A45CE4" w:rsidRPr="00CB270E">
          <w:rPr>
            <w:rStyle w:val="Hyperlink"/>
          </w:rPr>
          <w:t>COMPLIANCE WITH CIVIL RIGHTS LAWS AND EQUAL OPPORTUNITY EMPLOYMENT / NONDISCRIMINATION (Statutory)</w:t>
        </w:r>
        <w:r w:rsidR="00A45CE4">
          <w:rPr>
            <w:webHidden/>
          </w:rPr>
          <w:tab/>
        </w:r>
        <w:r w:rsidR="00A45CE4">
          <w:rPr>
            <w:webHidden/>
          </w:rPr>
          <w:fldChar w:fldCharType="begin"/>
        </w:r>
        <w:r w:rsidR="00A45CE4">
          <w:rPr>
            <w:webHidden/>
          </w:rPr>
          <w:instrText xml:space="preserve"> PAGEREF _Toc511298438 \h </w:instrText>
        </w:r>
        <w:r w:rsidR="00A45CE4">
          <w:rPr>
            <w:webHidden/>
          </w:rPr>
        </w:r>
        <w:r w:rsidR="00A45CE4">
          <w:rPr>
            <w:webHidden/>
          </w:rPr>
          <w:fldChar w:fldCharType="separate"/>
        </w:r>
        <w:r w:rsidR="00CD1ACE">
          <w:rPr>
            <w:webHidden/>
          </w:rPr>
          <w:t>14</w:t>
        </w:r>
        <w:r w:rsidR="00A45CE4">
          <w:rPr>
            <w:webHidden/>
          </w:rPr>
          <w:fldChar w:fldCharType="end"/>
        </w:r>
      </w:hyperlink>
    </w:p>
    <w:p w14:paraId="73492202" w14:textId="4DAB05F0" w:rsidR="00A45CE4" w:rsidRDefault="00F6093C">
      <w:pPr>
        <w:pStyle w:val="TOC2"/>
        <w:rPr>
          <w:rFonts w:asciiTheme="minorHAnsi" w:eastAsiaTheme="minorEastAsia" w:hAnsiTheme="minorHAnsi" w:cstheme="minorBidi"/>
          <w:sz w:val="22"/>
        </w:rPr>
      </w:pPr>
      <w:hyperlink w:anchor="_Toc511298439" w:history="1">
        <w:r w:rsidR="00A45CE4" w:rsidRPr="00CB270E">
          <w:rPr>
            <w:rStyle w:val="Hyperlink"/>
            <w:rFonts w:ascii="Arial Bold" w:hAnsi="Arial Bold"/>
          </w:rPr>
          <w:t>D.</w:t>
        </w:r>
        <w:r w:rsidR="00A45CE4">
          <w:rPr>
            <w:rFonts w:asciiTheme="minorHAnsi" w:eastAsiaTheme="minorEastAsia" w:hAnsiTheme="minorHAnsi" w:cstheme="minorBidi"/>
            <w:sz w:val="22"/>
          </w:rPr>
          <w:tab/>
        </w:r>
        <w:r w:rsidR="00A45CE4" w:rsidRPr="00CB270E">
          <w:rPr>
            <w:rStyle w:val="Hyperlink"/>
          </w:rPr>
          <w:t>COOPERATION WITH OTHER CONTRACTORS</w:t>
        </w:r>
        <w:r w:rsidR="00A45CE4">
          <w:rPr>
            <w:webHidden/>
          </w:rPr>
          <w:tab/>
        </w:r>
        <w:r w:rsidR="00A45CE4">
          <w:rPr>
            <w:webHidden/>
          </w:rPr>
          <w:fldChar w:fldCharType="begin"/>
        </w:r>
        <w:r w:rsidR="00A45CE4">
          <w:rPr>
            <w:webHidden/>
          </w:rPr>
          <w:instrText xml:space="preserve"> PAGEREF _Toc511298439 \h </w:instrText>
        </w:r>
        <w:r w:rsidR="00A45CE4">
          <w:rPr>
            <w:webHidden/>
          </w:rPr>
        </w:r>
        <w:r w:rsidR="00A45CE4">
          <w:rPr>
            <w:webHidden/>
          </w:rPr>
          <w:fldChar w:fldCharType="separate"/>
        </w:r>
        <w:r w:rsidR="00CD1ACE">
          <w:rPr>
            <w:webHidden/>
          </w:rPr>
          <w:t>14</w:t>
        </w:r>
        <w:r w:rsidR="00A45CE4">
          <w:rPr>
            <w:webHidden/>
          </w:rPr>
          <w:fldChar w:fldCharType="end"/>
        </w:r>
      </w:hyperlink>
    </w:p>
    <w:p w14:paraId="57AA9C10" w14:textId="36B8D655" w:rsidR="00A45CE4" w:rsidRDefault="00F6093C">
      <w:pPr>
        <w:pStyle w:val="TOC2"/>
        <w:rPr>
          <w:rFonts w:asciiTheme="minorHAnsi" w:eastAsiaTheme="minorEastAsia" w:hAnsiTheme="minorHAnsi" w:cstheme="minorBidi"/>
          <w:sz w:val="22"/>
        </w:rPr>
      </w:pPr>
      <w:hyperlink w:anchor="_Toc511298440" w:history="1">
        <w:r w:rsidR="00A45CE4" w:rsidRPr="00CB270E">
          <w:rPr>
            <w:rStyle w:val="Hyperlink"/>
            <w:rFonts w:ascii="Arial Bold" w:hAnsi="Arial Bold"/>
          </w:rPr>
          <w:t>E.</w:t>
        </w:r>
        <w:r w:rsidR="00A45CE4">
          <w:rPr>
            <w:rFonts w:asciiTheme="minorHAnsi" w:eastAsiaTheme="minorEastAsia" w:hAnsiTheme="minorHAnsi" w:cstheme="minorBidi"/>
            <w:sz w:val="22"/>
          </w:rPr>
          <w:tab/>
        </w:r>
        <w:r w:rsidR="00A45CE4" w:rsidRPr="00CB270E">
          <w:rPr>
            <w:rStyle w:val="Hyperlink"/>
          </w:rPr>
          <w:t>PERMITS, REGULATIONS, LAWS</w:t>
        </w:r>
        <w:r w:rsidR="00A45CE4">
          <w:rPr>
            <w:webHidden/>
          </w:rPr>
          <w:tab/>
        </w:r>
        <w:r w:rsidR="00A45CE4">
          <w:rPr>
            <w:webHidden/>
          </w:rPr>
          <w:fldChar w:fldCharType="begin"/>
        </w:r>
        <w:r w:rsidR="00A45CE4">
          <w:rPr>
            <w:webHidden/>
          </w:rPr>
          <w:instrText xml:space="preserve"> PAGEREF _Toc511298440 \h </w:instrText>
        </w:r>
        <w:r w:rsidR="00A45CE4">
          <w:rPr>
            <w:webHidden/>
          </w:rPr>
        </w:r>
        <w:r w:rsidR="00A45CE4">
          <w:rPr>
            <w:webHidden/>
          </w:rPr>
          <w:fldChar w:fldCharType="separate"/>
        </w:r>
        <w:r w:rsidR="00CD1ACE">
          <w:rPr>
            <w:webHidden/>
          </w:rPr>
          <w:t>15</w:t>
        </w:r>
        <w:r w:rsidR="00A45CE4">
          <w:rPr>
            <w:webHidden/>
          </w:rPr>
          <w:fldChar w:fldCharType="end"/>
        </w:r>
      </w:hyperlink>
    </w:p>
    <w:p w14:paraId="4731FD09" w14:textId="55EFF2DC" w:rsidR="00A45CE4" w:rsidRDefault="00F6093C">
      <w:pPr>
        <w:pStyle w:val="TOC2"/>
        <w:rPr>
          <w:rFonts w:asciiTheme="minorHAnsi" w:eastAsiaTheme="minorEastAsia" w:hAnsiTheme="minorHAnsi" w:cstheme="minorBidi"/>
          <w:sz w:val="22"/>
        </w:rPr>
      </w:pPr>
      <w:hyperlink w:anchor="_Toc511298441" w:history="1">
        <w:r w:rsidR="00A45CE4" w:rsidRPr="00CB270E">
          <w:rPr>
            <w:rStyle w:val="Hyperlink"/>
            <w:rFonts w:ascii="Arial Bold" w:hAnsi="Arial Bold"/>
          </w:rPr>
          <w:t>F.</w:t>
        </w:r>
        <w:r w:rsidR="00A45CE4">
          <w:rPr>
            <w:rFonts w:asciiTheme="minorHAnsi" w:eastAsiaTheme="minorEastAsia" w:hAnsiTheme="minorHAnsi" w:cstheme="minorBidi"/>
            <w:sz w:val="22"/>
          </w:rPr>
          <w:tab/>
        </w:r>
        <w:r w:rsidR="00A45CE4" w:rsidRPr="00CB270E">
          <w:rPr>
            <w:rStyle w:val="Hyperlink"/>
          </w:rPr>
          <w:t>OWNERSHIP OF INFORMATION AND DATA / DELIVERABLES</w:t>
        </w:r>
        <w:r w:rsidR="00A45CE4">
          <w:rPr>
            <w:webHidden/>
          </w:rPr>
          <w:tab/>
        </w:r>
        <w:r w:rsidR="00A45CE4">
          <w:rPr>
            <w:webHidden/>
          </w:rPr>
          <w:fldChar w:fldCharType="begin"/>
        </w:r>
        <w:r w:rsidR="00A45CE4">
          <w:rPr>
            <w:webHidden/>
          </w:rPr>
          <w:instrText xml:space="preserve"> PAGEREF _Toc511298441 \h </w:instrText>
        </w:r>
        <w:r w:rsidR="00A45CE4">
          <w:rPr>
            <w:webHidden/>
          </w:rPr>
        </w:r>
        <w:r w:rsidR="00A45CE4">
          <w:rPr>
            <w:webHidden/>
          </w:rPr>
          <w:fldChar w:fldCharType="separate"/>
        </w:r>
        <w:r w:rsidR="00CD1ACE">
          <w:rPr>
            <w:webHidden/>
          </w:rPr>
          <w:t>15</w:t>
        </w:r>
        <w:r w:rsidR="00A45CE4">
          <w:rPr>
            <w:webHidden/>
          </w:rPr>
          <w:fldChar w:fldCharType="end"/>
        </w:r>
      </w:hyperlink>
    </w:p>
    <w:p w14:paraId="63C51956" w14:textId="784252B6" w:rsidR="00A45CE4" w:rsidRDefault="00F6093C">
      <w:pPr>
        <w:pStyle w:val="TOC2"/>
        <w:rPr>
          <w:rFonts w:asciiTheme="minorHAnsi" w:eastAsiaTheme="minorEastAsia" w:hAnsiTheme="minorHAnsi" w:cstheme="minorBidi"/>
          <w:sz w:val="22"/>
        </w:rPr>
      </w:pPr>
      <w:hyperlink w:anchor="_Toc511298442" w:history="1">
        <w:r w:rsidR="00A45CE4" w:rsidRPr="00CB270E">
          <w:rPr>
            <w:rStyle w:val="Hyperlink"/>
            <w:rFonts w:ascii="Arial Bold" w:hAnsi="Arial Bold"/>
          </w:rPr>
          <w:t>G.</w:t>
        </w:r>
        <w:r w:rsidR="00A45CE4">
          <w:rPr>
            <w:rFonts w:asciiTheme="minorHAnsi" w:eastAsiaTheme="minorEastAsia" w:hAnsiTheme="minorHAnsi" w:cstheme="minorBidi"/>
            <w:sz w:val="22"/>
          </w:rPr>
          <w:tab/>
        </w:r>
        <w:r w:rsidR="00A45CE4" w:rsidRPr="00CB270E">
          <w:rPr>
            <w:rStyle w:val="Hyperlink"/>
          </w:rPr>
          <w:t>INSURANCE REQUIREMENTS</w:t>
        </w:r>
        <w:r w:rsidR="00A45CE4">
          <w:rPr>
            <w:webHidden/>
          </w:rPr>
          <w:tab/>
        </w:r>
        <w:r w:rsidR="00A45CE4">
          <w:rPr>
            <w:webHidden/>
          </w:rPr>
          <w:fldChar w:fldCharType="begin"/>
        </w:r>
        <w:r w:rsidR="00A45CE4">
          <w:rPr>
            <w:webHidden/>
          </w:rPr>
          <w:instrText xml:space="preserve"> PAGEREF _Toc511298442 \h </w:instrText>
        </w:r>
        <w:r w:rsidR="00A45CE4">
          <w:rPr>
            <w:webHidden/>
          </w:rPr>
        </w:r>
        <w:r w:rsidR="00A45CE4">
          <w:rPr>
            <w:webHidden/>
          </w:rPr>
          <w:fldChar w:fldCharType="separate"/>
        </w:r>
        <w:r w:rsidR="00CD1ACE">
          <w:rPr>
            <w:webHidden/>
          </w:rPr>
          <w:t>15</w:t>
        </w:r>
        <w:r w:rsidR="00A45CE4">
          <w:rPr>
            <w:webHidden/>
          </w:rPr>
          <w:fldChar w:fldCharType="end"/>
        </w:r>
      </w:hyperlink>
    </w:p>
    <w:p w14:paraId="1B69D4A2" w14:textId="0261FB0F" w:rsidR="00A45CE4" w:rsidRDefault="00F6093C">
      <w:pPr>
        <w:pStyle w:val="TOC2"/>
        <w:rPr>
          <w:rFonts w:asciiTheme="minorHAnsi" w:eastAsiaTheme="minorEastAsia" w:hAnsiTheme="minorHAnsi" w:cstheme="minorBidi"/>
          <w:sz w:val="22"/>
        </w:rPr>
      </w:pPr>
      <w:hyperlink w:anchor="_Toc511298443" w:history="1">
        <w:r w:rsidR="00A45CE4" w:rsidRPr="00CB270E">
          <w:rPr>
            <w:rStyle w:val="Hyperlink"/>
            <w:rFonts w:ascii="Arial Bold" w:hAnsi="Arial Bold"/>
          </w:rPr>
          <w:t>H.</w:t>
        </w:r>
        <w:r w:rsidR="00A45CE4">
          <w:rPr>
            <w:rFonts w:asciiTheme="minorHAnsi" w:eastAsiaTheme="minorEastAsia" w:hAnsiTheme="minorHAnsi" w:cstheme="minorBidi"/>
            <w:sz w:val="22"/>
          </w:rPr>
          <w:tab/>
        </w:r>
        <w:r w:rsidR="00A45CE4" w:rsidRPr="00CB270E">
          <w:rPr>
            <w:rStyle w:val="Hyperlink"/>
          </w:rPr>
          <w:t>ANTITRUST</w:t>
        </w:r>
        <w:r w:rsidR="00A45CE4">
          <w:rPr>
            <w:webHidden/>
          </w:rPr>
          <w:tab/>
        </w:r>
        <w:r w:rsidR="00A45CE4">
          <w:rPr>
            <w:webHidden/>
          </w:rPr>
          <w:fldChar w:fldCharType="begin"/>
        </w:r>
        <w:r w:rsidR="00A45CE4">
          <w:rPr>
            <w:webHidden/>
          </w:rPr>
          <w:instrText xml:space="preserve"> PAGEREF _Toc511298443 \h </w:instrText>
        </w:r>
        <w:r w:rsidR="00A45CE4">
          <w:rPr>
            <w:webHidden/>
          </w:rPr>
        </w:r>
        <w:r w:rsidR="00A45CE4">
          <w:rPr>
            <w:webHidden/>
          </w:rPr>
          <w:fldChar w:fldCharType="separate"/>
        </w:r>
        <w:r w:rsidR="00CD1ACE">
          <w:rPr>
            <w:webHidden/>
          </w:rPr>
          <w:t>18</w:t>
        </w:r>
        <w:r w:rsidR="00A45CE4">
          <w:rPr>
            <w:webHidden/>
          </w:rPr>
          <w:fldChar w:fldCharType="end"/>
        </w:r>
      </w:hyperlink>
    </w:p>
    <w:p w14:paraId="460EFCE7" w14:textId="22206EC4" w:rsidR="00A45CE4" w:rsidRDefault="00F6093C">
      <w:pPr>
        <w:pStyle w:val="TOC2"/>
        <w:rPr>
          <w:rFonts w:asciiTheme="minorHAnsi" w:eastAsiaTheme="minorEastAsia" w:hAnsiTheme="minorHAnsi" w:cstheme="minorBidi"/>
          <w:sz w:val="22"/>
        </w:rPr>
      </w:pPr>
      <w:hyperlink w:anchor="_Toc511298444" w:history="1">
        <w:r w:rsidR="00A45CE4" w:rsidRPr="00CB270E">
          <w:rPr>
            <w:rStyle w:val="Hyperlink"/>
            <w:rFonts w:ascii="Arial Bold" w:hAnsi="Arial Bold"/>
          </w:rPr>
          <w:t>I.</w:t>
        </w:r>
        <w:r w:rsidR="00A45CE4">
          <w:rPr>
            <w:rFonts w:asciiTheme="minorHAnsi" w:eastAsiaTheme="minorEastAsia" w:hAnsiTheme="minorHAnsi" w:cstheme="minorBidi"/>
            <w:sz w:val="22"/>
          </w:rPr>
          <w:tab/>
        </w:r>
        <w:r w:rsidR="00A45CE4" w:rsidRPr="00CB270E">
          <w:rPr>
            <w:rStyle w:val="Hyperlink"/>
          </w:rPr>
          <w:t>CONFLICT OF INTEREST</w:t>
        </w:r>
        <w:r w:rsidR="00A45CE4">
          <w:rPr>
            <w:webHidden/>
          </w:rPr>
          <w:tab/>
        </w:r>
        <w:r w:rsidR="00A45CE4">
          <w:rPr>
            <w:webHidden/>
          </w:rPr>
          <w:fldChar w:fldCharType="begin"/>
        </w:r>
        <w:r w:rsidR="00A45CE4">
          <w:rPr>
            <w:webHidden/>
          </w:rPr>
          <w:instrText xml:space="preserve"> PAGEREF _Toc511298444 \h </w:instrText>
        </w:r>
        <w:r w:rsidR="00A45CE4">
          <w:rPr>
            <w:webHidden/>
          </w:rPr>
        </w:r>
        <w:r w:rsidR="00A45CE4">
          <w:rPr>
            <w:webHidden/>
          </w:rPr>
          <w:fldChar w:fldCharType="separate"/>
        </w:r>
        <w:r w:rsidR="00CD1ACE">
          <w:rPr>
            <w:webHidden/>
          </w:rPr>
          <w:t>18</w:t>
        </w:r>
        <w:r w:rsidR="00A45CE4">
          <w:rPr>
            <w:webHidden/>
          </w:rPr>
          <w:fldChar w:fldCharType="end"/>
        </w:r>
      </w:hyperlink>
    </w:p>
    <w:p w14:paraId="480910A5" w14:textId="0842DFD7" w:rsidR="00A45CE4" w:rsidRDefault="00F6093C">
      <w:pPr>
        <w:pStyle w:val="TOC2"/>
        <w:rPr>
          <w:rFonts w:asciiTheme="minorHAnsi" w:eastAsiaTheme="minorEastAsia" w:hAnsiTheme="minorHAnsi" w:cstheme="minorBidi"/>
          <w:sz w:val="22"/>
        </w:rPr>
      </w:pPr>
      <w:hyperlink w:anchor="_Toc511298445" w:history="1">
        <w:r w:rsidR="00A45CE4" w:rsidRPr="00CB270E">
          <w:rPr>
            <w:rStyle w:val="Hyperlink"/>
            <w:rFonts w:ascii="Arial Bold" w:hAnsi="Arial Bold"/>
          </w:rPr>
          <w:t>J.</w:t>
        </w:r>
        <w:r w:rsidR="00A45CE4">
          <w:rPr>
            <w:rFonts w:asciiTheme="minorHAnsi" w:eastAsiaTheme="minorEastAsia" w:hAnsiTheme="minorHAnsi" w:cstheme="minorBidi"/>
            <w:sz w:val="22"/>
          </w:rPr>
          <w:tab/>
        </w:r>
        <w:r w:rsidR="00A45CE4" w:rsidRPr="00CB270E">
          <w:rPr>
            <w:rStyle w:val="Hyperlink"/>
          </w:rPr>
          <w:t>STATE PROPERTY</w:t>
        </w:r>
        <w:r w:rsidR="00A45CE4">
          <w:rPr>
            <w:webHidden/>
          </w:rPr>
          <w:tab/>
        </w:r>
        <w:r w:rsidR="00A45CE4">
          <w:rPr>
            <w:webHidden/>
          </w:rPr>
          <w:fldChar w:fldCharType="begin"/>
        </w:r>
        <w:r w:rsidR="00A45CE4">
          <w:rPr>
            <w:webHidden/>
          </w:rPr>
          <w:instrText xml:space="preserve"> PAGEREF _Toc511298445 \h </w:instrText>
        </w:r>
        <w:r w:rsidR="00A45CE4">
          <w:rPr>
            <w:webHidden/>
          </w:rPr>
        </w:r>
        <w:r w:rsidR="00A45CE4">
          <w:rPr>
            <w:webHidden/>
          </w:rPr>
          <w:fldChar w:fldCharType="separate"/>
        </w:r>
        <w:r w:rsidR="00CD1ACE">
          <w:rPr>
            <w:webHidden/>
          </w:rPr>
          <w:t>18</w:t>
        </w:r>
        <w:r w:rsidR="00A45CE4">
          <w:rPr>
            <w:webHidden/>
          </w:rPr>
          <w:fldChar w:fldCharType="end"/>
        </w:r>
      </w:hyperlink>
    </w:p>
    <w:p w14:paraId="1ED064E8" w14:textId="637764E9" w:rsidR="00A45CE4" w:rsidRDefault="00F6093C">
      <w:pPr>
        <w:pStyle w:val="TOC2"/>
        <w:rPr>
          <w:rFonts w:asciiTheme="minorHAnsi" w:eastAsiaTheme="minorEastAsia" w:hAnsiTheme="minorHAnsi" w:cstheme="minorBidi"/>
          <w:sz w:val="22"/>
        </w:rPr>
      </w:pPr>
      <w:hyperlink w:anchor="_Toc511298446" w:history="1">
        <w:r w:rsidR="00A45CE4" w:rsidRPr="00CB270E">
          <w:rPr>
            <w:rStyle w:val="Hyperlink"/>
            <w:rFonts w:ascii="Arial Bold" w:hAnsi="Arial Bold"/>
          </w:rPr>
          <w:t>K.</w:t>
        </w:r>
        <w:r w:rsidR="00A45CE4">
          <w:rPr>
            <w:rFonts w:asciiTheme="minorHAnsi" w:eastAsiaTheme="minorEastAsia" w:hAnsiTheme="minorHAnsi" w:cstheme="minorBidi"/>
            <w:sz w:val="22"/>
          </w:rPr>
          <w:tab/>
        </w:r>
        <w:r w:rsidR="00A45CE4" w:rsidRPr="00CB270E">
          <w:rPr>
            <w:rStyle w:val="Hyperlink"/>
          </w:rPr>
          <w:t>SITE RULES AND REGULATIONS</w:t>
        </w:r>
        <w:r w:rsidR="00A45CE4">
          <w:rPr>
            <w:webHidden/>
          </w:rPr>
          <w:tab/>
        </w:r>
        <w:r w:rsidR="00A45CE4">
          <w:rPr>
            <w:webHidden/>
          </w:rPr>
          <w:fldChar w:fldCharType="begin"/>
        </w:r>
        <w:r w:rsidR="00A45CE4">
          <w:rPr>
            <w:webHidden/>
          </w:rPr>
          <w:instrText xml:space="preserve"> PAGEREF _Toc511298446 \h </w:instrText>
        </w:r>
        <w:r w:rsidR="00A45CE4">
          <w:rPr>
            <w:webHidden/>
          </w:rPr>
        </w:r>
        <w:r w:rsidR="00A45CE4">
          <w:rPr>
            <w:webHidden/>
          </w:rPr>
          <w:fldChar w:fldCharType="separate"/>
        </w:r>
        <w:r w:rsidR="00CD1ACE">
          <w:rPr>
            <w:webHidden/>
          </w:rPr>
          <w:t>18</w:t>
        </w:r>
        <w:r w:rsidR="00A45CE4">
          <w:rPr>
            <w:webHidden/>
          </w:rPr>
          <w:fldChar w:fldCharType="end"/>
        </w:r>
      </w:hyperlink>
    </w:p>
    <w:p w14:paraId="3BBBDF64" w14:textId="6BFDC066" w:rsidR="00A45CE4" w:rsidRDefault="00F6093C">
      <w:pPr>
        <w:pStyle w:val="TOC2"/>
        <w:rPr>
          <w:rFonts w:asciiTheme="minorHAnsi" w:eastAsiaTheme="minorEastAsia" w:hAnsiTheme="minorHAnsi" w:cstheme="minorBidi"/>
          <w:sz w:val="22"/>
        </w:rPr>
      </w:pPr>
      <w:hyperlink w:anchor="_Toc511298447" w:history="1">
        <w:r w:rsidR="00A45CE4" w:rsidRPr="00CB270E">
          <w:rPr>
            <w:rStyle w:val="Hyperlink"/>
            <w:rFonts w:ascii="Arial Bold" w:hAnsi="Arial Bold"/>
          </w:rPr>
          <w:t>L.</w:t>
        </w:r>
        <w:r w:rsidR="00A45CE4">
          <w:rPr>
            <w:rFonts w:asciiTheme="minorHAnsi" w:eastAsiaTheme="minorEastAsia" w:hAnsiTheme="minorHAnsi" w:cstheme="minorBidi"/>
            <w:sz w:val="22"/>
          </w:rPr>
          <w:tab/>
        </w:r>
        <w:r w:rsidR="00A45CE4" w:rsidRPr="00CB270E">
          <w:rPr>
            <w:rStyle w:val="Hyperlink"/>
          </w:rPr>
          <w:t>ADVERTISING</w:t>
        </w:r>
        <w:r w:rsidR="00A45CE4">
          <w:rPr>
            <w:webHidden/>
          </w:rPr>
          <w:tab/>
        </w:r>
        <w:r w:rsidR="00A45CE4">
          <w:rPr>
            <w:webHidden/>
          </w:rPr>
          <w:fldChar w:fldCharType="begin"/>
        </w:r>
        <w:r w:rsidR="00A45CE4">
          <w:rPr>
            <w:webHidden/>
          </w:rPr>
          <w:instrText xml:space="preserve"> PAGEREF _Toc511298447 \h </w:instrText>
        </w:r>
        <w:r w:rsidR="00A45CE4">
          <w:rPr>
            <w:webHidden/>
          </w:rPr>
        </w:r>
        <w:r w:rsidR="00A45CE4">
          <w:rPr>
            <w:webHidden/>
          </w:rPr>
          <w:fldChar w:fldCharType="separate"/>
        </w:r>
        <w:r w:rsidR="00CD1ACE">
          <w:rPr>
            <w:webHidden/>
          </w:rPr>
          <w:t>19</w:t>
        </w:r>
        <w:r w:rsidR="00A45CE4">
          <w:rPr>
            <w:webHidden/>
          </w:rPr>
          <w:fldChar w:fldCharType="end"/>
        </w:r>
      </w:hyperlink>
    </w:p>
    <w:p w14:paraId="3175C144" w14:textId="04A86356" w:rsidR="00A45CE4" w:rsidRDefault="00F6093C">
      <w:pPr>
        <w:pStyle w:val="TOC2"/>
        <w:rPr>
          <w:rFonts w:asciiTheme="minorHAnsi" w:eastAsiaTheme="minorEastAsia" w:hAnsiTheme="minorHAnsi" w:cstheme="minorBidi"/>
          <w:sz w:val="22"/>
        </w:rPr>
      </w:pPr>
      <w:hyperlink w:anchor="_Toc511298448" w:history="1">
        <w:r w:rsidR="00A45CE4" w:rsidRPr="00CB270E">
          <w:rPr>
            <w:rStyle w:val="Hyperlink"/>
            <w:rFonts w:ascii="Arial Bold" w:hAnsi="Arial Bold"/>
          </w:rPr>
          <w:t>M.</w:t>
        </w:r>
        <w:r w:rsidR="00A45CE4">
          <w:rPr>
            <w:rFonts w:asciiTheme="minorHAnsi" w:eastAsiaTheme="minorEastAsia" w:hAnsiTheme="minorHAnsi" w:cstheme="minorBidi"/>
            <w:sz w:val="22"/>
          </w:rPr>
          <w:tab/>
        </w:r>
        <w:r w:rsidR="00A45CE4" w:rsidRPr="00CB270E">
          <w:rPr>
            <w:rStyle w:val="Hyperlink"/>
          </w:rPr>
          <w:t>NEBRASKA TECHNOLOGY ACCESS STANDARDS (Statutory)</w:t>
        </w:r>
        <w:r w:rsidR="00A45CE4">
          <w:rPr>
            <w:webHidden/>
          </w:rPr>
          <w:tab/>
        </w:r>
        <w:r w:rsidR="00A45CE4">
          <w:rPr>
            <w:webHidden/>
          </w:rPr>
          <w:fldChar w:fldCharType="begin"/>
        </w:r>
        <w:r w:rsidR="00A45CE4">
          <w:rPr>
            <w:webHidden/>
          </w:rPr>
          <w:instrText xml:space="preserve"> PAGEREF _Toc511298448 \h </w:instrText>
        </w:r>
        <w:r w:rsidR="00A45CE4">
          <w:rPr>
            <w:webHidden/>
          </w:rPr>
        </w:r>
        <w:r w:rsidR="00A45CE4">
          <w:rPr>
            <w:webHidden/>
          </w:rPr>
          <w:fldChar w:fldCharType="separate"/>
        </w:r>
        <w:r w:rsidR="00CD1ACE">
          <w:rPr>
            <w:webHidden/>
          </w:rPr>
          <w:t>19</w:t>
        </w:r>
        <w:r w:rsidR="00A45CE4">
          <w:rPr>
            <w:webHidden/>
          </w:rPr>
          <w:fldChar w:fldCharType="end"/>
        </w:r>
      </w:hyperlink>
    </w:p>
    <w:p w14:paraId="0D84218D" w14:textId="15720F9C" w:rsidR="00A45CE4" w:rsidRDefault="00F6093C">
      <w:pPr>
        <w:pStyle w:val="TOC2"/>
        <w:rPr>
          <w:rFonts w:asciiTheme="minorHAnsi" w:eastAsiaTheme="minorEastAsia" w:hAnsiTheme="minorHAnsi" w:cstheme="minorBidi"/>
          <w:sz w:val="22"/>
        </w:rPr>
      </w:pPr>
      <w:hyperlink w:anchor="_Toc511298449" w:history="1">
        <w:r w:rsidR="00A45CE4" w:rsidRPr="00CB270E">
          <w:rPr>
            <w:rStyle w:val="Hyperlink"/>
            <w:rFonts w:ascii="Arial Bold" w:hAnsi="Arial Bold"/>
          </w:rPr>
          <w:t>N.</w:t>
        </w:r>
        <w:r w:rsidR="00A45CE4">
          <w:rPr>
            <w:rFonts w:asciiTheme="minorHAnsi" w:eastAsiaTheme="minorEastAsia" w:hAnsiTheme="minorHAnsi" w:cstheme="minorBidi"/>
            <w:sz w:val="22"/>
          </w:rPr>
          <w:tab/>
        </w:r>
        <w:r w:rsidR="00A45CE4" w:rsidRPr="00CB270E">
          <w:rPr>
            <w:rStyle w:val="Hyperlink"/>
          </w:rPr>
          <w:t>DISASTER RECOVERY/BACK UP PLAN</w:t>
        </w:r>
        <w:r w:rsidR="00A45CE4">
          <w:rPr>
            <w:webHidden/>
          </w:rPr>
          <w:tab/>
        </w:r>
        <w:r w:rsidR="00A45CE4">
          <w:rPr>
            <w:webHidden/>
          </w:rPr>
          <w:fldChar w:fldCharType="begin"/>
        </w:r>
        <w:r w:rsidR="00A45CE4">
          <w:rPr>
            <w:webHidden/>
          </w:rPr>
          <w:instrText xml:space="preserve"> PAGEREF _Toc511298449 \h </w:instrText>
        </w:r>
        <w:r w:rsidR="00A45CE4">
          <w:rPr>
            <w:webHidden/>
          </w:rPr>
        </w:r>
        <w:r w:rsidR="00A45CE4">
          <w:rPr>
            <w:webHidden/>
          </w:rPr>
          <w:fldChar w:fldCharType="separate"/>
        </w:r>
        <w:r w:rsidR="00CD1ACE">
          <w:rPr>
            <w:webHidden/>
          </w:rPr>
          <w:t>19</w:t>
        </w:r>
        <w:r w:rsidR="00A45CE4">
          <w:rPr>
            <w:webHidden/>
          </w:rPr>
          <w:fldChar w:fldCharType="end"/>
        </w:r>
      </w:hyperlink>
    </w:p>
    <w:p w14:paraId="2107DB84" w14:textId="1283C36A" w:rsidR="00A45CE4" w:rsidRDefault="00F6093C">
      <w:pPr>
        <w:pStyle w:val="TOC2"/>
        <w:rPr>
          <w:rFonts w:asciiTheme="minorHAnsi" w:eastAsiaTheme="minorEastAsia" w:hAnsiTheme="minorHAnsi" w:cstheme="minorBidi"/>
          <w:sz w:val="22"/>
        </w:rPr>
      </w:pPr>
      <w:hyperlink w:anchor="_Toc511298450" w:history="1">
        <w:r w:rsidR="00A45CE4" w:rsidRPr="00CB270E">
          <w:rPr>
            <w:rStyle w:val="Hyperlink"/>
            <w:rFonts w:ascii="Arial Bold" w:hAnsi="Arial Bold"/>
          </w:rPr>
          <w:t>O.</w:t>
        </w:r>
        <w:r w:rsidR="00A45CE4">
          <w:rPr>
            <w:rFonts w:asciiTheme="minorHAnsi" w:eastAsiaTheme="minorEastAsia" w:hAnsiTheme="minorHAnsi" w:cstheme="minorBidi"/>
            <w:sz w:val="22"/>
          </w:rPr>
          <w:tab/>
        </w:r>
        <w:r w:rsidR="00A45CE4" w:rsidRPr="00CB270E">
          <w:rPr>
            <w:rStyle w:val="Hyperlink"/>
          </w:rPr>
          <w:t>DRUG POLICY</w:t>
        </w:r>
        <w:r w:rsidR="00A45CE4">
          <w:rPr>
            <w:webHidden/>
          </w:rPr>
          <w:tab/>
        </w:r>
        <w:r w:rsidR="00A45CE4">
          <w:rPr>
            <w:webHidden/>
          </w:rPr>
          <w:fldChar w:fldCharType="begin"/>
        </w:r>
        <w:r w:rsidR="00A45CE4">
          <w:rPr>
            <w:webHidden/>
          </w:rPr>
          <w:instrText xml:space="preserve"> PAGEREF _Toc511298450 \h </w:instrText>
        </w:r>
        <w:r w:rsidR="00A45CE4">
          <w:rPr>
            <w:webHidden/>
          </w:rPr>
        </w:r>
        <w:r w:rsidR="00A45CE4">
          <w:rPr>
            <w:webHidden/>
          </w:rPr>
          <w:fldChar w:fldCharType="separate"/>
        </w:r>
        <w:r w:rsidR="00CD1ACE">
          <w:rPr>
            <w:webHidden/>
          </w:rPr>
          <w:t>19</w:t>
        </w:r>
        <w:r w:rsidR="00A45CE4">
          <w:rPr>
            <w:webHidden/>
          </w:rPr>
          <w:fldChar w:fldCharType="end"/>
        </w:r>
      </w:hyperlink>
    </w:p>
    <w:p w14:paraId="457D20C2" w14:textId="015CE2DE" w:rsidR="00A45CE4" w:rsidRDefault="00F6093C">
      <w:pPr>
        <w:pStyle w:val="TOC1"/>
        <w:rPr>
          <w:rFonts w:asciiTheme="minorHAnsi" w:eastAsiaTheme="minorEastAsia" w:hAnsiTheme="minorHAnsi" w:cstheme="minorBidi"/>
          <w:b w:val="0"/>
          <w:bCs w:val="0"/>
          <w:noProof/>
          <w:sz w:val="22"/>
        </w:rPr>
      </w:pPr>
      <w:hyperlink w:anchor="_Toc511298451" w:history="1">
        <w:r w:rsidR="00A45CE4" w:rsidRPr="00CB270E">
          <w:rPr>
            <w:rStyle w:val="Hyperlink"/>
            <w:rFonts w:ascii="Arial Bold" w:hAnsi="Arial Bold" w:cs="Arial"/>
            <w:noProof/>
          </w:rPr>
          <w:t>V.</w:t>
        </w:r>
        <w:r w:rsidR="00A45CE4">
          <w:rPr>
            <w:rFonts w:asciiTheme="minorHAnsi" w:eastAsiaTheme="minorEastAsia" w:hAnsiTheme="minorHAnsi" w:cstheme="minorBidi"/>
            <w:b w:val="0"/>
            <w:bCs w:val="0"/>
            <w:noProof/>
            <w:sz w:val="22"/>
          </w:rPr>
          <w:tab/>
        </w:r>
        <w:r w:rsidR="00A45CE4" w:rsidRPr="00CB270E">
          <w:rPr>
            <w:rStyle w:val="Hyperlink"/>
            <w:noProof/>
          </w:rPr>
          <w:t>PAYMENT</w:t>
        </w:r>
        <w:r w:rsidR="00A45CE4">
          <w:rPr>
            <w:noProof/>
            <w:webHidden/>
          </w:rPr>
          <w:tab/>
        </w:r>
        <w:r w:rsidR="00A45CE4">
          <w:rPr>
            <w:noProof/>
            <w:webHidden/>
          </w:rPr>
          <w:fldChar w:fldCharType="begin"/>
        </w:r>
        <w:r w:rsidR="00A45CE4">
          <w:rPr>
            <w:noProof/>
            <w:webHidden/>
          </w:rPr>
          <w:instrText xml:space="preserve"> PAGEREF _Toc511298451 \h </w:instrText>
        </w:r>
        <w:r w:rsidR="00A45CE4">
          <w:rPr>
            <w:noProof/>
            <w:webHidden/>
          </w:rPr>
        </w:r>
        <w:r w:rsidR="00A45CE4">
          <w:rPr>
            <w:noProof/>
            <w:webHidden/>
          </w:rPr>
          <w:fldChar w:fldCharType="separate"/>
        </w:r>
        <w:r w:rsidR="00CD1ACE">
          <w:rPr>
            <w:noProof/>
            <w:webHidden/>
          </w:rPr>
          <w:t>20</w:t>
        </w:r>
        <w:r w:rsidR="00A45CE4">
          <w:rPr>
            <w:noProof/>
            <w:webHidden/>
          </w:rPr>
          <w:fldChar w:fldCharType="end"/>
        </w:r>
      </w:hyperlink>
    </w:p>
    <w:p w14:paraId="6C5E8917" w14:textId="10BB0309" w:rsidR="00A45CE4" w:rsidRDefault="00F6093C">
      <w:pPr>
        <w:pStyle w:val="TOC2"/>
        <w:rPr>
          <w:rFonts w:asciiTheme="minorHAnsi" w:eastAsiaTheme="minorEastAsia" w:hAnsiTheme="minorHAnsi" w:cstheme="minorBidi"/>
          <w:sz w:val="22"/>
        </w:rPr>
      </w:pPr>
      <w:hyperlink w:anchor="_Toc511298452" w:history="1">
        <w:r w:rsidR="00A45CE4" w:rsidRPr="00CB270E">
          <w:rPr>
            <w:rStyle w:val="Hyperlink"/>
            <w:rFonts w:ascii="Arial Bold" w:hAnsi="Arial Bold"/>
          </w:rPr>
          <w:t>A.</w:t>
        </w:r>
        <w:r w:rsidR="00A45CE4">
          <w:rPr>
            <w:rFonts w:asciiTheme="minorHAnsi" w:eastAsiaTheme="minorEastAsia" w:hAnsiTheme="minorHAnsi" w:cstheme="minorBidi"/>
            <w:sz w:val="22"/>
          </w:rPr>
          <w:tab/>
        </w:r>
        <w:r w:rsidR="00A45CE4" w:rsidRPr="00CB270E">
          <w:rPr>
            <w:rStyle w:val="Hyperlink"/>
          </w:rPr>
          <w:t>PROHIBITION AGAINST ADVANCE PAYMENT (Statutory)</w:t>
        </w:r>
        <w:r w:rsidR="00A45CE4">
          <w:rPr>
            <w:webHidden/>
          </w:rPr>
          <w:tab/>
        </w:r>
        <w:r w:rsidR="00A45CE4">
          <w:rPr>
            <w:webHidden/>
          </w:rPr>
          <w:fldChar w:fldCharType="begin"/>
        </w:r>
        <w:r w:rsidR="00A45CE4">
          <w:rPr>
            <w:webHidden/>
          </w:rPr>
          <w:instrText xml:space="preserve"> PAGEREF _Toc511298452 \h </w:instrText>
        </w:r>
        <w:r w:rsidR="00A45CE4">
          <w:rPr>
            <w:webHidden/>
          </w:rPr>
        </w:r>
        <w:r w:rsidR="00A45CE4">
          <w:rPr>
            <w:webHidden/>
          </w:rPr>
          <w:fldChar w:fldCharType="separate"/>
        </w:r>
        <w:r w:rsidR="00CD1ACE">
          <w:rPr>
            <w:webHidden/>
          </w:rPr>
          <w:t>20</w:t>
        </w:r>
        <w:r w:rsidR="00A45CE4">
          <w:rPr>
            <w:webHidden/>
          </w:rPr>
          <w:fldChar w:fldCharType="end"/>
        </w:r>
      </w:hyperlink>
    </w:p>
    <w:p w14:paraId="01BE36AA" w14:textId="749CB920" w:rsidR="00A45CE4" w:rsidRDefault="00F6093C">
      <w:pPr>
        <w:pStyle w:val="TOC2"/>
        <w:rPr>
          <w:rFonts w:asciiTheme="minorHAnsi" w:eastAsiaTheme="minorEastAsia" w:hAnsiTheme="minorHAnsi" w:cstheme="minorBidi"/>
          <w:sz w:val="22"/>
        </w:rPr>
      </w:pPr>
      <w:hyperlink w:anchor="_Toc511298453" w:history="1">
        <w:r w:rsidR="00A45CE4" w:rsidRPr="00CB270E">
          <w:rPr>
            <w:rStyle w:val="Hyperlink"/>
            <w:rFonts w:ascii="Arial Bold" w:hAnsi="Arial Bold"/>
          </w:rPr>
          <w:t>B.</w:t>
        </w:r>
        <w:r w:rsidR="00A45CE4">
          <w:rPr>
            <w:rFonts w:asciiTheme="minorHAnsi" w:eastAsiaTheme="minorEastAsia" w:hAnsiTheme="minorHAnsi" w:cstheme="minorBidi"/>
            <w:sz w:val="22"/>
          </w:rPr>
          <w:tab/>
        </w:r>
        <w:r w:rsidR="00A45CE4" w:rsidRPr="00CB270E">
          <w:rPr>
            <w:rStyle w:val="Hyperlink"/>
          </w:rPr>
          <w:t>TAXES (Statutory)</w:t>
        </w:r>
        <w:r w:rsidR="00A45CE4">
          <w:rPr>
            <w:webHidden/>
          </w:rPr>
          <w:tab/>
        </w:r>
        <w:r w:rsidR="00A45CE4">
          <w:rPr>
            <w:webHidden/>
          </w:rPr>
          <w:fldChar w:fldCharType="begin"/>
        </w:r>
        <w:r w:rsidR="00A45CE4">
          <w:rPr>
            <w:webHidden/>
          </w:rPr>
          <w:instrText xml:space="preserve"> PAGEREF _Toc511298453 \h </w:instrText>
        </w:r>
        <w:r w:rsidR="00A45CE4">
          <w:rPr>
            <w:webHidden/>
          </w:rPr>
        </w:r>
        <w:r w:rsidR="00A45CE4">
          <w:rPr>
            <w:webHidden/>
          </w:rPr>
          <w:fldChar w:fldCharType="separate"/>
        </w:r>
        <w:r w:rsidR="00CD1ACE">
          <w:rPr>
            <w:webHidden/>
          </w:rPr>
          <w:t>20</w:t>
        </w:r>
        <w:r w:rsidR="00A45CE4">
          <w:rPr>
            <w:webHidden/>
          </w:rPr>
          <w:fldChar w:fldCharType="end"/>
        </w:r>
      </w:hyperlink>
    </w:p>
    <w:p w14:paraId="7943BC3F" w14:textId="60648B61" w:rsidR="00A45CE4" w:rsidRDefault="00F6093C">
      <w:pPr>
        <w:pStyle w:val="TOC2"/>
        <w:rPr>
          <w:rFonts w:asciiTheme="minorHAnsi" w:eastAsiaTheme="minorEastAsia" w:hAnsiTheme="minorHAnsi" w:cstheme="minorBidi"/>
          <w:sz w:val="22"/>
        </w:rPr>
      </w:pPr>
      <w:hyperlink w:anchor="_Toc511298454" w:history="1">
        <w:r w:rsidR="00A45CE4" w:rsidRPr="00CB270E">
          <w:rPr>
            <w:rStyle w:val="Hyperlink"/>
            <w:rFonts w:ascii="Arial Bold" w:hAnsi="Arial Bold"/>
          </w:rPr>
          <w:t>C.</w:t>
        </w:r>
        <w:r w:rsidR="00A45CE4">
          <w:rPr>
            <w:rFonts w:asciiTheme="minorHAnsi" w:eastAsiaTheme="minorEastAsia" w:hAnsiTheme="minorHAnsi" w:cstheme="minorBidi"/>
            <w:sz w:val="22"/>
          </w:rPr>
          <w:tab/>
        </w:r>
        <w:r w:rsidR="00A45CE4" w:rsidRPr="00CB270E">
          <w:rPr>
            <w:rStyle w:val="Hyperlink"/>
          </w:rPr>
          <w:t>INVOICES</w:t>
        </w:r>
        <w:r w:rsidR="00A45CE4">
          <w:rPr>
            <w:webHidden/>
          </w:rPr>
          <w:tab/>
        </w:r>
        <w:r w:rsidR="00A45CE4">
          <w:rPr>
            <w:webHidden/>
          </w:rPr>
          <w:fldChar w:fldCharType="begin"/>
        </w:r>
        <w:r w:rsidR="00A45CE4">
          <w:rPr>
            <w:webHidden/>
          </w:rPr>
          <w:instrText xml:space="preserve"> PAGEREF _Toc511298454 \h </w:instrText>
        </w:r>
        <w:r w:rsidR="00A45CE4">
          <w:rPr>
            <w:webHidden/>
          </w:rPr>
        </w:r>
        <w:r w:rsidR="00A45CE4">
          <w:rPr>
            <w:webHidden/>
          </w:rPr>
          <w:fldChar w:fldCharType="separate"/>
        </w:r>
        <w:r w:rsidR="00CD1ACE">
          <w:rPr>
            <w:webHidden/>
          </w:rPr>
          <w:t>20</w:t>
        </w:r>
        <w:r w:rsidR="00A45CE4">
          <w:rPr>
            <w:webHidden/>
          </w:rPr>
          <w:fldChar w:fldCharType="end"/>
        </w:r>
      </w:hyperlink>
    </w:p>
    <w:p w14:paraId="3699A856" w14:textId="2763DB7A" w:rsidR="00A45CE4" w:rsidRDefault="00F6093C">
      <w:pPr>
        <w:pStyle w:val="TOC2"/>
        <w:rPr>
          <w:rFonts w:asciiTheme="minorHAnsi" w:eastAsiaTheme="minorEastAsia" w:hAnsiTheme="minorHAnsi" w:cstheme="minorBidi"/>
          <w:sz w:val="22"/>
        </w:rPr>
      </w:pPr>
      <w:hyperlink w:anchor="_Toc511298455" w:history="1">
        <w:r w:rsidR="00A45CE4" w:rsidRPr="00CB270E">
          <w:rPr>
            <w:rStyle w:val="Hyperlink"/>
            <w:rFonts w:ascii="Arial Bold" w:hAnsi="Arial Bold"/>
          </w:rPr>
          <w:t>D.</w:t>
        </w:r>
        <w:r w:rsidR="00A45CE4">
          <w:rPr>
            <w:rFonts w:asciiTheme="minorHAnsi" w:eastAsiaTheme="minorEastAsia" w:hAnsiTheme="minorHAnsi" w:cstheme="minorBidi"/>
            <w:sz w:val="22"/>
          </w:rPr>
          <w:tab/>
        </w:r>
        <w:r w:rsidR="00A45CE4" w:rsidRPr="00CB270E">
          <w:rPr>
            <w:rStyle w:val="Hyperlink"/>
          </w:rPr>
          <w:t>INSPECTION AND APPROVAL</w:t>
        </w:r>
        <w:r w:rsidR="00A45CE4">
          <w:rPr>
            <w:webHidden/>
          </w:rPr>
          <w:tab/>
        </w:r>
        <w:r w:rsidR="00A45CE4">
          <w:rPr>
            <w:webHidden/>
          </w:rPr>
          <w:fldChar w:fldCharType="begin"/>
        </w:r>
        <w:r w:rsidR="00A45CE4">
          <w:rPr>
            <w:webHidden/>
          </w:rPr>
          <w:instrText xml:space="preserve"> PAGEREF _Toc511298455 \h </w:instrText>
        </w:r>
        <w:r w:rsidR="00A45CE4">
          <w:rPr>
            <w:webHidden/>
          </w:rPr>
        </w:r>
        <w:r w:rsidR="00A45CE4">
          <w:rPr>
            <w:webHidden/>
          </w:rPr>
          <w:fldChar w:fldCharType="separate"/>
        </w:r>
        <w:r w:rsidR="00CD1ACE">
          <w:rPr>
            <w:webHidden/>
          </w:rPr>
          <w:t>20</w:t>
        </w:r>
        <w:r w:rsidR="00A45CE4">
          <w:rPr>
            <w:webHidden/>
          </w:rPr>
          <w:fldChar w:fldCharType="end"/>
        </w:r>
      </w:hyperlink>
    </w:p>
    <w:p w14:paraId="3FDBC7EE" w14:textId="1D034069" w:rsidR="00A45CE4" w:rsidRDefault="00F6093C">
      <w:pPr>
        <w:pStyle w:val="TOC2"/>
        <w:rPr>
          <w:rFonts w:asciiTheme="minorHAnsi" w:eastAsiaTheme="minorEastAsia" w:hAnsiTheme="minorHAnsi" w:cstheme="minorBidi"/>
          <w:sz w:val="22"/>
        </w:rPr>
      </w:pPr>
      <w:hyperlink w:anchor="_Toc511298456" w:history="1">
        <w:r w:rsidR="00A45CE4" w:rsidRPr="00CB270E">
          <w:rPr>
            <w:rStyle w:val="Hyperlink"/>
            <w:rFonts w:ascii="Arial Bold" w:hAnsi="Arial Bold"/>
          </w:rPr>
          <w:t>E.</w:t>
        </w:r>
        <w:r w:rsidR="00A45CE4">
          <w:rPr>
            <w:rFonts w:asciiTheme="minorHAnsi" w:eastAsiaTheme="minorEastAsia" w:hAnsiTheme="minorHAnsi" w:cstheme="minorBidi"/>
            <w:sz w:val="22"/>
          </w:rPr>
          <w:tab/>
        </w:r>
        <w:r w:rsidR="00A45CE4" w:rsidRPr="00CB270E">
          <w:rPr>
            <w:rStyle w:val="Hyperlink"/>
          </w:rPr>
          <w:t>PAYMENT</w:t>
        </w:r>
        <w:r w:rsidR="00A45CE4">
          <w:rPr>
            <w:webHidden/>
          </w:rPr>
          <w:tab/>
        </w:r>
        <w:r w:rsidR="00A45CE4">
          <w:rPr>
            <w:webHidden/>
          </w:rPr>
          <w:fldChar w:fldCharType="begin"/>
        </w:r>
        <w:r w:rsidR="00A45CE4">
          <w:rPr>
            <w:webHidden/>
          </w:rPr>
          <w:instrText xml:space="preserve"> PAGEREF _Toc511298456 \h </w:instrText>
        </w:r>
        <w:r w:rsidR="00A45CE4">
          <w:rPr>
            <w:webHidden/>
          </w:rPr>
        </w:r>
        <w:r w:rsidR="00A45CE4">
          <w:rPr>
            <w:webHidden/>
          </w:rPr>
          <w:fldChar w:fldCharType="separate"/>
        </w:r>
        <w:r w:rsidR="00CD1ACE">
          <w:rPr>
            <w:webHidden/>
          </w:rPr>
          <w:t>21</w:t>
        </w:r>
        <w:r w:rsidR="00A45CE4">
          <w:rPr>
            <w:webHidden/>
          </w:rPr>
          <w:fldChar w:fldCharType="end"/>
        </w:r>
      </w:hyperlink>
    </w:p>
    <w:p w14:paraId="6D91C362" w14:textId="1A6CDC30" w:rsidR="00A45CE4" w:rsidRDefault="00F6093C">
      <w:pPr>
        <w:pStyle w:val="TOC2"/>
        <w:rPr>
          <w:rFonts w:asciiTheme="minorHAnsi" w:eastAsiaTheme="minorEastAsia" w:hAnsiTheme="minorHAnsi" w:cstheme="minorBidi"/>
          <w:sz w:val="22"/>
        </w:rPr>
      </w:pPr>
      <w:hyperlink w:anchor="_Toc511298457" w:history="1">
        <w:r w:rsidR="00A45CE4" w:rsidRPr="00CB270E">
          <w:rPr>
            <w:rStyle w:val="Hyperlink"/>
            <w:rFonts w:ascii="Arial Bold" w:hAnsi="Arial Bold"/>
          </w:rPr>
          <w:t>F.</w:t>
        </w:r>
        <w:r w:rsidR="00A45CE4">
          <w:rPr>
            <w:rFonts w:asciiTheme="minorHAnsi" w:eastAsiaTheme="minorEastAsia" w:hAnsiTheme="minorHAnsi" w:cstheme="minorBidi"/>
            <w:sz w:val="22"/>
          </w:rPr>
          <w:tab/>
        </w:r>
        <w:r w:rsidR="00A45CE4" w:rsidRPr="00CB270E">
          <w:rPr>
            <w:rStyle w:val="Hyperlink"/>
          </w:rPr>
          <w:t>LATE PAYMENT (Statutory)</w:t>
        </w:r>
        <w:r w:rsidR="00A45CE4">
          <w:rPr>
            <w:webHidden/>
          </w:rPr>
          <w:tab/>
        </w:r>
        <w:r w:rsidR="00A45CE4">
          <w:rPr>
            <w:webHidden/>
          </w:rPr>
          <w:fldChar w:fldCharType="begin"/>
        </w:r>
        <w:r w:rsidR="00A45CE4">
          <w:rPr>
            <w:webHidden/>
          </w:rPr>
          <w:instrText xml:space="preserve"> PAGEREF _Toc511298457 \h </w:instrText>
        </w:r>
        <w:r w:rsidR="00A45CE4">
          <w:rPr>
            <w:webHidden/>
          </w:rPr>
        </w:r>
        <w:r w:rsidR="00A45CE4">
          <w:rPr>
            <w:webHidden/>
          </w:rPr>
          <w:fldChar w:fldCharType="separate"/>
        </w:r>
        <w:r w:rsidR="00CD1ACE">
          <w:rPr>
            <w:webHidden/>
          </w:rPr>
          <w:t>21</w:t>
        </w:r>
        <w:r w:rsidR="00A45CE4">
          <w:rPr>
            <w:webHidden/>
          </w:rPr>
          <w:fldChar w:fldCharType="end"/>
        </w:r>
      </w:hyperlink>
    </w:p>
    <w:p w14:paraId="0C018336" w14:textId="27BECBD4" w:rsidR="00A45CE4" w:rsidRDefault="00F6093C">
      <w:pPr>
        <w:pStyle w:val="TOC2"/>
        <w:rPr>
          <w:rFonts w:asciiTheme="minorHAnsi" w:eastAsiaTheme="minorEastAsia" w:hAnsiTheme="minorHAnsi" w:cstheme="minorBidi"/>
          <w:sz w:val="22"/>
        </w:rPr>
      </w:pPr>
      <w:hyperlink w:anchor="_Toc511298458" w:history="1">
        <w:r w:rsidR="00A45CE4" w:rsidRPr="00CB270E">
          <w:rPr>
            <w:rStyle w:val="Hyperlink"/>
            <w:rFonts w:ascii="Arial Bold" w:hAnsi="Arial Bold"/>
          </w:rPr>
          <w:t>G.</w:t>
        </w:r>
        <w:r w:rsidR="00A45CE4">
          <w:rPr>
            <w:rFonts w:asciiTheme="minorHAnsi" w:eastAsiaTheme="minorEastAsia" w:hAnsiTheme="minorHAnsi" w:cstheme="minorBidi"/>
            <w:sz w:val="22"/>
          </w:rPr>
          <w:tab/>
        </w:r>
        <w:r w:rsidR="00A45CE4" w:rsidRPr="00CB270E">
          <w:rPr>
            <w:rStyle w:val="Hyperlink"/>
          </w:rPr>
          <w:t>SUBJECT TO FUNDING / FUNDING OUT CLAUSE FOR LOSS OF APPROPRIATIONS</w:t>
        </w:r>
        <w:r w:rsidR="00A45CE4">
          <w:rPr>
            <w:webHidden/>
          </w:rPr>
          <w:tab/>
        </w:r>
        <w:r w:rsidR="00A45CE4">
          <w:rPr>
            <w:webHidden/>
          </w:rPr>
          <w:fldChar w:fldCharType="begin"/>
        </w:r>
        <w:r w:rsidR="00A45CE4">
          <w:rPr>
            <w:webHidden/>
          </w:rPr>
          <w:instrText xml:space="preserve"> PAGEREF _Toc511298458 \h </w:instrText>
        </w:r>
        <w:r w:rsidR="00A45CE4">
          <w:rPr>
            <w:webHidden/>
          </w:rPr>
        </w:r>
        <w:r w:rsidR="00A45CE4">
          <w:rPr>
            <w:webHidden/>
          </w:rPr>
          <w:fldChar w:fldCharType="separate"/>
        </w:r>
        <w:r w:rsidR="00CD1ACE">
          <w:rPr>
            <w:webHidden/>
          </w:rPr>
          <w:t>21</w:t>
        </w:r>
        <w:r w:rsidR="00A45CE4">
          <w:rPr>
            <w:webHidden/>
          </w:rPr>
          <w:fldChar w:fldCharType="end"/>
        </w:r>
      </w:hyperlink>
    </w:p>
    <w:p w14:paraId="311364CB" w14:textId="1B75BAEB" w:rsidR="00A45CE4" w:rsidRDefault="00F6093C">
      <w:pPr>
        <w:pStyle w:val="TOC2"/>
        <w:rPr>
          <w:rFonts w:asciiTheme="minorHAnsi" w:eastAsiaTheme="minorEastAsia" w:hAnsiTheme="minorHAnsi" w:cstheme="minorBidi"/>
          <w:sz w:val="22"/>
        </w:rPr>
      </w:pPr>
      <w:hyperlink w:anchor="_Toc511298459" w:history="1">
        <w:r w:rsidR="00A45CE4" w:rsidRPr="00CB270E">
          <w:rPr>
            <w:rStyle w:val="Hyperlink"/>
            <w:rFonts w:ascii="Arial Bold" w:hAnsi="Arial Bold"/>
          </w:rPr>
          <w:t>H.</w:t>
        </w:r>
        <w:r w:rsidR="00A45CE4">
          <w:rPr>
            <w:rFonts w:asciiTheme="minorHAnsi" w:eastAsiaTheme="minorEastAsia" w:hAnsiTheme="minorHAnsi" w:cstheme="minorBidi"/>
            <w:sz w:val="22"/>
          </w:rPr>
          <w:tab/>
        </w:r>
        <w:r w:rsidR="00A45CE4" w:rsidRPr="00CB270E">
          <w:rPr>
            <w:rStyle w:val="Hyperlink"/>
          </w:rPr>
          <w:t>RIGHT TO AUDIT (First Paragraph is Statutory)</w:t>
        </w:r>
        <w:r w:rsidR="00A45CE4">
          <w:rPr>
            <w:webHidden/>
          </w:rPr>
          <w:tab/>
        </w:r>
        <w:r w:rsidR="00A45CE4">
          <w:rPr>
            <w:webHidden/>
          </w:rPr>
          <w:fldChar w:fldCharType="begin"/>
        </w:r>
        <w:r w:rsidR="00A45CE4">
          <w:rPr>
            <w:webHidden/>
          </w:rPr>
          <w:instrText xml:space="preserve"> PAGEREF _Toc511298459 \h </w:instrText>
        </w:r>
        <w:r w:rsidR="00A45CE4">
          <w:rPr>
            <w:webHidden/>
          </w:rPr>
        </w:r>
        <w:r w:rsidR="00A45CE4">
          <w:rPr>
            <w:webHidden/>
          </w:rPr>
          <w:fldChar w:fldCharType="separate"/>
        </w:r>
        <w:r w:rsidR="00CD1ACE">
          <w:rPr>
            <w:webHidden/>
          </w:rPr>
          <w:t>21</w:t>
        </w:r>
        <w:r w:rsidR="00A45CE4">
          <w:rPr>
            <w:webHidden/>
          </w:rPr>
          <w:fldChar w:fldCharType="end"/>
        </w:r>
      </w:hyperlink>
    </w:p>
    <w:p w14:paraId="500E7FBC" w14:textId="5C7C0FAD" w:rsidR="00A45CE4" w:rsidRDefault="00F6093C">
      <w:pPr>
        <w:pStyle w:val="TOC1"/>
        <w:rPr>
          <w:rFonts w:asciiTheme="minorHAnsi" w:eastAsiaTheme="minorEastAsia" w:hAnsiTheme="minorHAnsi" w:cstheme="minorBidi"/>
          <w:b w:val="0"/>
          <w:bCs w:val="0"/>
          <w:noProof/>
          <w:sz w:val="22"/>
        </w:rPr>
      </w:pPr>
      <w:hyperlink w:anchor="_Toc511298460" w:history="1">
        <w:r w:rsidR="00A45CE4" w:rsidRPr="00CB270E">
          <w:rPr>
            <w:rStyle w:val="Hyperlink"/>
            <w:rFonts w:ascii="Arial Bold" w:hAnsi="Arial Bold"/>
            <w:noProof/>
          </w:rPr>
          <w:t>VI.</w:t>
        </w:r>
        <w:r w:rsidR="00A45CE4">
          <w:rPr>
            <w:rFonts w:asciiTheme="minorHAnsi" w:eastAsiaTheme="minorEastAsia" w:hAnsiTheme="minorHAnsi" w:cstheme="minorBidi"/>
            <w:b w:val="0"/>
            <w:bCs w:val="0"/>
            <w:noProof/>
            <w:sz w:val="22"/>
          </w:rPr>
          <w:tab/>
        </w:r>
        <w:r w:rsidR="00A45CE4" w:rsidRPr="00CB270E">
          <w:rPr>
            <w:rStyle w:val="Hyperlink"/>
            <w:noProof/>
          </w:rPr>
          <w:t>PROJECT DESCRIPTION</w:t>
        </w:r>
        <w:r w:rsidR="00A45CE4">
          <w:rPr>
            <w:noProof/>
            <w:webHidden/>
          </w:rPr>
          <w:tab/>
        </w:r>
        <w:r w:rsidR="00A45CE4">
          <w:rPr>
            <w:noProof/>
            <w:webHidden/>
          </w:rPr>
          <w:fldChar w:fldCharType="begin"/>
        </w:r>
        <w:r w:rsidR="00A45CE4">
          <w:rPr>
            <w:noProof/>
            <w:webHidden/>
          </w:rPr>
          <w:instrText xml:space="preserve"> PAGEREF _Toc511298460 \h </w:instrText>
        </w:r>
        <w:r w:rsidR="00A45CE4">
          <w:rPr>
            <w:noProof/>
            <w:webHidden/>
          </w:rPr>
        </w:r>
        <w:r w:rsidR="00A45CE4">
          <w:rPr>
            <w:noProof/>
            <w:webHidden/>
          </w:rPr>
          <w:fldChar w:fldCharType="separate"/>
        </w:r>
        <w:r w:rsidR="00CD1ACE">
          <w:rPr>
            <w:noProof/>
            <w:webHidden/>
          </w:rPr>
          <w:t>23</w:t>
        </w:r>
        <w:r w:rsidR="00A45CE4">
          <w:rPr>
            <w:noProof/>
            <w:webHidden/>
          </w:rPr>
          <w:fldChar w:fldCharType="end"/>
        </w:r>
      </w:hyperlink>
    </w:p>
    <w:p w14:paraId="57472DC8" w14:textId="238B5387" w:rsidR="00A45CE4" w:rsidRDefault="00F6093C">
      <w:pPr>
        <w:pStyle w:val="TOC1"/>
        <w:rPr>
          <w:rFonts w:asciiTheme="minorHAnsi" w:eastAsiaTheme="minorEastAsia" w:hAnsiTheme="minorHAnsi" w:cstheme="minorBidi"/>
          <w:b w:val="0"/>
          <w:bCs w:val="0"/>
          <w:noProof/>
          <w:sz w:val="22"/>
        </w:rPr>
      </w:pPr>
      <w:hyperlink w:anchor="_Toc511298461" w:history="1">
        <w:r w:rsidR="00A45CE4" w:rsidRPr="00CB270E">
          <w:rPr>
            <w:rStyle w:val="Hyperlink"/>
            <w:rFonts w:ascii="Arial Bold" w:hAnsi="Arial Bold"/>
            <w:noProof/>
          </w:rPr>
          <w:t>VII.</w:t>
        </w:r>
        <w:r w:rsidR="00A45CE4">
          <w:rPr>
            <w:rFonts w:asciiTheme="minorHAnsi" w:eastAsiaTheme="minorEastAsia" w:hAnsiTheme="minorHAnsi" w:cstheme="minorBidi"/>
            <w:b w:val="0"/>
            <w:bCs w:val="0"/>
            <w:noProof/>
            <w:sz w:val="22"/>
          </w:rPr>
          <w:tab/>
        </w:r>
        <w:r w:rsidR="00A45CE4" w:rsidRPr="00CB270E">
          <w:rPr>
            <w:rStyle w:val="Hyperlink"/>
            <w:noProof/>
          </w:rPr>
          <w:t>SCOPE OF WORK</w:t>
        </w:r>
        <w:r w:rsidR="00A45CE4">
          <w:rPr>
            <w:noProof/>
            <w:webHidden/>
          </w:rPr>
          <w:tab/>
        </w:r>
        <w:r w:rsidR="00A45CE4">
          <w:rPr>
            <w:noProof/>
            <w:webHidden/>
          </w:rPr>
          <w:fldChar w:fldCharType="begin"/>
        </w:r>
        <w:r w:rsidR="00A45CE4">
          <w:rPr>
            <w:noProof/>
            <w:webHidden/>
          </w:rPr>
          <w:instrText xml:space="preserve"> PAGEREF _Toc511298461 \h </w:instrText>
        </w:r>
        <w:r w:rsidR="00A45CE4">
          <w:rPr>
            <w:noProof/>
            <w:webHidden/>
          </w:rPr>
        </w:r>
        <w:r w:rsidR="00A45CE4">
          <w:rPr>
            <w:noProof/>
            <w:webHidden/>
          </w:rPr>
          <w:fldChar w:fldCharType="separate"/>
        </w:r>
        <w:r w:rsidR="00CD1ACE">
          <w:rPr>
            <w:noProof/>
            <w:webHidden/>
          </w:rPr>
          <w:t>23</w:t>
        </w:r>
        <w:r w:rsidR="00A45CE4">
          <w:rPr>
            <w:noProof/>
            <w:webHidden/>
          </w:rPr>
          <w:fldChar w:fldCharType="end"/>
        </w:r>
      </w:hyperlink>
    </w:p>
    <w:p w14:paraId="60B42D5E" w14:textId="0E499C22" w:rsidR="00A45CE4" w:rsidRDefault="00F6093C">
      <w:pPr>
        <w:pStyle w:val="TOC1"/>
        <w:rPr>
          <w:rFonts w:asciiTheme="minorHAnsi" w:eastAsiaTheme="minorEastAsia" w:hAnsiTheme="minorHAnsi" w:cstheme="minorBidi"/>
          <w:b w:val="0"/>
          <w:bCs w:val="0"/>
          <w:noProof/>
          <w:sz w:val="22"/>
        </w:rPr>
      </w:pPr>
      <w:hyperlink w:anchor="_Toc511298462" w:history="1">
        <w:r w:rsidR="00A45CE4" w:rsidRPr="00CB270E">
          <w:rPr>
            <w:rStyle w:val="Hyperlink"/>
            <w:rFonts w:ascii="Arial Bold" w:hAnsi="Arial Bold"/>
            <w:noProof/>
          </w:rPr>
          <w:t>VIII.</w:t>
        </w:r>
        <w:r w:rsidR="00A45CE4">
          <w:rPr>
            <w:rFonts w:asciiTheme="minorHAnsi" w:eastAsiaTheme="minorEastAsia" w:hAnsiTheme="minorHAnsi" w:cstheme="minorBidi"/>
            <w:b w:val="0"/>
            <w:bCs w:val="0"/>
            <w:noProof/>
            <w:sz w:val="22"/>
          </w:rPr>
          <w:tab/>
        </w:r>
        <w:r w:rsidR="00A45CE4" w:rsidRPr="00CB270E">
          <w:rPr>
            <w:rStyle w:val="Hyperlink"/>
            <w:noProof/>
          </w:rPr>
          <w:t>PROPOSAL INSTRUCTIONS</w:t>
        </w:r>
        <w:r w:rsidR="00A45CE4">
          <w:rPr>
            <w:noProof/>
            <w:webHidden/>
          </w:rPr>
          <w:tab/>
        </w:r>
        <w:r w:rsidR="00A45CE4">
          <w:rPr>
            <w:noProof/>
            <w:webHidden/>
          </w:rPr>
          <w:fldChar w:fldCharType="begin"/>
        </w:r>
        <w:r w:rsidR="00A45CE4">
          <w:rPr>
            <w:noProof/>
            <w:webHidden/>
          </w:rPr>
          <w:instrText xml:space="preserve"> PAGEREF _Toc511298462 \h </w:instrText>
        </w:r>
        <w:r w:rsidR="00A45CE4">
          <w:rPr>
            <w:noProof/>
            <w:webHidden/>
          </w:rPr>
        </w:r>
        <w:r w:rsidR="00A45CE4">
          <w:rPr>
            <w:noProof/>
            <w:webHidden/>
          </w:rPr>
          <w:fldChar w:fldCharType="separate"/>
        </w:r>
        <w:r w:rsidR="00CD1ACE">
          <w:rPr>
            <w:noProof/>
            <w:webHidden/>
          </w:rPr>
          <w:t>23</w:t>
        </w:r>
        <w:r w:rsidR="00A45CE4">
          <w:rPr>
            <w:noProof/>
            <w:webHidden/>
          </w:rPr>
          <w:fldChar w:fldCharType="end"/>
        </w:r>
      </w:hyperlink>
    </w:p>
    <w:p w14:paraId="7B3D5592" w14:textId="0AE1D8FD" w:rsidR="00A45CE4" w:rsidRDefault="00F6093C">
      <w:pPr>
        <w:pStyle w:val="TOC2"/>
        <w:rPr>
          <w:rFonts w:asciiTheme="minorHAnsi" w:eastAsiaTheme="minorEastAsia" w:hAnsiTheme="minorHAnsi" w:cstheme="minorBidi"/>
          <w:sz w:val="22"/>
        </w:rPr>
      </w:pPr>
      <w:hyperlink w:anchor="_Toc511298463" w:history="1">
        <w:r w:rsidR="00A45CE4" w:rsidRPr="00CB270E">
          <w:rPr>
            <w:rStyle w:val="Hyperlink"/>
            <w:rFonts w:ascii="Arial Bold" w:hAnsi="Arial Bold"/>
          </w:rPr>
          <w:t>A.</w:t>
        </w:r>
        <w:r w:rsidR="00A45CE4">
          <w:rPr>
            <w:rFonts w:asciiTheme="minorHAnsi" w:eastAsiaTheme="minorEastAsia" w:hAnsiTheme="minorHAnsi" w:cstheme="minorBidi"/>
            <w:sz w:val="22"/>
          </w:rPr>
          <w:tab/>
        </w:r>
        <w:r w:rsidR="00A45CE4" w:rsidRPr="00CB270E">
          <w:rPr>
            <w:rStyle w:val="Hyperlink"/>
          </w:rPr>
          <w:t>CORPORATE OVERVIEW</w:t>
        </w:r>
        <w:r w:rsidR="00A45CE4">
          <w:rPr>
            <w:webHidden/>
          </w:rPr>
          <w:tab/>
        </w:r>
        <w:r w:rsidR="00A45CE4">
          <w:rPr>
            <w:webHidden/>
          </w:rPr>
          <w:fldChar w:fldCharType="begin"/>
        </w:r>
        <w:r w:rsidR="00A45CE4">
          <w:rPr>
            <w:webHidden/>
          </w:rPr>
          <w:instrText xml:space="preserve"> PAGEREF _Toc511298463 \h </w:instrText>
        </w:r>
        <w:r w:rsidR="00A45CE4">
          <w:rPr>
            <w:webHidden/>
          </w:rPr>
        </w:r>
        <w:r w:rsidR="00A45CE4">
          <w:rPr>
            <w:webHidden/>
          </w:rPr>
          <w:fldChar w:fldCharType="separate"/>
        </w:r>
        <w:r w:rsidR="00CD1ACE">
          <w:rPr>
            <w:webHidden/>
          </w:rPr>
          <w:t>23</w:t>
        </w:r>
        <w:r w:rsidR="00A45CE4">
          <w:rPr>
            <w:webHidden/>
          </w:rPr>
          <w:fldChar w:fldCharType="end"/>
        </w:r>
      </w:hyperlink>
    </w:p>
    <w:p w14:paraId="7B08CDDA" w14:textId="724C0977" w:rsidR="00A45CE4" w:rsidRDefault="00F6093C">
      <w:pPr>
        <w:pStyle w:val="TOC1"/>
        <w:rPr>
          <w:rFonts w:asciiTheme="minorHAnsi" w:eastAsiaTheme="minorEastAsia" w:hAnsiTheme="minorHAnsi" w:cstheme="minorBidi"/>
          <w:b w:val="0"/>
          <w:bCs w:val="0"/>
          <w:noProof/>
          <w:sz w:val="22"/>
        </w:rPr>
      </w:pPr>
      <w:hyperlink w:anchor="_Toc511298464" w:history="1">
        <w:r w:rsidR="00A45CE4" w:rsidRPr="00CB270E">
          <w:rPr>
            <w:rStyle w:val="Hyperlink"/>
            <w:rFonts w:cs="Arial"/>
            <w:noProof/>
          </w:rPr>
          <w:t>Form A   Bidder Contact Sheet</w:t>
        </w:r>
        <w:r w:rsidR="00A45CE4">
          <w:rPr>
            <w:noProof/>
            <w:webHidden/>
          </w:rPr>
          <w:tab/>
        </w:r>
        <w:r w:rsidR="00A45CE4">
          <w:rPr>
            <w:noProof/>
            <w:webHidden/>
          </w:rPr>
          <w:fldChar w:fldCharType="begin"/>
        </w:r>
        <w:r w:rsidR="00A45CE4">
          <w:rPr>
            <w:noProof/>
            <w:webHidden/>
          </w:rPr>
          <w:instrText xml:space="preserve"> PAGEREF _Toc511298464 \h </w:instrText>
        </w:r>
        <w:r w:rsidR="00A45CE4">
          <w:rPr>
            <w:noProof/>
            <w:webHidden/>
          </w:rPr>
        </w:r>
        <w:r w:rsidR="00A45CE4">
          <w:rPr>
            <w:noProof/>
            <w:webHidden/>
          </w:rPr>
          <w:fldChar w:fldCharType="separate"/>
        </w:r>
        <w:r w:rsidR="00CD1ACE">
          <w:rPr>
            <w:noProof/>
            <w:webHidden/>
          </w:rPr>
          <w:t>26</w:t>
        </w:r>
        <w:r w:rsidR="00A45CE4">
          <w:rPr>
            <w:noProof/>
            <w:webHidden/>
          </w:rPr>
          <w:fldChar w:fldCharType="end"/>
        </w:r>
      </w:hyperlink>
    </w:p>
    <w:p w14:paraId="1BCE224D" w14:textId="20D97F8D" w:rsidR="00A45CE4" w:rsidRDefault="00F6093C">
      <w:pPr>
        <w:pStyle w:val="TOC1"/>
        <w:rPr>
          <w:rFonts w:asciiTheme="minorHAnsi" w:eastAsiaTheme="minorEastAsia" w:hAnsiTheme="minorHAnsi" w:cstheme="minorBidi"/>
          <w:b w:val="0"/>
          <w:bCs w:val="0"/>
          <w:noProof/>
          <w:sz w:val="22"/>
        </w:rPr>
      </w:pPr>
      <w:hyperlink w:anchor="_Toc511298465" w:history="1">
        <w:r w:rsidR="00A45CE4" w:rsidRPr="00CB270E">
          <w:rPr>
            <w:rStyle w:val="Hyperlink"/>
            <w:rFonts w:cs="Arial"/>
            <w:noProof/>
          </w:rPr>
          <w:t xml:space="preserve">Form B  </w:t>
        </w:r>
        <w:r w:rsidR="00C02021">
          <w:rPr>
            <w:rStyle w:val="Hyperlink"/>
            <w:rFonts w:cs="Arial"/>
            <w:noProof/>
          </w:rPr>
          <w:t xml:space="preserve"> </w:t>
        </w:r>
        <w:r w:rsidR="00A45CE4" w:rsidRPr="00CB270E">
          <w:rPr>
            <w:rStyle w:val="Hyperlink"/>
            <w:rFonts w:cs="Arial"/>
            <w:noProof/>
          </w:rPr>
          <w:t>Example Request for Quote</w:t>
        </w:r>
        <w:r w:rsidR="00A45CE4">
          <w:rPr>
            <w:noProof/>
            <w:webHidden/>
          </w:rPr>
          <w:tab/>
        </w:r>
        <w:r w:rsidR="00A45CE4">
          <w:rPr>
            <w:noProof/>
            <w:webHidden/>
          </w:rPr>
          <w:fldChar w:fldCharType="begin"/>
        </w:r>
        <w:r w:rsidR="00A45CE4">
          <w:rPr>
            <w:noProof/>
            <w:webHidden/>
          </w:rPr>
          <w:instrText xml:space="preserve"> PAGEREF _Toc511298465 \h </w:instrText>
        </w:r>
        <w:r w:rsidR="00A45CE4">
          <w:rPr>
            <w:noProof/>
            <w:webHidden/>
          </w:rPr>
        </w:r>
        <w:r w:rsidR="00A45CE4">
          <w:rPr>
            <w:noProof/>
            <w:webHidden/>
          </w:rPr>
          <w:fldChar w:fldCharType="separate"/>
        </w:r>
        <w:r w:rsidR="00CD1ACE">
          <w:rPr>
            <w:noProof/>
            <w:webHidden/>
          </w:rPr>
          <w:t>27</w:t>
        </w:r>
        <w:r w:rsidR="00A45CE4">
          <w:rPr>
            <w:noProof/>
            <w:webHidden/>
          </w:rPr>
          <w:fldChar w:fldCharType="end"/>
        </w:r>
      </w:hyperlink>
    </w:p>
    <w:p w14:paraId="4E06B26C" w14:textId="1F7645E5" w:rsidR="00A45CE4" w:rsidRDefault="00F6093C">
      <w:pPr>
        <w:pStyle w:val="TOC1"/>
        <w:rPr>
          <w:rFonts w:asciiTheme="minorHAnsi" w:eastAsiaTheme="minorEastAsia" w:hAnsiTheme="minorHAnsi" w:cstheme="minorBidi"/>
          <w:b w:val="0"/>
          <w:bCs w:val="0"/>
          <w:noProof/>
          <w:sz w:val="22"/>
        </w:rPr>
      </w:pPr>
      <w:hyperlink w:anchor="_Toc511298466" w:history="1">
        <w:r w:rsidR="00A45CE4" w:rsidRPr="00CB270E">
          <w:rPr>
            <w:rStyle w:val="Hyperlink"/>
            <w:noProof/>
          </w:rPr>
          <w:t xml:space="preserve">Form C </w:t>
        </w:r>
        <w:r w:rsidR="00C02021">
          <w:rPr>
            <w:rStyle w:val="Hyperlink"/>
            <w:noProof/>
          </w:rPr>
          <w:t xml:space="preserve">  </w:t>
        </w:r>
        <w:r w:rsidR="00A45CE4" w:rsidRPr="00CB270E">
          <w:rPr>
            <w:rStyle w:val="Hyperlink"/>
            <w:noProof/>
          </w:rPr>
          <w:t>Contractor’s Responsibilities</w:t>
        </w:r>
        <w:r w:rsidR="00A45CE4">
          <w:rPr>
            <w:noProof/>
            <w:webHidden/>
          </w:rPr>
          <w:tab/>
        </w:r>
        <w:r w:rsidR="00A45CE4">
          <w:rPr>
            <w:noProof/>
            <w:webHidden/>
          </w:rPr>
          <w:fldChar w:fldCharType="begin"/>
        </w:r>
        <w:r w:rsidR="00A45CE4">
          <w:rPr>
            <w:noProof/>
            <w:webHidden/>
          </w:rPr>
          <w:instrText xml:space="preserve"> PAGEREF _Toc511298466 \h </w:instrText>
        </w:r>
        <w:r w:rsidR="00A45CE4">
          <w:rPr>
            <w:noProof/>
            <w:webHidden/>
          </w:rPr>
        </w:r>
        <w:r w:rsidR="00A45CE4">
          <w:rPr>
            <w:noProof/>
            <w:webHidden/>
          </w:rPr>
          <w:fldChar w:fldCharType="separate"/>
        </w:r>
        <w:r w:rsidR="00CD1ACE">
          <w:rPr>
            <w:noProof/>
            <w:webHidden/>
          </w:rPr>
          <w:t>28</w:t>
        </w:r>
        <w:r w:rsidR="00A45CE4">
          <w:rPr>
            <w:noProof/>
            <w:webHidden/>
          </w:rPr>
          <w:fldChar w:fldCharType="end"/>
        </w:r>
      </w:hyperlink>
    </w:p>
    <w:p w14:paraId="71F7B9E4" w14:textId="7574F4BB" w:rsidR="00A45CE4" w:rsidRDefault="00F6093C">
      <w:pPr>
        <w:pStyle w:val="TOC1"/>
        <w:rPr>
          <w:rFonts w:asciiTheme="minorHAnsi" w:eastAsiaTheme="minorEastAsia" w:hAnsiTheme="minorHAnsi" w:cstheme="minorBidi"/>
          <w:b w:val="0"/>
          <w:bCs w:val="0"/>
          <w:noProof/>
          <w:sz w:val="22"/>
        </w:rPr>
      </w:pPr>
      <w:hyperlink w:anchor="_Toc511298467" w:history="1">
        <w:r w:rsidR="00A45CE4" w:rsidRPr="00CB270E">
          <w:rPr>
            <w:rStyle w:val="Hyperlink"/>
            <w:noProof/>
          </w:rPr>
          <w:t xml:space="preserve">Form D </w:t>
        </w:r>
        <w:r w:rsidR="00C02021">
          <w:rPr>
            <w:rStyle w:val="Hyperlink"/>
            <w:noProof/>
          </w:rPr>
          <w:t xml:space="preserve">  </w:t>
        </w:r>
        <w:r w:rsidR="00A45CE4" w:rsidRPr="00CB270E">
          <w:rPr>
            <w:rStyle w:val="Hyperlink"/>
            <w:noProof/>
          </w:rPr>
          <w:t>Amusement Ride Inspection Checklist</w:t>
        </w:r>
        <w:r w:rsidR="00A45CE4">
          <w:rPr>
            <w:noProof/>
            <w:webHidden/>
          </w:rPr>
          <w:tab/>
        </w:r>
        <w:r w:rsidR="00A45CE4">
          <w:rPr>
            <w:noProof/>
            <w:webHidden/>
          </w:rPr>
          <w:fldChar w:fldCharType="begin"/>
        </w:r>
        <w:r w:rsidR="00A45CE4">
          <w:rPr>
            <w:noProof/>
            <w:webHidden/>
          </w:rPr>
          <w:instrText xml:space="preserve"> PAGEREF _Toc511298467 \h </w:instrText>
        </w:r>
        <w:r w:rsidR="00A45CE4">
          <w:rPr>
            <w:noProof/>
            <w:webHidden/>
          </w:rPr>
        </w:r>
        <w:r w:rsidR="00A45CE4">
          <w:rPr>
            <w:noProof/>
            <w:webHidden/>
          </w:rPr>
          <w:fldChar w:fldCharType="separate"/>
        </w:r>
        <w:r w:rsidR="00CD1ACE">
          <w:rPr>
            <w:noProof/>
            <w:webHidden/>
          </w:rPr>
          <w:t>29</w:t>
        </w:r>
        <w:r w:rsidR="00A45CE4">
          <w:rPr>
            <w:noProof/>
            <w:webHidden/>
          </w:rPr>
          <w:fldChar w:fldCharType="end"/>
        </w:r>
      </w:hyperlink>
    </w:p>
    <w:p w14:paraId="47A345CE" w14:textId="2A878D0D" w:rsidR="00A45CE4" w:rsidRDefault="00F6093C">
      <w:pPr>
        <w:pStyle w:val="TOC1"/>
        <w:rPr>
          <w:rFonts w:asciiTheme="minorHAnsi" w:eastAsiaTheme="minorEastAsia" w:hAnsiTheme="minorHAnsi" w:cstheme="minorBidi"/>
          <w:b w:val="0"/>
          <w:bCs w:val="0"/>
          <w:noProof/>
          <w:sz w:val="22"/>
        </w:rPr>
      </w:pPr>
      <w:hyperlink w:anchor="_Toc511298468" w:history="1">
        <w:r w:rsidR="00A45CE4" w:rsidRPr="00CB270E">
          <w:rPr>
            <w:rStyle w:val="Hyperlink"/>
            <w:noProof/>
          </w:rPr>
          <w:t>REQUEST FOR QUALIFICATIONS FOR CONTRACTUAL SERVICES FORM</w:t>
        </w:r>
        <w:r w:rsidR="00A45CE4">
          <w:rPr>
            <w:noProof/>
            <w:webHidden/>
          </w:rPr>
          <w:tab/>
        </w:r>
        <w:r w:rsidR="00A45CE4">
          <w:rPr>
            <w:noProof/>
            <w:webHidden/>
          </w:rPr>
          <w:fldChar w:fldCharType="begin"/>
        </w:r>
        <w:r w:rsidR="00A45CE4">
          <w:rPr>
            <w:noProof/>
            <w:webHidden/>
          </w:rPr>
          <w:instrText xml:space="preserve"> PAGEREF _Toc511298468 \h </w:instrText>
        </w:r>
        <w:r w:rsidR="00A45CE4">
          <w:rPr>
            <w:noProof/>
            <w:webHidden/>
          </w:rPr>
        </w:r>
        <w:r w:rsidR="00A45CE4">
          <w:rPr>
            <w:noProof/>
            <w:webHidden/>
          </w:rPr>
          <w:fldChar w:fldCharType="separate"/>
        </w:r>
        <w:r w:rsidR="00CD1ACE">
          <w:rPr>
            <w:noProof/>
            <w:webHidden/>
          </w:rPr>
          <w:t>30</w:t>
        </w:r>
        <w:r w:rsidR="00A45CE4">
          <w:rPr>
            <w:noProof/>
            <w:webHidden/>
          </w:rPr>
          <w:fldChar w:fldCharType="end"/>
        </w:r>
      </w:hyperlink>
    </w:p>
    <w:p w14:paraId="6C889D70" w14:textId="394760D1" w:rsidR="002671E7" w:rsidRPr="00585799" w:rsidRDefault="00903AC4" w:rsidP="00B612F4">
      <w:pPr>
        <w:rPr>
          <w:rStyle w:val="Hyperlink"/>
          <w:szCs w:val="18"/>
        </w:rPr>
        <w:sectPr w:rsidR="002671E7" w:rsidRPr="00585799" w:rsidSect="00256600">
          <w:pgSz w:w="12240" w:h="15840"/>
          <w:pgMar w:top="720" w:right="720" w:bottom="720" w:left="720" w:header="720" w:footer="720" w:gutter="0"/>
          <w:pgNumType w:fmt="lowerRoman"/>
          <w:cols w:space="720"/>
          <w:docGrid w:linePitch="245"/>
        </w:sectPr>
      </w:pPr>
      <w:r w:rsidRPr="00585799">
        <w:rPr>
          <w:rStyle w:val="Hyperlink"/>
          <w:b/>
          <w:bCs/>
          <w:noProof/>
          <w:szCs w:val="18"/>
        </w:rPr>
        <w:fldChar w:fldCharType="end"/>
      </w:r>
    </w:p>
    <w:p w14:paraId="500CB3EB" w14:textId="77777777" w:rsidR="00901724" w:rsidRPr="00585799" w:rsidRDefault="00D16C26" w:rsidP="000C1971">
      <w:pPr>
        <w:pStyle w:val="Heading1"/>
        <w:rPr>
          <w:rFonts w:cs="Arial"/>
          <w:szCs w:val="18"/>
        </w:rPr>
      </w:pPr>
      <w:r w:rsidRPr="00585799">
        <w:br w:type="page"/>
      </w:r>
      <w:bookmarkStart w:id="3" w:name="_Toc511298397"/>
      <w:r w:rsidR="008C1AFE" w:rsidRPr="00585799">
        <w:rPr>
          <w:rFonts w:cs="Arial"/>
          <w:szCs w:val="18"/>
        </w:rPr>
        <w:lastRenderedPageBreak/>
        <w:t>GLOSSARY OF TERMS</w:t>
      </w:r>
      <w:bookmarkEnd w:id="3"/>
    </w:p>
    <w:p w14:paraId="125F1D4F" w14:textId="77777777" w:rsidR="008C1AFE" w:rsidRPr="00585799" w:rsidRDefault="008C1AFE" w:rsidP="00256600">
      <w:pPr>
        <w:pStyle w:val="Level1Body"/>
      </w:pPr>
      <w:r w:rsidRPr="00585799">
        <w:fldChar w:fldCharType="begin"/>
      </w:r>
      <w:r w:rsidRPr="00585799">
        <w:instrText>tc "GLOSSARY OF TERMS"</w:instrText>
      </w:r>
      <w:r w:rsidRPr="00585799">
        <w:fldChar w:fldCharType="end"/>
      </w:r>
    </w:p>
    <w:p w14:paraId="1B0ACCA3" w14:textId="77777777" w:rsidR="00496B13" w:rsidRPr="00585799" w:rsidRDefault="00496B13" w:rsidP="00496B13">
      <w:pPr>
        <w:pStyle w:val="Glossary"/>
        <w:rPr>
          <w:rFonts w:cs="Arial"/>
          <w:szCs w:val="18"/>
        </w:rPr>
      </w:pPr>
      <w:r w:rsidRPr="00585799">
        <w:rPr>
          <w:rStyle w:val="Glossary-Bold"/>
          <w:rFonts w:cs="Arial"/>
          <w:szCs w:val="18"/>
        </w:rPr>
        <w:t>Acceptance Test Procedure:</w:t>
      </w:r>
      <w:r w:rsidRPr="00585799">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08595007" w14:textId="77777777" w:rsidR="00496B13" w:rsidRPr="00585799" w:rsidRDefault="00496B13" w:rsidP="00496B13">
      <w:pPr>
        <w:pStyle w:val="Glossary"/>
        <w:rPr>
          <w:rStyle w:val="Glossary-Bold"/>
          <w:rFonts w:cs="Arial"/>
          <w:szCs w:val="18"/>
        </w:rPr>
      </w:pPr>
    </w:p>
    <w:p w14:paraId="2FB44CF6" w14:textId="2A806AA3" w:rsidR="002C2AB9" w:rsidRDefault="002C2AB9" w:rsidP="00496B13">
      <w:pPr>
        <w:pStyle w:val="Glossary"/>
        <w:rPr>
          <w:rStyle w:val="Glossary-Bold"/>
          <w:rFonts w:cs="Arial"/>
          <w:szCs w:val="18"/>
        </w:rPr>
      </w:pPr>
      <w:r>
        <w:rPr>
          <w:rStyle w:val="Glossary-Bold"/>
          <w:rFonts w:cs="Arial"/>
          <w:szCs w:val="18"/>
        </w:rPr>
        <w:t xml:space="preserve">Act: </w:t>
      </w:r>
      <w:r w:rsidRPr="002C2AB9">
        <w:rPr>
          <w:rStyle w:val="Glossary-Bold"/>
          <w:rFonts w:cs="Arial"/>
          <w:b w:val="0"/>
          <w:szCs w:val="18"/>
        </w:rPr>
        <w:t>The Nebraska Amusement Ride Act at Neb. Rev. Stat. §§48-1801 to 48-1820.</w:t>
      </w:r>
    </w:p>
    <w:p w14:paraId="1B87AE62" w14:textId="77777777" w:rsidR="002C2AB9" w:rsidRDefault="002C2AB9" w:rsidP="00496B13">
      <w:pPr>
        <w:pStyle w:val="Glossary"/>
        <w:rPr>
          <w:rStyle w:val="Glossary-Bold"/>
          <w:rFonts w:cs="Arial"/>
          <w:szCs w:val="18"/>
        </w:rPr>
      </w:pPr>
    </w:p>
    <w:p w14:paraId="655FC29B" w14:textId="3DF9B57D" w:rsidR="00496B13" w:rsidRPr="00585799" w:rsidRDefault="00496B13" w:rsidP="00496B13">
      <w:pPr>
        <w:pStyle w:val="Glossary"/>
        <w:rPr>
          <w:rFonts w:cs="Arial"/>
          <w:szCs w:val="18"/>
        </w:rPr>
      </w:pPr>
      <w:r w:rsidRPr="00585799">
        <w:rPr>
          <w:rStyle w:val="Glossary-Bold"/>
          <w:rFonts w:cs="Arial"/>
          <w:szCs w:val="18"/>
        </w:rPr>
        <w:t>Addendum:</w:t>
      </w:r>
      <w:r w:rsidRPr="00585799">
        <w:rPr>
          <w:rFonts w:cs="Arial"/>
          <w:szCs w:val="18"/>
        </w:rPr>
        <w:t xml:space="preserve">  Something to be added or deleted to an existing document; a supplement.</w:t>
      </w:r>
    </w:p>
    <w:p w14:paraId="25B998A4" w14:textId="77777777" w:rsidR="00496B13" w:rsidRPr="00585799" w:rsidRDefault="00496B13" w:rsidP="00496B13">
      <w:pPr>
        <w:pStyle w:val="Glossary"/>
        <w:rPr>
          <w:rFonts w:cs="Arial"/>
          <w:szCs w:val="18"/>
        </w:rPr>
      </w:pPr>
    </w:p>
    <w:p w14:paraId="5C21875F" w14:textId="77777777" w:rsidR="006C37ED" w:rsidRPr="00585799" w:rsidRDefault="006C37ED" w:rsidP="006C37ED">
      <w:pPr>
        <w:pStyle w:val="Glossary"/>
        <w:rPr>
          <w:rFonts w:cs="Arial"/>
          <w:szCs w:val="18"/>
        </w:rPr>
      </w:pPr>
      <w:r w:rsidRPr="00585799">
        <w:rPr>
          <w:rStyle w:val="Glossary-Bold"/>
          <w:rFonts w:cs="Arial"/>
          <w:szCs w:val="18"/>
        </w:rPr>
        <w:t xml:space="preserve">After Receipt of Order (ARO): </w:t>
      </w:r>
      <w:r w:rsidRPr="00585799">
        <w:rPr>
          <w:rFonts w:cs="Arial"/>
          <w:szCs w:val="18"/>
        </w:rPr>
        <w:t>After Receipt of Order</w:t>
      </w:r>
    </w:p>
    <w:p w14:paraId="0D531F68" w14:textId="77777777" w:rsidR="006C37ED" w:rsidRPr="00585799" w:rsidRDefault="006C37ED" w:rsidP="00496B13">
      <w:pPr>
        <w:pStyle w:val="Glossary"/>
        <w:rPr>
          <w:rFonts w:cs="Arial"/>
          <w:szCs w:val="18"/>
        </w:rPr>
      </w:pPr>
    </w:p>
    <w:p w14:paraId="48E88EBB" w14:textId="77777777" w:rsidR="00496B13" w:rsidRPr="00585799" w:rsidRDefault="00496B13" w:rsidP="00496B13">
      <w:pPr>
        <w:pStyle w:val="Glossary"/>
        <w:rPr>
          <w:rFonts w:cs="Arial"/>
          <w:szCs w:val="18"/>
        </w:rPr>
      </w:pPr>
      <w:r w:rsidRPr="00585799">
        <w:rPr>
          <w:rStyle w:val="Glossary-Bold"/>
          <w:rFonts w:cs="Arial"/>
          <w:szCs w:val="18"/>
        </w:rPr>
        <w:t>Agency:</w:t>
      </w:r>
      <w:r w:rsidRPr="00585799">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1CB86D62" w14:textId="77777777" w:rsidR="00496B13" w:rsidRPr="00585799" w:rsidRDefault="00496B13" w:rsidP="00496B13">
      <w:pPr>
        <w:pStyle w:val="Glossary"/>
        <w:rPr>
          <w:rFonts w:cs="Arial"/>
          <w:szCs w:val="18"/>
        </w:rPr>
      </w:pPr>
    </w:p>
    <w:p w14:paraId="6A490D15" w14:textId="77777777" w:rsidR="00496B13" w:rsidRPr="00585799" w:rsidRDefault="00496B13" w:rsidP="00496B13">
      <w:pPr>
        <w:pStyle w:val="Glossary"/>
        <w:rPr>
          <w:rFonts w:cs="Arial"/>
          <w:szCs w:val="18"/>
        </w:rPr>
      </w:pPr>
      <w:r w:rsidRPr="00585799">
        <w:rPr>
          <w:rStyle w:val="Glossary-Bold"/>
          <w:rFonts w:cs="Arial"/>
          <w:szCs w:val="18"/>
        </w:rPr>
        <w:t>Agent/Representative:</w:t>
      </w:r>
      <w:r w:rsidRPr="00585799">
        <w:rPr>
          <w:rFonts w:cs="Arial"/>
          <w:szCs w:val="18"/>
        </w:rPr>
        <w:t xml:space="preserve">  A person authorized to act on behalf of another.</w:t>
      </w:r>
    </w:p>
    <w:p w14:paraId="0F87DF95" w14:textId="77777777" w:rsidR="00496B13" w:rsidRPr="00585799" w:rsidRDefault="00496B13" w:rsidP="00496B13">
      <w:pPr>
        <w:pStyle w:val="Glossary"/>
        <w:rPr>
          <w:rFonts w:cs="Arial"/>
          <w:szCs w:val="18"/>
        </w:rPr>
      </w:pPr>
    </w:p>
    <w:p w14:paraId="6A9921C1" w14:textId="77777777" w:rsidR="00496B13" w:rsidRPr="00585799" w:rsidRDefault="00496B13" w:rsidP="00496B13">
      <w:pPr>
        <w:pStyle w:val="Glossary"/>
        <w:rPr>
          <w:rFonts w:cs="Arial"/>
          <w:szCs w:val="18"/>
        </w:rPr>
      </w:pPr>
      <w:r w:rsidRPr="00585799">
        <w:rPr>
          <w:rStyle w:val="Glossary-Bold"/>
          <w:rFonts w:cs="Arial"/>
          <w:szCs w:val="18"/>
        </w:rPr>
        <w:t>Amend:</w:t>
      </w:r>
      <w:r w:rsidRPr="00585799">
        <w:rPr>
          <w:rFonts w:cs="Arial"/>
          <w:szCs w:val="18"/>
        </w:rPr>
        <w:t xml:space="preserve">  To alter or change by adding, subtracting, or substituting.  </w:t>
      </w:r>
    </w:p>
    <w:p w14:paraId="0FB0E606" w14:textId="77777777" w:rsidR="00496B13" w:rsidRPr="00585799" w:rsidRDefault="00496B13" w:rsidP="00496B13">
      <w:pPr>
        <w:pStyle w:val="Glossary"/>
        <w:rPr>
          <w:rFonts w:cs="Arial"/>
          <w:szCs w:val="18"/>
        </w:rPr>
      </w:pPr>
    </w:p>
    <w:p w14:paraId="10751FCB" w14:textId="77777777" w:rsidR="00496B13" w:rsidRPr="00585799" w:rsidRDefault="00496B13" w:rsidP="00496B13">
      <w:pPr>
        <w:pStyle w:val="Glossary"/>
        <w:rPr>
          <w:rFonts w:cs="Arial"/>
          <w:szCs w:val="18"/>
        </w:rPr>
      </w:pPr>
      <w:r w:rsidRPr="00585799">
        <w:rPr>
          <w:rStyle w:val="Glossary-Bold"/>
          <w:rFonts w:cs="Arial"/>
          <w:szCs w:val="18"/>
        </w:rPr>
        <w:t>Amendment:</w:t>
      </w:r>
      <w:r w:rsidRPr="00585799">
        <w:rPr>
          <w:rFonts w:cs="Arial"/>
          <w:szCs w:val="18"/>
        </w:rPr>
        <w:t xml:space="preserve">  A written correction or alteration to a document.</w:t>
      </w:r>
    </w:p>
    <w:p w14:paraId="78515747" w14:textId="77777777" w:rsidR="00496B13" w:rsidRPr="00585799" w:rsidRDefault="00496B13" w:rsidP="00496B13">
      <w:pPr>
        <w:pStyle w:val="Glossary"/>
        <w:rPr>
          <w:rFonts w:cs="Arial"/>
          <w:szCs w:val="18"/>
        </w:rPr>
      </w:pPr>
    </w:p>
    <w:p w14:paraId="5636371B" w14:textId="13D10089" w:rsidR="00AB32C0" w:rsidRDefault="00AB32C0" w:rsidP="00496B13">
      <w:pPr>
        <w:pStyle w:val="Glossary"/>
        <w:rPr>
          <w:rStyle w:val="Glossary-Bold"/>
          <w:rFonts w:cs="Arial"/>
          <w:b w:val="0"/>
          <w:szCs w:val="18"/>
        </w:rPr>
      </w:pPr>
      <w:r>
        <w:rPr>
          <w:rStyle w:val="Glossary-Bold"/>
          <w:rFonts w:cs="Arial"/>
          <w:szCs w:val="18"/>
        </w:rPr>
        <w:t>Amusement Ride:</w:t>
      </w:r>
      <w:r>
        <w:rPr>
          <w:rStyle w:val="Glossary-Bold"/>
          <w:rFonts w:cs="Arial"/>
          <w:b w:val="0"/>
          <w:szCs w:val="18"/>
        </w:rPr>
        <w:t xml:space="preserve"> </w:t>
      </w:r>
      <w:r w:rsidR="002C2AB9">
        <w:rPr>
          <w:rStyle w:val="Glossary-Bold"/>
          <w:rFonts w:cs="Arial"/>
          <w:b w:val="0"/>
          <w:szCs w:val="18"/>
        </w:rPr>
        <w:t>m</w:t>
      </w:r>
      <w:r w:rsidR="002C2AB9" w:rsidRPr="002C2AB9">
        <w:rPr>
          <w:rStyle w:val="Glossary-Bold"/>
          <w:rFonts w:cs="Arial"/>
          <w:b w:val="0"/>
          <w:szCs w:val="18"/>
        </w:rPr>
        <w:t>ean</w:t>
      </w:r>
      <w:r w:rsidR="002C2AB9">
        <w:rPr>
          <w:rStyle w:val="Glossary-Bold"/>
          <w:rFonts w:cs="Arial"/>
          <w:b w:val="0"/>
          <w:szCs w:val="18"/>
        </w:rPr>
        <w:t>s</w:t>
      </w:r>
      <w:r w:rsidR="002C2AB9" w:rsidRPr="002C2AB9">
        <w:rPr>
          <w:rStyle w:val="Glossary-Bold"/>
          <w:rFonts w:cs="Arial"/>
          <w:b w:val="0"/>
          <w:szCs w:val="18"/>
        </w:rPr>
        <w:t xml:space="preserve"> any mechanical device that carries or conveys passengers along, around, or over a fixed or restricted route or course or within a defined area for the purpose of giving its passengers amusement, pleasure, or excitement, but such term shall not include (a) any single-passenger coin-operated ride that is manually, mechanically, or electrically operated and customarily placed in a public location and that does not normally require the supervision or services of an operator or (b) non</w:t>
      </w:r>
      <w:r w:rsidR="00C03881">
        <w:rPr>
          <w:rStyle w:val="Glossary-Bold"/>
          <w:rFonts w:cs="Arial"/>
          <w:b w:val="0"/>
          <w:szCs w:val="18"/>
        </w:rPr>
        <w:t>-</w:t>
      </w:r>
      <w:r w:rsidR="002C2AB9" w:rsidRPr="002C2AB9">
        <w:rPr>
          <w:rStyle w:val="Glossary-Bold"/>
          <w:rFonts w:cs="Arial"/>
          <w:b w:val="0"/>
          <w:szCs w:val="18"/>
        </w:rPr>
        <w:t>mechanized playground equipment, including, but not limited to, swings, seesaws, stationary spring-mounted animal features, rider-propelled merry-go-rounds, climbers, slides, trampolines, and physical fitness devices. Bungee jumping is</w:t>
      </w:r>
      <w:r w:rsidR="002C2AB9">
        <w:rPr>
          <w:rStyle w:val="Glossary-Bold"/>
          <w:rFonts w:cs="Arial"/>
          <w:b w:val="0"/>
          <w:szCs w:val="18"/>
        </w:rPr>
        <w:t xml:space="preserve"> specifically designated as an A</w:t>
      </w:r>
      <w:r w:rsidR="002C2AB9" w:rsidRPr="002C2AB9">
        <w:rPr>
          <w:rStyle w:val="Glossary-Bold"/>
          <w:rFonts w:cs="Arial"/>
          <w:b w:val="0"/>
          <w:szCs w:val="18"/>
        </w:rPr>
        <w:t>mus</w:t>
      </w:r>
      <w:r w:rsidR="002C2AB9">
        <w:rPr>
          <w:rStyle w:val="Glossary-Bold"/>
          <w:rFonts w:cs="Arial"/>
          <w:b w:val="0"/>
          <w:szCs w:val="18"/>
        </w:rPr>
        <w:t>ement Ride for purposes of the A</w:t>
      </w:r>
      <w:r w:rsidR="002C2AB9" w:rsidRPr="002C2AB9">
        <w:rPr>
          <w:rStyle w:val="Glossary-Bold"/>
          <w:rFonts w:cs="Arial"/>
          <w:b w:val="0"/>
          <w:szCs w:val="18"/>
        </w:rPr>
        <w:t>ct and shall mean the sport, activity, or other practice of jumping, diving, stepping out, dropping, or otherwise being released into the air while attached to a bungee cord, whereby the cord stretches, stops the fall, lengthens, and shortens allowing the person to bounce up and down, and is intended to finally bring the person to a stop at a point above a surface or the ground</w:t>
      </w:r>
      <w:r>
        <w:rPr>
          <w:rStyle w:val="Glossary-Bold"/>
          <w:rFonts w:cs="Arial"/>
          <w:b w:val="0"/>
          <w:szCs w:val="18"/>
        </w:rPr>
        <w:t xml:space="preserve">. </w:t>
      </w:r>
    </w:p>
    <w:p w14:paraId="0E177010" w14:textId="77777777" w:rsidR="00AB32C0" w:rsidRPr="00AB32C0" w:rsidRDefault="00AB32C0" w:rsidP="00496B13">
      <w:pPr>
        <w:pStyle w:val="Glossary"/>
        <w:rPr>
          <w:rStyle w:val="Glossary-Bold"/>
          <w:rFonts w:cs="Arial"/>
          <w:b w:val="0"/>
          <w:szCs w:val="18"/>
        </w:rPr>
      </w:pPr>
    </w:p>
    <w:p w14:paraId="638E4942" w14:textId="43B6C87D" w:rsidR="00496B13" w:rsidRPr="00585799" w:rsidRDefault="00496B13" w:rsidP="00496B13">
      <w:pPr>
        <w:pStyle w:val="Glossary"/>
        <w:rPr>
          <w:rFonts w:cs="Arial"/>
          <w:szCs w:val="18"/>
        </w:rPr>
      </w:pPr>
      <w:r w:rsidRPr="00585799">
        <w:rPr>
          <w:rStyle w:val="Glossary-Bold"/>
          <w:rFonts w:cs="Arial"/>
          <w:szCs w:val="18"/>
        </w:rPr>
        <w:t>Appropriation:</w:t>
      </w:r>
      <w:r w:rsidRPr="00585799">
        <w:rPr>
          <w:rFonts w:cs="Arial"/>
          <w:szCs w:val="18"/>
        </w:rPr>
        <w:t xml:space="preserve">  Legislative authorization to expend public funds for a specific purpose.  Money set apart for a specific use.</w:t>
      </w:r>
    </w:p>
    <w:p w14:paraId="649D5C97" w14:textId="77777777" w:rsidR="00496B13" w:rsidRPr="00585799" w:rsidRDefault="00496B13" w:rsidP="00961563">
      <w:pPr>
        <w:pStyle w:val="Glossary"/>
        <w:rPr>
          <w:rFonts w:cs="Arial"/>
          <w:szCs w:val="18"/>
        </w:rPr>
      </w:pPr>
    </w:p>
    <w:p w14:paraId="03F5F11D" w14:textId="4B3B06D3" w:rsidR="00496B13" w:rsidRPr="00585799" w:rsidRDefault="00496B13" w:rsidP="00496B13">
      <w:pPr>
        <w:pStyle w:val="Glossary"/>
        <w:rPr>
          <w:rFonts w:cs="Arial"/>
          <w:szCs w:val="18"/>
        </w:rPr>
      </w:pPr>
      <w:r w:rsidRPr="00585799">
        <w:rPr>
          <w:rStyle w:val="Glossary-Bold"/>
          <w:rFonts w:cs="Arial"/>
          <w:szCs w:val="18"/>
        </w:rPr>
        <w:t>Award:</w:t>
      </w:r>
      <w:r w:rsidRPr="00585799">
        <w:rPr>
          <w:rFonts w:cs="Arial"/>
          <w:szCs w:val="18"/>
        </w:rPr>
        <w:t xml:space="preserve">  All purchases, leases, or contracts which are based on competitive proposals will be awarded according to the provisions in the </w:t>
      </w:r>
      <w:r w:rsidR="001D1C00" w:rsidRPr="00585799">
        <w:rPr>
          <w:rFonts w:cs="Arial"/>
          <w:szCs w:val="18"/>
        </w:rPr>
        <w:t>Request for Qualification</w:t>
      </w:r>
      <w:r w:rsidRPr="00585799">
        <w:rPr>
          <w:rFonts w:cs="Arial"/>
          <w:szCs w:val="18"/>
        </w:rPr>
        <w:t xml:space="preserve">.  The State reserves the right to reject any or all proposals, wholly or in part, or to award to multiple </w:t>
      </w:r>
      <w:r w:rsidR="00F84C17">
        <w:rPr>
          <w:rFonts w:cs="Arial"/>
          <w:szCs w:val="18"/>
        </w:rPr>
        <w:t>Bidder</w:t>
      </w:r>
      <w:r w:rsidRPr="00585799">
        <w:rPr>
          <w:rFonts w:cs="Arial"/>
          <w:szCs w:val="18"/>
        </w:rPr>
        <w:t xml:space="preserve">s in whole or in part.  The State reserves the right to waive any deviations or errors that are not material, do not invalidate the legitimacy of the proposal, and do not improve the </w:t>
      </w:r>
      <w:r w:rsidR="00F84C17">
        <w:rPr>
          <w:rFonts w:cs="Arial"/>
          <w:szCs w:val="18"/>
        </w:rPr>
        <w:t>Bidder</w:t>
      </w:r>
      <w:r w:rsidRPr="00585799">
        <w:rPr>
          <w:rFonts w:cs="Arial"/>
          <w:szCs w:val="18"/>
        </w:rPr>
        <w:t>’s competitive position.  All awards will be made in a manner deemed in the best interest of the State.</w:t>
      </w:r>
    </w:p>
    <w:p w14:paraId="0D2F9A5D" w14:textId="77777777" w:rsidR="00496B13" w:rsidRPr="00585799" w:rsidRDefault="00496B13" w:rsidP="00496B13">
      <w:pPr>
        <w:pStyle w:val="Glossary"/>
        <w:rPr>
          <w:rFonts w:cs="Arial"/>
          <w:szCs w:val="18"/>
        </w:rPr>
      </w:pPr>
    </w:p>
    <w:p w14:paraId="7641976E" w14:textId="323928D1" w:rsidR="00496B13" w:rsidRPr="00585799" w:rsidRDefault="00496B13" w:rsidP="00496B13">
      <w:pPr>
        <w:pStyle w:val="Glossary"/>
        <w:rPr>
          <w:rFonts w:cs="Arial"/>
          <w:szCs w:val="18"/>
        </w:rPr>
      </w:pPr>
      <w:r w:rsidRPr="00585799">
        <w:rPr>
          <w:rStyle w:val="Glossary-Bold"/>
          <w:rFonts w:cs="Arial"/>
          <w:szCs w:val="18"/>
        </w:rPr>
        <w:t>Best and Final Offer (BAFO):</w:t>
      </w:r>
      <w:r w:rsidRPr="00585799">
        <w:rPr>
          <w:rFonts w:cs="Arial"/>
          <w:szCs w:val="18"/>
        </w:rPr>
        <w:t xml:space="preserve">  In a competitive bid, the final offer submitted which contains the </w:t>
      </w:r>
      <w:r w:rsidR="00F84C17">
        <w:rPr>
          <w:rFonts w:cs="Arial"/>
          <w:szCs w:val="18"/>
        </w:rPr>
        <w:t>Bidder</w:t>
      </w:r>
      <w:r w:rsidRPr="00585799">
        <w:rPr>
          <w:rFonts w:cs="Arial"/>
          <w:szCs w:val="18"/>
        </w:rPr>
        <w:t xml:space="preserve">’s (vendor’s) most favorable terms for price. </w:t>
      </w:r>
    </w:p>
    <w:p w14:paraId="4D5B5943" w14:textId="77777777" w:rsidR="00496B13" w:rsidRPr="00585799" w:rsidRDefault="00496B13" w:rsidP="00496B13">
      <w:pPr>
        <w:pStyle w:val="Glossary"/>
        <w:rPr>
          <w:rFonts w:cs="Arial"/>
          <w:szCs w:val="18"/>
        </w:rPr>
      </w:pPr>
    </w:p>
    <w:p w14:paraId="447C3462" w14:textId="77777777" w:rsidR="00496B13" w:rsidRPr="00585799" w:rsidRDefault="00496B13" w:rsidP="00496B13">
      <w:pPr>
        <w:pStyle w:val="Glossary"/>
        <w:rPr>
          <w:rFonts w:cs="Arial"/>
          <w:szCs w:val="18"/>
        </w:rPr>
      </w:pPr>
      <w:r w:rsidRPr="00585799">
        <w:rPr>
          <w:rStyle w:val="Glossary-Bold"/>
          <w:rFonts w:cs="Arial"/>
          <w:szCs w:val="18"/>
        </w:rPr>
        <w:t>Bid/Proposal:</w:t>
      </w:r>
      <w:r w:rsidRPr="00585799">
        <w:rPr>
          <w:rFonts w:cs="Arial"/>
          <w:szCs w:val="18"/>
        </w:rPr>
        <w:t xml:space="preserve">  The offer submitted by a vendor in a response to written solicitation. </w:t>
      </w:r>
    </w:p>
    <w:p w14:paraId="6BF273A8" w14:textId="77777777" w:rsidR="00496B13" w:rsidRPr="00585799" w:rsidRDefault="00496B13" w:rsidP="00496B13">
      <w:pPr>
        <w:pStyle w:val="Glossary"/>
        <w:rPr>
          <w:rFonts w:cs="Arial"/>
          <w:szCs w:val="18"/>
        </w:rPr>
      </w:pPr>
    </w:p>
    <w:p w14:paraId="4F4BEEFD" w14:textId="77777777" w:rsidR="00496B13" w:rsidRPr="00585799" w:rsidRDefault="00496B13" w:rsidP="00496B13">
      <w:pPr>
        <w:pStyle w:val="Glossary"/>
        <w:rPr>
          <w:rFonts w:cs="Arial"/>
          <w:szCs w:val="18"/>
        </w:rPr>
      </w:pPr>
      <w:r w:rsidRPr="00585799">
        <w:rPr>
          <w:rStyle w:val="Glossary-Bold"/>
          <w:rFonts w:cs="Arial"/>
          <w:szCs w:val="18"/>
        </w:rPr>
        <w:t>Bid Bond:</w:t>
      </w:r>
      <w:r w:rsidRPr="00585799">
        <w:rPr>
          <w:rFonts w:cs="Arial"/>
          <w:szCs w:val="18"/>
        </w:rPr>
        <w:t xml:space="preserve">  An insurance agreement, accompanied by a monetary commitment, by which a third party (the surety) accepts liability and guarantees that the vendor will not withdraw the bid.</w:t>
      </w:r>
    </w:p>
    <w:p w14:paraId="2F1C3C99" w14:textId="77777777" w:rsidR="00496B13" w:rsidRPr="00585799" w:rsidRDefault="00496B13" w:rsidP="00496B13">
      <w:pPr>
        <w:pStyle w:val="Glossary"/>
        <w:rPr>
          <w:rFonts w:cs="Arial"/>
          <w:szCs w:val="18"/>
        </w:rPr>
      </w:pPr>
    </w:p>
    <w:p w14:paraId="694D8781" w14:textId="02A41082" w:rsidR="00496B13" w:rsidRPr="00585799" w:rsidRDefault="00F84C17" w:rsidP="00496B13">
      <w:pPr>
        <w:pStyle w:val="Glossary"/>
        <w:rPr>
          <w:rFonts w:cs="Arial"/>
          <w:szCs w:val="18"/>
        </w:rPr>
      </w:pPr>
      <w:r>
        <w:rPr>
          <w:rStyle w:val="Glossary-Bold"/>
          <w:rFonts w:cs="Arial"/>
          <w:szCs w:val="18"/>
        </w:rPr>
        <w:t>Bidder</w:t>
      </w:r>
      <w:r w:rsidR="00496B13" w:rsidRPr="00585799">
        <w:rPr>
          <w:rStyle w:val="Glossary-Bold"/>
          <w:rFonts w:cs="Arial"/>
          <w:szCs w:val="18"/>
        </w:rPr>
        <w:t>:</w:t>
      </w:r>
      <w:r w:rsidR="00496B13" w:rsidRPr="00585799">
        <w:rPr>
          <w:rFonts w:cs="Arial"/>
          <w:szCs w:val="18"/>
        </w:rPr>
        <w:t xml:space="preserve">  A vendor who submits an offer bid in response to a written solicitation.</w:t>
      </w:r>
    </w:p>
    <w:p w14:paraId="5E545C78" w14:textId="77777777" w:rsidR="00496B13" w:rsidRPr="00585799" w:rsidRDefault="00496B13" w:rsidP="00496B13">
      <w:pPr>
        <w:pStyle w:val="Glossary"/>
        <w:rPr>
          <w:rFonts w:cs="Arial"/>
          <w:szCs w:val="18"/>
        </w:rPr>
      </w:pPr>
    </w:p>
    <w:p w14:paraId="656C440E" w14:textId="77777777" w:rsidR="00496B13" w:rsidRPr="00585799" w:rsidRDefault="00496B13" w:rsidP="00496B13">
      <w:pPr>
        <w:pStyle w:val="Glossary"/>
        <w:rPr>
          <w:rFonts w:cs="Arial"/>
          <w:szCs w:val="18"/>
        </w:rPr>
      </w:pPr>
      <w:r w:rsidRPr="00585799">
        <w:rPr>
          <w:rStyle w:val="Glossary-Bold"/>
          <w:rFonts w:cs="Arial"/>
          <w:szCs w:val="18"/>
        </w:rPr>
        <w:t>Business:</w:t>
      </w:r>
      <w:r w:rsidRPr="00585799">
        <w:rPr>
          <w:rFonts w:cs="Arial"/>
          <w:szCs w:val="18"/>
        </w:rPr>
        <w:t xml:space="preserve">  Any corporation, partnership, individual, sole proprietorship, joint-stock company, joint venture, or any other private legal entity.</w:t>
      </w:r>
    </w:p>
    <w:p w14:paraId="057BAC79" w14:textId="77777777" w:rsidR="00496B13" w:rsidRPr="00585799" w:rsidRDefault="00496B13" w:rsidP="00496B13">
      <w:pPr>
        <w:pStyle w:val="Glossary"/>
        <w:rPr>
          <w:rFonts w:cs="Arial"/>
          <w:szCs w:val="18"/>
        </w:rPr>
      </w:pPr>
    </w:p>
    <w:p w14:paraId="74945A32" w14:textId="77777777" w:rsidR="00496B13" w:rsidRPr="00585799" w:rsidRDefault="00496B13" w:rsidP="00496B13">
      <w:pPr>
        <w:pStyle w:val="Glossary"/>
        <w:rPr>
          <w:rFonts w:cs="Arial"/>
          <w:szCs w:val="18"/>
        </w:rPr>
      </w:pPr>
      <w:r w:rsidRPr="00585799">
        <w:rPr>
          <w:rStyle w:val="Glossary-Bold"/>
          <w:rFonts w:cs="Arial"/>
          <w:szCs w:val="18"/>
        </w:rPr>
        <w:t>Business Day:</w:t>
      </w:r>
      <w:r w:rsidRPr="00585799">
        <w:rPr>
          <w:rFonts w:cs="Arial"/>
          <w:szCs w:val="18"/>
        </w:rPr>
        <w:t xml:space="preserve">  Any weekday, except State-recognized holidays.</w:t>
      </w:r>
    </w:p>
    <w:p w14:paraId="7A5531DD" w14:textId="77777777" w:rsidR="00496B13" w:rsidRPr="00585799" w:rsidRDefault="00496B13" w:rsidP="00496B13">
      <w:pPr>
        <w:pStyle w:val="Glossary"/>
        <w:rPr>
          <w:rFonts w:cs="Arial"/>
          <w:szCs w:val="18"/>
        </w:rPr>
      </w:pPr>
    </w:p>
    <w:p w14:paraId="3166D54F" w14:textId="77777777" w:rsidR="00496B13" w:rsidRPr="00585799" w:rsidRDefault="00496B13" w:rsidP="00496B13">
      <w:pPr>
        <w:pStyle w:val="Glossary"/>
        <w:rPr>
          <w:rFonts w:cs="Arial"/>
          <w:szCs w:val="18"/>
        </w:rPr>
      </w:pPr>
      <w:r w:rsidRPr="00585799">
        <w:rPr>
          <w:rStyle w:val="Glossary-Bold"/>
          <w:rFonts w:cs="Arial"/>
          <w:szCs w:val="18"/>
        </w:rPr>
        <w:t>Calendar Day:</w:t>
      </w:r>
      <w:r w:rsidRPr="00585799">
        <w:rPr>
          <w:rFonts w:cs="Arial"/>
          <w:szCs w:val="18"/>
        </w:rPr>
        <w:t xml:space="preserve">  Every day shown on the calendar including Saturdays, Sundays, and State/Federal holidays.  </w:t>
      </w:r>
    </w:p>
    <w:p w14:paraId="51121270" w14:textId="77777777" w:rsidR="00496B13" w:rsidRPr="00585799" w:rsidRDefault="00496B13" w:rsidP="00496B13">
      <w:pPr>
        <w:pStyle w:val="Glossary"/>
        <w:rPr>
          <w:rFonts w:cs="Arial"/>
          <w:szCs w:val="18"/>
        </w:rPr>
      </w:pPr>
    </w:p>
    <w:p w14:paraId="3D5A2B41" w14:textId="77777777" w:rsidR="00496B13" w:rsidRPr="00585799" w:rsidRDefault="00496B13" w:rsidP="00496B13">
      <w:pPr>
        <w:pStyle w:val="Glossary"/>
        <w:rPr>
          <w:rFonts w:cs="Arial"/>
          <w:szCs w:val="18"/>
        </w:rPr>
      </w:pPr>
      <w:r w:rsidRPr="00585799">
        <w:rPr>
          <w:rStyle w:val="Glossary-Bold"/>
          <w:rFonts w:cs="Arial"/>
          <w:szCs w:val="18"/>
        </w:rPr>
        <w:t xml:space="preserve">Cancellation: </w:t>
      </w:r>
      <w:r w:rsidRPr="00585799">
        <w:rPr>
          <w:rFonts w:cs="Arial"/>
          <w:szCs w:val="18"/>
        </w:rPr>
        <w:t>To call off or revoke a purchase order without expectation of conducting or performing it at a later time.</w:t>
      </w:r>
    </w:p>
    <w:p w14:paraId="473A2AEA" w14:textId="77777777" w:rsidR="006C37ED" w:rsidRPr="00585799" w:rsidRDefault="006C37ED" w:rsidP="00496B13">
      <w:pPr>
        <w:pStyle w:val="Glossary"/>
        <w:rPr>
          <w:rFonts w:cs="Arial"/>
          <w:szCs w:val="18"/>
        </w:rPr>
      </w:pPr>
    </w:p>
    <w:p w14:paraId="1D8D25BB" w14:textId="77777777" w:rsidR="006C37ED" w:rsidRPr="00585799" w:rsidRDefault="006C37ED" w:rsidP="006C37ED">
      <w:pPr>
        <w:pStyle w:val="Glossary"/>
        <w:rPr>
          <w:rFonts w:cs="Arial"/>
          <w:szCs w:val="18"/>
        </w:rPr>
      </w:pPr>
      <w:r w:rsidRPr="00585799">
        <w:rPr>
          <w:rStyle w:val="Glossary-Bold"/>
          <w:rFonts w:cs="Arial"/>
          <w:szCs w:val="18"/>
        </w:rPr>
        <w:t>Central Processing Unit (CPU):</w:t>
      </w:r>
      <w:r w:rsidRPr="00585799">
        <w:rPr>
          <w:rFonts w:cs="Arial"/>
          <w:szCs w:val="18"/>
        </w:rPr>
        <w:t xml:space="preserve">  Any computer or computer system that is used by the State to store, process, or retrieve data or perform other functions using Operating Systems and applications software.</w:t>
      </w:r>
    </w:p>
    <w:p w14:paraId="4AED3ECA" w14:textId="77777777" w:rsidR="006C37ED" w:rsidRPr="00585799" w:rsidRDefault="006C37ED" w:rsidP="00496B13">
      <w:pPr>
        <w:pStyle w:val="Glossary"/>
        <w:rPr>
          <w:rFonts w:cs="Arial"/>
          <w:szCs w:val="18"/>
        </w:rPr>
      </w:pPr>
    </w:p>
    <w:p w14:paraId="0A8EACA5" w14:textId="77777777" w:rsidR="00496B13" w:rsidRPr="00585799" w:rsidRDefault="00496B13" w:rsidP="00496B13">
      <w:pPr>
        <w:pStyle w:val="Glossary"/>
        <w:rPr>
          <w:rFonts w:cs="Arial"/>
          <w:szCs w:val="18"/>
        </w:rPr>
      </w:pPr>
      <w:r w:rsidRPr="00585799">
        <w:rPr>
          <w:rStyle w:val="Glossary-Bold"/>
          <w:rFonts w:cs="Arial"/>
          <w:szCs w:val="18"/>
        </w:rPr>
        <w:t>Collusion:</w:t>
      </w:r>
      <w:r w:rsidRPr="00585799">
        <w:rPr>
          <w:rFonts w:cs="Arial"/>
          <w:szCs w:val="18"/>
        </w:rPr>
        <w:t xml:space="preserve">  An agreement or cooperation between two or more persons or entities to accomplish a fraudulent, deceitful, or unlawful purpose.</w:t>
      </w:r>
    </w:p>
    <w:p w14:paraId="1E81E094" w14:textId="77777777" w:rsidR="00496B13" w:rsidRPr="00585799" w:rsidRDefault="00496B13" w:rsidP="00496B13">
      <w:pPr>
        <w:pStyle w:val="Glossary"/>
        <w:rPr>
          <w:rFonts w:cs="Arial"/>
          <w:szCs w:val="18"/>
        </w:rPr>
      </w:pPr>
    </w:p>
    <w:p w14:paraId="77914ECD" w14:textId="77777777" w:rsidR="00496B13" w:rsidRPr="00585799" w:rsidRDefault="00496B13" w:rsidP="00CD583A">
      <w:pPr>
        <w:pStyle w:val="Glossary"/>
        <w:rPr>
          <w:rFonts w:cs="Arial"/>
          <w:szCs w:val="18"/>
        </w:rPr>
      </w:pPr>
      <w:r w:rsidRPr="00585799">
        <w:rPr>
          <w:rStyle w:val="Glossary-Bold"/>
          <w:rFonts w:cs="Arial"/>
          <w:szCs w:val="18"/>
        </w:rPr>
        <w:t xml:space="preserve">Commodities: </w:t>
      </w:r>
      <w:r w:rsidRPr="00585799">
        <w:rPr>
          <w:rFonts w:cs="Arial"/>
          <w:szCs w:val="18"/>
        </w:rPr>
        <w:t>Any equipment, material, supply or goods; anything movable or tangible that is provided or sold.</w:t>
      </w:r>
    </w:p>
    <w:p w14:paraId="1C8901CA" w14:textId="77777777" w:rsidR="00496B13" w:rsidRPr="00585799" w:rsidRDefault="00496B13" w:rsidP="00CD583A">
      <w:pPr>
        <w:pStyle w:val="Glossary"/>
        <w:rPr>
          <w:rFonts w:cs="Arial"/>
          <w:szCs w:val="18"/>
        </w:rPr>
      </w:pPr>
    </w:p>
    <w:p w14:paraId="4F166AD6" w14:textId="77777777" w:rsidR="00496B13" w:rsidRPr="00585799" w:rsidRDefault="00496B13" w:rsidP="00CD583A">
      <w:pPr>
        <w:pStyle w:val="Glossary"/>
        <w:rPr>
          <w:rFonts w:cs="Arial"/>
          <w:szCs w:val="18"/>
        </w:rPr>
      </w:pPr>
      <w:r w:rsidRPr="00585799">
        <w:rPr>
          <w:rStyle w:val="Glossary-Bold"/>
          <w:rFonts w:cs="Arial"/>
          <w:szCs w:val="18"/>
        </w:rPr>
        <w:t>Commodities Description:</w:t>
      </w:r>
      <w:r w:rsidRPr="00585799">
        <w:rPr>
          <w:rFonts w:cs="Arial"/>
          <w:szCs w:val="18"/>
        </w:rPr>
        <w:t xml:space="preserve"> Detailed descriptions of the items to be purchased; may include information necessary to obtain the desired quality, type, color, size, shape, or special characteristics necessary to perform the work intended to produce the desired results. </w:t>
      </w:r>
    </w:p>
    <w:p w14:paraId="2A0D8662" w14:textId="77777777" w:rsidR="00496B13" w:rsidRPr="00585799" w:rsidRDefault="00496B13" w:rsidP="00961563">
      <w:pPr>
        <w:pStyle w:val="Glossary"/>
        <w:rPr>
          <w:rFonts w:cs="Arial"/>
          <w:szCs w:val="18"/>
        </w:rPr>
      </w:pPr>
    </w:p>
    <w:p w14:paraId="63E933FE" w14:textId="77777777" w:rsidR="00496B13" w:rsidRPr="00585799" w:rsidRDefault="00496B13" w:rsidP="00496B13">
      <w:pPr>
        <w:pStyle w:val="Glossary"/>
        <w:rPr>
          <w:rFonts w:cs="Arial"/>
          <w:szCs w:val="18"/>
        </w:rPr>
      </w:pPr>
      <w:r w:rsidRPr="00585799">
        <w:rPr>
          <w:rStyle w:val="Glossary-Bold"/>
          <w:rFonts w:cs="Arial"/>
          <w:szCs w:val="18"/>
        </w:rPr>
        <w:t>Competition:</w:t>
      </w:r>
      <w:r w:rsidRPr="00585799">
        <w:rPr>
          <w:rFonts w:cs="Arial"/>
          <w:szCs w:val="18"/>
        </w:rPr>
        <w:t xml:space="preserve">  The effort or action of two or more commercial interests to obtain the same business from third parties.</w:t>
      </w:r>
    </w:p>
    <w:p w14:paraId="047C81AD" w14:textId="77777777" w:rsidR="00496B13" w:rsidRPr="00585799" w:rsidRDefault="00496B13" w:rsidP="00496B13">
      <w:pPr>
        <w:pStyle w:val="Glossary"/>
        <w:rPr>
          <w:rFonts w:cs="Arial"/>
          <w:szCs w:val="18"/>
        </w:rPr>
      </w:pPr>
    </w:p>
    <w:p w14:paraId="37877AA0" w14:textId="77777777" w:rsidR="00496B13" w:rsidRPr="00585799" w:rsidRDefault="00496B13" w:rsidP="00496B13">
      <w:pPr>
        <w:pStyle w:val="Glossary"/>
        <w:rPr>
          <w:rFonts w:cs="Arial"/>
          <w:szCs w:val="18"/>
        </w:rPr>
      </w:pPr>
      <w:r w:rsidRPr="00585799">
        <w:rPr>
          <w:rStyle w:val="Glossary-Bold"/>
          <w:rFonts w:cs="Arial"/>
          <w:szCs w:val="18"/>
        </w:rPr>
        <w:t>Confidential Information:</w:t>
      </w:r>
      <w:r w:rsidRPr="00585799">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63782F7A" w14:textId="77777777" w:rsidR="00496B13" w:rsidRPr="00585799" w:rsidRDefault="00496B13" w:rsidP="00496B13">
      <w:pPr>
        <w:pStyle w:val="Glossary"/>
        <w:rPr>
          <w:rFonts w:cs="Arial"/>
          <w:szCs w:val="18"/>
        </w:rPr>
      </w:pPr>
    </w:p>
    <w:p w14:paraId="14C255FB" w14:textId="77777777" w:rsidR="00496B13" w:rsidRPr="00585799" w:rsidRDefault="00496B13" w:rsidP="00496B13">
      <w:pPr>
        <w:pStyle w:val="Glossary"/>
        <w:rPr>
          <w:rFonts w:cs="Arial"/>
          <w:szCs w:val="18"/>
        </w:rPr>
      </w:pPr>
      <w:r w:rsidRPr="00585799">
        <w:rPr>
          <w:rStyle w:val="Glossary-Bold"/>
          <w:rFonts w:cs="Arial"/>
          <w:szCs w:val="18"/>
        </w:rPr>
        <w:t>Contract:</w:t>
      </w:r>
      <w:r w:rsidRPr="00585799">
        <w:rPr>
          <w:rFonts w:cs="Arial"/>
          <w:szCs w:val="18"/>
        </w:rPr>
        <w:t xml:space="preserve">  An agreement between two or more parties creating obligations that are enforceable or otherwise recognizable at law; the writing that sets forth such an agreement. </w:t>
      </w:r>
    </w:p>
    <w:p w14:paraId="7E693EEB" w14:textId="77777777" w:rsidR="00496B13" w:rsidRPr="00585799" w:rsidRDefault="00496B13" w:rsidP="00496B13">
      <w:pPr>
        <w:pStyle w:val="Glossary"/>
        <w:rPr>
          <w:rFonts w:cs="Arial"/>
          <w:szCs w:val="18"/>
        </w:rPr>
      </w:pPr>
    </w:p>
    <w:p w14:paraId="269FBB2D" w14:textId="77777777" w:rsidR="00496B13" w:rsidRPr="00585799" w:rsidRDefault="00496B13" w:rsidP="00496B13">
      <w:pPr>
        <w:pStyle w:val="Glossary"/>
        <w:rPr>
          <w:rFonts w:cs="Arial"/>
          <w:szCs w:val="18"/>
        </w:rPr>
      </w:pPr>
      <w:r w:rsidRPr="00585799">
        <w:rPr>
          <w:rStyle w:val="Glossary-Bold"/>
          <w:rFonts w:cs="Arial"/>
          <w:szCs w:val="18"/>
        </w:rPr>
        <w:t>Contract Administration:</w:t>
      </w:r>
      <w:r w:rsidRPr="00585799">
        <w:rPr>
          <w:rFonts w:cs="Arial"/>
          <w:szCs w:val="18"/>
        </w:rPr>
        <w:t xml:space="preserve">  The management of the contract which includes and is not limited to contract signing, contract amendments and any necessary legal actions.</w:t>
      </w:r>
    </w:p>
    <w:p w14:paraId="58DC8649" w14:textId="77777777" w:rsidR="00496B13" w:rsidRPr="00585799" w:rsidRDefault="00496B13" w:rsidP="00496B13">
      <w:pPr>
        <w:pStyle w:val="Glossary"/>
        <w:rPr>
          <w:rFonts w:cs="Arial"/>
          <w:szCs w:val="18"/>
        </w:rPr>
      </w:pPr>
    </w:p>
    <w:p w14:paraId="1F188FAA" w14:textId="1968BA4E" w:rsidR="00496B13" w:rsidRPr="00585799" w:rsidRDefault="00496B13" w:rsidP="00CD583A">
      <w:pPr>
        <w:pStyle w:val="Glossary"/>
        <w:rPr>
          <w:rFonts w:cs="Arial"/>
          <w:szCs w:val="18"/>
        </w:rPr>
      </w:pPr>
      <w:r w:rsidRPr="00585799">
        <w:rPr>
          <w:rStyle w:val="Glossary-Bold"/>
          <w:rFonts w:cs="Arial"/>
          <w:szCs w:val="18"/>
        </w:rPr>
        <w:t xml:space="preserve">Contract Management: </w:t>
      </w:r>
      <w:r w:rsidRPr="00585799">
        <w:rPr>
          <w:rFonts w:cs="Arial"/>
          <w:szCs w:val="18"/>
        </w:rPr>
        <w:t xml:space="preserve">The management of day to day activities at the agency which includes and is not limited to ensuring </w:t>
      </w:r>
      <w:r w:rsidR="00521BC8" w:rsidRPr="00585799">
        <w:rPr>
          <w:rFonts w:cs="Arial"/>
          <w:szCs w:val="18"/>
        </w:rPr>
        <w:t xml:space="preserve">the </w:t>
      </w:r>
      <w:r w:rsidRPr="00585799">
        <w:rPr>
          <w:rFonts w:cs="Arial"/>
          <w:szCs w:val="18"/>
        </w:rPr>
        <w:t xml:space="preserve">deliverables </w:t>
      </w:r>
      <w:r w:rsidR="000416D1" w:rsidRPr="00585799">
        <w:rPr>
          <w:rFonts w:cs="Arial"/>
          <w:szCs w:val="18"/>
        </w:rPr>
        <w:t xml:space="preserve">are </w:t>
      </w:r>
      <w:r w:rsidRPr="00585799">
        <w:rPr>
          <w:rFonts w:cs="Arial"/>
          <w:szCs w:val="18"/>
        </w:rPr>
        <w:t xml:space="preserve">received, specifications are met, handling meetings and making payments to the </w:t>
      </w:r>
      <w:r w:rsidR="000D51E7" w:rsidRPr="00585799">
        <w:rPr>
          <w:rFonts w:cs="Arial"/>
          <w:szCs w:val="18"/>
        </w:rPr>
        <w:t>Contractor</w:t>
      </w:r>
      <w:r w:rsidRPr="00585799">
        <w:rPr>
          <w:rFonts w:cs="Arial"/>
          <w:szCs w:val="18"/>
        </w:rPr>
        <w:t xml:space="preserve">. </w:t>
      </w:r>
    </w:p>
    <w:p w14:paraId="0C4C2AE0" w14:textId="77777777" w:rsidR="00496B13" w:rsidRPr="00585799" w:rsidRDefault="00496B13" w:rsidP="00CD583A">
      <w:pPr>
        <w:pStyle w:val="Glossary"/>
        <w:rPr>
          <w:rFonts w:cs="Arial"/>
          <w:szCs w:val="18"/>
        </w:rPr>
      </w:pPr>
    </w:p>
    <w:p w14:paraId="61159D1A" w14:textId="77777777" w:rsidR="00496B13" w:rsidRPr="00585799" w:rsidRDefault="00496B13" w:rsidP="00CD583A">
      <w:pPr>
        <w:pStyle w:val="Glossary"/>
        <w:rPr>
          <w:rFonts w:cs="Arial"/>
          <w:szCs w:val="18"/>
        </w:rPr>
      </w:pPr>
      <w:r w:rsidRPr="00585799">
        <w:rPr>
          <w:rStyle w:val="Glossary-Bold"/>
          <w:rFonts w:cs="Arial"/>
          <w:szCs w:val="18"/>
        </w:rPr>
        <w:t xml:space="preserve">Contract Period: </w:t>
      </w:r>
      <w:r w:rsidRPr="00585799">
        <w:rPr>
          <w:rFonts w:cs="Arial"/>
          <w:szCs w:val="18"/>
        </w:rPr>
        <w:t>The duration of the contract.</w:t>
      </w:r>
    </w:p>
    <w:p w14:paraId="1538E476" w14:textId="77777777" w:rsidR="00496B13" w:rsidRPr="00585799" w:rsidRDefault="00496B13" w:rsidP="00961563">
      <w:pPr>
        <w:pStyle w:val="Glossary"/>
        <w:rPr>
          <w:rFonts w:cs="Arial"/>
          <w:szCs w:val="18"/>
        </w:rPr>
      </w:pPr>
    </w:p>
    <w:p w14:paraId="42A13991" w14:textId="77777777" w:rsidR="00496B13" w:rsidRPr="00585799" w:rsidRDefault="00496B13" w:rsidP="00496B13">
      <w:pPr>
        <w:pStyle w:val="Glossary"/>
        <w:rPr>
          <w:rFonts w:cs="Arial"/>
          <w:szCs w:val="18"/>
        </w:rPr>
      </w:pPr>
      <w:r w:rsidRPr="00585799">
        <w:rPr>
          <w:rStyle w:val="Glossary-Bold"/>
          <w:rFonts w:cs="Arial"/>
          <w:szCs w:val="18"/>
        </w:rPr>
        <w:t>Contractor:</w:t>
      </w:r>
      <w:r w:rsidRPr="00585799">
        <w:rPr>
          <w:rFonts w:cs="Arial"/>
          <w:szCs w:val="18"/>
        </w:rPr>
        <w:t xml:space="preserve">  Any individual or entity having a contract to furnish commodities or services.</w:t>
      </w:r>
    </w:p>
    <w:p w14:paraId="3E2A3A14" w14:textId="77777777" w:rsidR="00496B13" w:rsidRPr="00585799" w:rsidRDefault="00496B13" w:rsidP="00496B13">
      <w:pPr>
        <w:pStyle w:val="Glossary"/>
        <w:rPr>
          <w:rFonts w:cs="Arial"/>
          <w:szCs w:val="18"/>
        </w:rPr>
      </w:pPr>
    </w:p>
    <w:p w14:paraId="7502F943" w14:textId="77777777" w:rsidR="00496B13" w:rsidRPr="00585799" w:rsidRDefault="00496B13" w:rsidP="00CD583A">
      <w:pPr>
        <w:pStyle w:val="Glossary"/>
        <w:rPr>
          <w:rFonts w:cs="Arial"/>
          <w:szCs w:val="18"/>
        </w:rPr>
      </w:pPr>
      <w:r w:rsidRPr="00585799">
        <w:rPr>
          <w:rStyle w:val="Glossary-Bold"/>
          <w:rFonts w:cs="Arial"/>
          <w:szCs w:val="18"/>
        </w:rPr>
        <w:t xml:space="preserve">Cooperative Purchasing: </w:t>
      </w:r>
      <w:r w:rsidRPr="00585799">
        <w:rPr>
          <w:rFonts w:cs="Arial"/>
          <w:szCs w:val="18"/>
        </w:rPr>
        <w:t xml:space="preserve">The combining of requirements of two or more political entities to obtain advantages of volume purchases, reduction in administrative expenses or other public benefits. </w:t>
      </w:r>
    </w:p>
    <w:p w14:paraId="0E21840B" w14:textId="77777777" w:rsidR="00496B13" w:rsidRPr="00585799" w:rsidRDefault="00496B13" w:rsidP="00961563">
      <w:pPr>
        <w:pStyle w:val="Glossary"/>
        <w:rPr>
          <w:rFonts w:cs="Arial"/>
          <w:szCs w:val="18"/>
        </w:rPr>
      </w:pPr>
    </w:p>
    <w:p w14:paraId="36D3417C" w14:textId="77777777" w:rsidR="00496B13" w:rsidRPr="00585799" w:rsidRDefault="00496B13" w:rsidP="00496B13">
      <w:pPr>
        <w:pStyle w:val="Glossary"/>
        <w:rPr>
          <w:rFonts w:cs="Arial"/>
          <w:szCs w:val="18"/>
        </w:rPr>
      </w:pPr>
      <w:r w:rsidRPr="00585799">
        <w:rPr>
          <w:rStyle w:val="Glossary-Bold"/>
          <w:rFonts w:cs="Arial"/>
          <w:szCs w:val="18"/>
        </w:rPr>
        <w:lastRenderedPageBreak/>
        <w:t>Copyright:</w:t>
      </w:r>
      <w:r w:rsidRPr="00585799">
        <w:rPr>
          <w:rFonts w:cs="Arial"/>
          <w:szCs w:val="18"/>
        </w:rPr>
        <w:t xml:space="preserve">  A property right in an original work of authorship fixed in any tangible medium of expression, giving the holder the exclusive right to reproduce, adapt and distribute the work.  </w:t>
      </w:r>
    </w:p>
    <w:p w14:paraId="61840152" w14:textId="77777777" w:rsidR="00496B13" w:rsidRPr="00585799" w:rsidRDefault="00496B13" w:rsidP="00496B13">
      <w:pPr>
        <w:pStyle w:val="Glossary"/>
        <w:rPr>
          <w:rFonts w:cs="Arial"/>
          <w:szCs w:val="18"/>
        </w:rPr>
      </w:pPr>
    </w:p>
    <w:p w14:paraId="73DD2685" w14:textId="5CC53407" w:rsidR="0021597F" w:rsidRPr="00585799" w:rsidRDefault="00496B13" w:rsidP="00496B13">
      <w:pPr>
        <w:pStyle w:val="Glossary"/>
        <w:rPr>
          <w:rFonts w:cs="Arial"/>
          <w:szCs w:val="18"/>
        </w:rPr>
      </w:pPr>
      <w:r w:rsidRPr="00585799">
        <w:rPr>
          <w:rStyle w:val="Glossary-Bold"/>
          <w:rFonts w:cs="Arial"/>
          <w:szCs w:val="18"/>
        </w:rPr>
        <w:t>Critical Program Error:</w:t>
      </w:r>
      <w:r w:rsidRPr="00585799">
        <w:rPr>
          <w:rFonts w:cs="Arial"/>
          <w:szCs w:val="18"/>
        </w:rPr>
        <w:t xml:space="preserve"> Any Program Error, whether or not known to the State, which prohibits or significantly impairs use of the Licensed Software as set forth in the documentation and intended in the contract.</w:t>
      </w:r>
    </w:p>
    <w:p w14:paraId="061BA273" w14:textId="77777777" w:rsidR="0021597F" w:rsidRPr="00585799" w:rsidRDefault="0021597F" w:rsidP="00496B13">
      <w:pPr>
        <w:pStyle w:val="Glossary"/>
        <w:rPr>
          <w:rFonts w:cs="Arial"/>
          <w:szCs w:val="18"/>
        </w:rPr>
      </w:pPr>
    </w:p>
    <w:p w14:paraId="6D33B911" w14:textId="77777777" w:rsidR="0021597F" w:rsidRPr="00585799" w:rsidRDefault="0021597F" w:rsidP="00496B13">
      <w:pPr>
        <w:pStyle w:val="Glossary"/>
        <w:rPr>
          <w:rFonts w:cs="Arial"/>
          <w:szCs w:val="18"/>
        </w:rPr>
      </w:pPr>
      <w:r w:rsidRPr="00585799">
        <w:rPr>
          <w:rStyle w:val="Glossary-Bold"/>
        </w:rPr>
        <w:t xml:space="preserve">Customer Service: </w:t>
      </w:r>
      <w:r w:rsidRPr="00585799">
        <w:rPr>
          <w:rFonts w:cs="Arial"/>
          <w:szCs w:val="18"/>
        </w:rPr>
        <w:t xml:space="preserve">The process of ensuring customer satisfaction by providing assistance and advice on those products or services provided by the </w:t>
      </w:r>
      <w:r w:rsidR="000D51E7" w:rsidRPr="00585799">
        <w:rPr>
          <w:rFonts w:cs="Arial"/>
          <w:szCs w:val="18"/>
        </w:rPr>
        <w:t>Contractor</w:t>
      </w:r>
      <w:r w:rsidRPr="00585799">
        <w:rPr>
          <w:rFonts w:cs="Arial"/>
          <w:szCs w:val="18"/>
        </w:rPr>
        <w:t>.</w:t>
      </w:r>
    </w:p>
    <w:p w14:paraId="744FB037" w14:textId="77777777" w:rsidR="00496B13" w:rsidRPr="00585799" w:rsidRDefault="00496B13" w:rsidP="00496B13">
      <w:pPr>
        <w:pStyle w:val="Glossary"/>
        <w:rPr>
          <w:rFonts w:cs="Arial"/>
          <w:szCs w:val="18"/>
        </w:rPr>
      </w:pPr>
    </w:p>
    <w:p w14:paraId="302835AD" w14:textId="77777777" w:rsidR="00496B13" w:rsidRPr="00585799" w:rsidRDefault="00496B13" w:rsidP="00496B13">
      <w:pPr>
        <w:pStyle w:val="Glossary"/>
        <w:rPr>
          <w:rFonts w:cs="Arial"/>
          <w:szCs w:val="18"/>
        </w:rPr>
      </w:pPr>
      <w:r w:rsidRPr="00585799">
        <w:rPr>
          <w:rStyle w:val="Glossary-Bold"/>
          <w:rFonts w:cs="Arial"/>
          <w:szCs w:val="18"/>
        </w:rPr>
        <w:t>Default:</w:t>
      </w:r>
      <w:r w:rsidRPr="00585799">
        <w:rPr>
          <w:rFonts w:cs="Arial"/>
          <w:szCs w:val="18"/>
        </w:rPr>
        <w:t xml:space="preserve">  The omission or failure to perform a contractual duty. </w:t>
      </w:r>
    </w:p>
    <w:p w14:paraId="11A005E4" w14:textId="77777777" w:rsidR="00496B13" w:rsidRPr="00585799" w:rsidRDefault="00496B13" w:rsidP="00496B13">
      <w:pPr>
        <w:pStyle w:val="Glossary"/>
        <w:rPr>
          <w:rFonts w:cs="Arial"/>
          <w:szCs w:val="18"/>
        </w:rPr>
      </w:pPr>
    </w:p>
    <w:p w14:paraId="430EBFB7" w14:textId="77777777" w:rsidR="00496B13" w:rsidRPr="00585799" w:rsidRDefault="00496B13" w:rsidP="00496B13">
      <w:pPr>
        <w:pStyle w:val="Glossary"/>
        <w:rPr>
          <w:rFonts w:cs="Arial"/>
          <w:szCs w:val="18"/>
        </w:rPr>
      </w:pPr>
      <w:r w:rsidRPr="00585799">
        <w:rPr>
          <w:rStyle w:val="Glossary-Bold"/>
          <w:rFonts w:cs="Arial"/>
          <w:szCs w:val="18"/>
        </w:rPr>
        <w:t>Deviation:</w:t>
      </w:r>
      <w:r w:rsidRPr="00585799">
        <w:rPr>
          <w:rFonts w:cs="Arial"/>
          <w:szCs w:val="18"/>
        </w:rPr>
        <w:t xml:space="preserve"> Any proposed change(s) or alteration(s) to either the terms and conditions or deliverables within the scope of the written solicitation or contract.  </w:t>
      </w:r>
    </w:p>
    <w:p w14:paraId="27DD98B0" w14:textId="77777777" w:rsidR="00496B13" w:rsidRPr="00585799" w:rsidRDefault="00496B13" w:rsidP="00496B13">
      <w:pPr>
        <w:pStyle w:val="Glossary"/>
        <w:rPr>
          <w:rFonts w:cs="Arial"/>
          <w:szCs w:val="18"/>
        </w:rPr>
      </w:pPr>
    </w:p>
    <w:p w14:paraId="7B375D2B" w14:textId="77777777" w:rsidR="00496B13" w:rsidRPr="00585799" w:rsidRDefault="00496B13" w:rsidP="00496B13">
      <w:pPr>
        <w:pStyle w:val="Glossary"/>
        <w:rPr>
          <w:rFonts w:cs="Arial"/>
          <w:szCs w:val="18"/>
        </w:rPr>
      </w:pPr>
      <w:r w:rsidRPr="00585799">
        <w:rPr>
          <w:rStyle w:val="Glossary-Bold"/>
          <w:rFonts w:cs="Arial"/>
          <w:szCs w:val="18"/>
        </w:rPr>
        <w:t>Evaluation:</w:t>
      </w:r>
      <w:r w:rsidRPr="00585799">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15FE3488" w14:textId="77777777" w:rsidR="00496B13" w:rsidRPr="00585799" w:rsidRDefault="00496B13" w:rsidP="00496B13">
      <w:pPr>
        <w:pStyle w:val="Glossary"/>
        <w:rPr>
          <w:rFonts w:cs="Arial"/>
          <w:szCs w:val="18"/>
        </w:rPr>
      </w:pPr>
    </w:p>
    <w:p w14:paraId="54320D43" w14:textId="77777777" w:rsidR="00496B13" w:rsidRPr="00585799" w:rsidRDefault="00496B13" w:rsidP="00496B13">
      <w:pPr>
        <w:pStyle w:val="Glossary"/>
        <w:rPr>
          <w:rFonts w:cs="Arial"/>
          <w:szCs w:val="18"/>
        </w:rPr>
      </w:pPr>
      <w:r w:rsidRPr="00585799">
        <w:rPr>
          <w:rStyle w:val="Glossary-Bold"/>
          <w:rFonts w:cs="Arial"/>
          <w:szCs w:val="18"/>
        </w:rPr>
        <w:t>Evaluation Committee:</w:t>
      </w:r>
      <w:r w:rsidRPr="00585799">
        <w:rPr>
          <w:rFonts w:cs="Arial"/>
          <w:szCs w:val="18"/>
        </w:rPr>
        <w:t xml:space="preserve">  Committee(s) appointed by the requesting agency that advises and assists the procuring office in the evaluation of bids/proposals (offers made in response to written solicitations).</w:t>
      </w:r>
    </w:p>
    <w:p w14:paraId="1F33A499" w14:textId="77777777" w:rsidR="00496B13" w:rsidRPr="00585799" w:rsidRDefault="00496B13" w:rsidP="00496B13">
      <w:pPr>
        <w:pStyle w:val="Glossary"/>
        <w:rPr>
          <w:rFonts w:cs="Arial"/>
          <w:szCs w:val="18"/>
        </w:rPr>
      </w:pPr>
    </w:p>
    <w:p w14:paraId="1B3E5295" w14:textId="77777777" w:rsidR="00496B13" w:rsidRPr="00585799" w:rsidRDefault="00496B13" w:rsidP="00496B13">
      <w:pPr>
        <w:pStyle w:val="Glossary"/>
        <w:rPr>
          <w:rFonts w:cs="Arial"/>
          <w:szCs w:val="18"/>
        </w:rPr>
      </w:pPr>
      <w:r w:rsidRPr="00585799">
        <w:rPr>
          <w:rStyle w:val="Glossary-Bold"/>
          <w:rFonts w:cs="Arial"/>
          <w:szCs w:val="18"/>
        </w:rPr>
        <w:t xml:space="preserve">Extension:  </w:t>
      </w:r>
      <w:r w:rsidRPr="00585799">
        <w:rPr>
          <w:rFonts w:cs="Arial"/>
          <w:szCs w:val="18"/>
        </w:rPr>
        <w:t>Continuance of a contract for a specified duration upon the agreement of the parties beyond the original Contract Period.  Not to be confused with “Renewal Period”.</w:t>
      </w:r>
    </w:p>
    <w:p w14:paraId="40F2DF2B" w14:textId="77777777" w:rsidR="00496B13" w:rsidRPr="00585799" w:rsidRDefault="00496B13" w:rsidP="00496B13">
      <w:pPr>
        <w:pStyle w:val="Glossary"/>
        <w:rPr>
          <w:rFonts w:cs="Arial"/>
          <w:szCs w:val="18"/>
        </w:rPr>
      </w:pPr>
    </w:p>
    <w:p w14:paraId="40684193" w14:textId="77777777" w:rsidR="00496B13" w:rsidRPr="00585799" w:rsidRDefault="00496B13" w:rsidP="00496B13">
      <w:pPr>
        <w:pStyle w:val="Glossary"/>
        <w:rPr>
          <w:rFonts w:cs="Arial"/>
          <w:szCs w:val="18"/>
        </w:rPr>
      </w:pPr>
      <w:r w:rsidRPr="00585799">
        <w:rPr>
          <w:rStyle w:val="Glossary-Bold"/>
          <w:rFonts w:cs="Arial"/>
          <w:szCs w:val="18"/>
        </w:rPr>
        <w:t>Free on Board (F.O.B.) Destination:</w:t>
      </w:r>
      <w:r w:rsidRPr="00585799">
        <w:rPr>
          <w:rFonts w:cs="Arial"/>
          <w:szCs w:val="18"/>
        </w:rPr>
        <w:t xml:space="preserve">  The delivery charges are included in the quoted price and prepaid by the vendor.  Vendor is responsible for all claims associated with damages during delivery of product.</w:t>
      </w:r>
    </w:p>
    <w:p w14:paraId="7AA86CC8" w14:textId="77777777" w:rsidR="00496B13" w:rsidRPr="00585799" w:rsidRDefault="00496B13" w:rsidP="00496B13">
      <w:pPr>
        <w:pStyle w:val="Glossary"/>
        <w:rPr>
          <w:rFonts w:cs="Arial"/>
          <w:szCs w:val="18"/>
        </w:rPr>
      </w:pPr>
    </w:p>
    <w:p w14:paraId="2A622054" w14:textId="77777777" w:rsidR="00496B13" w:rsidRPr="00585799" w:rsidRDefault="00496B13" w:rsidP="00496B13">
      <w:pPr>
        <w:pStyle w:val="Glossary"/>
        <w:rPr>
          <w:rFonts w:cs="Arial"/>
          <w:szCs w:val="18"/>
        </w:rPr>
      </w:pPr>
      <w:r w:rsidRPr="00585799">
        <w:rPr>
          <w:rStyle w:val="Glossary-Bold"/>
          <w:rFonts w:cs="Arial"/>
          <w:szCs w:val="18"/>
        </w:rPr>
        <w:t>Free on Board (F.O.B.) Point of Origin:</w:t>
      </w:r>
      <w:r w:rsidRPr="00585799">
        <w:rPr>
          <w:rFonts w:cs="Arial"/>
          <w:szCs w:val="18"/>
        </w:rPr>
        <w:t xml:space="preserve">  The delivery charges are not included in the quoted price and are the responsibility of the agency.  Agency is responsible for all claims associated with damages during delivery of product.</w:t>
      </w:r>
    </w:p>
    <w:p w14:paraId="117F111B" w14:textId="77777777" w:rsidR="00496B13" w:rsidRPr="00585799" w:rsidRDefault="00496B13" w:rsidP="00496B13">
      <w:pPr>
        <w:pStyle w:val="Glossary"/>
        <w:rPr>
          <w:rFonts w:cs="Arial"/>
          <w:szCs w:val="18"/>
        </w:rPr>
      </w:pPr>
    </w:p>
    <w:p w14:paraId="52C00370" w14:textId="77777777" w:rsidR="00496B13" w:rsidRPr="00585799" w:rsidRDefault="00496B13" w:rsidP="00496B13">
      <w:pPr>
        <w:pStyle w:val="Glossary"/>
        <w:rPr>
          <w:rFonts w:cs="Arial"/>
          <w:szCs w:val="18"/>
        </w:rPr>
      </w:pPr>
      <w:r w:rsidRPr="00585799">
        <w:rPr>
          <w:rStyle w:val="Glossary-Bold"/>
          <w:rFonts w:cs="Arial"/>
          <w:szCs w:val="18"/>
        </w:rPr>
        <w:t>Foreign Corporation:</w:t>
      </w:r>
      <w:r w:rsidRPr="00585799">
        <w:rPr>
          <w:rFonts w:cs="Arial"/>
          <w:szCs w:val="18"/>
        </w:rPr>
        <w:t xml:space="preserve">  A foreign corporation that was organized and chartered under the laws of another state, government, or country.</w:t>
      </w:r>
    </w:p>
    <w:p w14:paraId="2B50B63B" w14:textId="77777777" w:rsidR="00496B13" w:rsidRPr="00585799" w:rsidRDefault="00496B13" w:rsidP="00496B13">
      <w:pPr>
        <w:pStyle w:val="Glossary"/>
        <w:rPr>
          <w:rFonts w:cs="Arial"/>
          <w:szCs w:val="18"/>
        </w:rPr>
      </w:pPr>
    </w:p>
    <w:p w14:paraId="526BC768" w14:textId="3B49A660" w:rsidR="00496B13" w:rsidRPr="00585799" w:rsidRDefault="00496B13" w:rsidP="00496B13">
      <w:pPr>
        <w:pStyle w:val="Glossary"/>
        <w:rPr>
          <w:rFonts w:cs="Arial"/>
          <w:szCs w:val="18"/>
        </w:rPr>
      </w:pPr>
      <w:r w:rsidRPr="00585799">
        <w:rPr>
          <w:rStyle w:val="Glossary-Bold"/>
          <w:rFonts w:cs="Arial"/>
          <w:szCs w:val="18"/>
        </w:rPr>
        <w:t>Installation Date:</w:t>
      </w:r>
      <w:r w:rsidRPr="00585799">
        <w:rPr>
          <w:rFonts w:cs="Arial"/>
          <w:szCs w:val="18"/>
        </w:rPr>
        <w:t xml:space="preserve">  The date when the procedures described in “Installation by Contractor“, and “Installation by State”, as found in the </w:t>
      </w:r>
      <w:r w:rsidR="001D1C00" w:rsidRPr="00585799">
        <w:rPr>
          <w:rFonts w:cs="Arial"/>
          <w:szCs w:val="18"/>
        </w:rPr>
        <w:t>RFQ</w:t>
      </w:r>
      <w:r w:rsidRPr="00585799">
        <w:rPr>
          <w:rFonts w:cs="Arial"/>
          <w:szCs w:val="18"/>
        </w:rPr>
        <w:t>, or contract</w:t>
      </w:r>
      <w:r w:rsidR="006C37ED" w:rsidRPr="00585799">
        <w:rPr>
          <w:rFonts w:cs="Arial"/>
          <w:szCs w:val="18"/>
        </w:rPr>
        <w:t>,</w:t>
      </w:r>
      <w:r w:rsidRPr="00585799">
        <w:rPr>
          <w:rFonts w:cs="Arial"/>
          <w:szCs w:val="18"/>
        </w:rPr>
        <w:t xml:space="preserve"> are completed. </w:t>
      </w:r>
    </w:p>
    <w:p w14:paraId="0BCDAFAF" w14:textId="77777777" w:rsidR="00496B13" w:rsidRPr="00585799" w:rsidRDefault="00496B13" w:rsidP="00496B13">
      <w:pPr>
        <w:pStyle w:val="Glossary"/>
        <w:rPr>
          <w:rFonts w:cs="Arial"/>
          <w:szCs w:val="18"/>
        </w:rPr>
      </w:pPr>
    </w:p>
    <w:p w14:paraId="7E559904" w14:textId="19C1B007" w:rsidR="00AB32C0" w:rsidRDefault="00AB32C0" w:rsidP="00496B13">
      <w:pPr>
        <w:pStyle w:val="Glossary"/>
        <w:rPr>
          <w:rStyle w:val="Glossary-Bold"/>
          <w:rFonts w:cs="Arial"/>
          <w:b w:val="0"/>
          <w:szCs w:val="18"/>
        </w:rPr>
      </w:pPr>
      <w:r>
        <w:rPr>
          <w:rStyle w:val="Glossary-Bold"/>
          <w:rFonts w:cs="Arial"/>
          <w:szCs w:val="18"/>
        </w:rPr>
        <w:t>Kiddie Ride:</w:t>
      </w:r>
      <w:r>
        <w:rPr>
          <w:rStyle w:val="Glossary-Bold"/>
          <w:rFonts w:cs="Arial"/>
          <w:b w:val="0"/>
          <w:szCs w:val="18"/>
        </w:rPr>
        <w:t xml:space="preserve"> An Amusement Ride designed primarily for use by children but which may accommodate adults.  </w:t>
      </w:r>
    </w:p>
    <w:p w14:paraId="33313C6E" w14:textId="77777777" w:rsidR="00AB32C0" w:rsidRPr="00AB32C0" w:rsidRDefault="00AB32C0" w:rsidP="00496B13">
      <w:pPr>
        <w:pStyle w:val="Glossary"/>
        <w:rPr>
          <w:rStyle w:val="Glossary-Bold"/>
          <w:rFonts w:cs="Arial"/>
          <w:b w:val="0"/>
          <w:szCs w:val="18"/>
        </w:rPr>
      </w:pPr>
    </w:p>
    <w:p w14:paraId="2E855B2E" w14:textId="4D09718A" w:rsidR="00496B13" w:rsidRPr="00585799" w:rsidRDefault="00496B13" w:rsidP="00496B13">
      <w:pPr>
        <w:pStyle w:val="Glossary"/>
        <w:rPr>
          <w:rFonts w:cs="Arial"/>
          <w:szCs w:val="18"/>
        </w:rPr>
      </w:pPr>
      <w:r w:rsidRPr="00585799">
        <w:rPr>
          <w:rStyle w:val="Glossary-Bold"/>
          <w:rFonts w:cs="Arial"/>
          <w:szCs w:val="18"/>
        </w:rPr>
        <w:t xml:space="preserve">Licensed Software Documentation:  </w:t>
      </w:r>
      <w:r w:rsidRPr="00585799">
        <w:rPr>
          <w:rFonts w:cs="Arial"/>
          <w:szCs w:val="18"/>
        </w:rPr>
        <w:t xml:space="preserve">The user manuals and any other materials in any form or medium customarily provided by the </w:t>
      </w:r>
      <w:r w:rsidR="000D51E7" w:rsidRPr="00585799">
        <w:rPr>
          <w:rFonts w:cs="Arial"/>
          <w:szCs w:val="18"/>
        </w:rPr>
        <w:t>Contractor</w:t>
      </w:r>
      <w:r w:rsidRPr="00585799">
        <w:rPr>
          <w:rFonts w:cs="Arial"/>
          <w:szCs w:val="18"/>
        </w:rPr>
        <w:t xml:space="preserve"> to the users of the Licensed Software which will provide the State with sufficient information to operate, diagnose, and maintain the Licensed Software properly, safely, and efficiently.</w:t>
      </w:r>
    </w:p>
    <w:p w14:paraId="4D07AF94" w14:textId="77777777" w:rsidR="00496B13" w:rsidRPr="00585799" w:rsidRDefault="00496B13" w:rsidP="00496B13">
      <w:pPr>
        <w:pStyle w:val="Glossary"/>
        <w:rPr>
          <w:rFonts w:cs="Arial"/>
          <w:szCs w:val="18"/>
        </w:rPr>
      </w:pPr>
    </w:p>
    <w:p w14:paraId="3AE79FA0" w14:textId="77777777" w:rsidR="00496B13" w:rsidRPr="00585799" w:rsidRDefault="00496B13" w:rsidP="00496B13">
      <w:pPr>
        <w:pStyle w:val="Glossary"/>
        <w:rPr>
          <w:rFonts w:cs="Arial"/>
          <w:szCs w:val="18"/>
        </w:rPr>
      </w:pPr>
      <w:r w:rsidRPr="00585799">
        <w:rPr>
          <w:rStyle w:val="Glossary-Bold"/>
          <w:rFonts w:cs="Arial"/>
          <w:szCs w:val="18"/>
        </w:rPr>
        <w:t>Mandatory/Must:</w:t>
      </w:r>
      <w:r w:rsidRPr="00585799">
        <w:rPr>
          <w:rFonts w:cs="Arial"/>
          <w:szCs w:val="18"/>
        </w:rPr>
        <w:t xml:space="preserve">  Required, compulsory, or obligatory. </w:t>
      </w:r>
    </w:p>
    <w:p w14:paraId="62E39550" w14:textId="77777777" w:rsidR="00496B13" w:rsidRPr="00585799" w:rsidRDefault="00496B13" w:rsidP="00496B13">
      <w:pPr>
        <w:pStyle w:val="Glossary"/>
        <w:rPr>
          <w:rFonts w:cs="Arial"/>
          <w:szCs w:val="18"/>
        </w:rPr>
      </w:pPr>
    </w:p>
    <w:p w14:paraId="35313725" w14:textId="078C5511" w:rsidR="00AB32C0" w:rsidRDefault="00AB32C0" w:rsidP="00496B13">
      <w:pPr>
        <w:pStyle w:val="Glossary"/>
        <w:rPr>
          <w:rStyle w:val="Glossary-Bold"/>
          <w:rFonts w:cs="Arial"/>
          <w:b w:val="0"/>
          <w:szCs w:val="18"/>
        </w:rPr>
      </w:pPr>
      <w:r>
        <w:rPr>
          <w:rStyle w:val="Glossary-Bold"/>
          <w:rFonts w:cs="Arial"/>
          <w:szCs w:val="18"/>
        </w:rPr>
        <w:t xml:space="preserve">Major Ride: </w:t>
      </w:r>
      <w:r>
        <w:rPr>
          <w:rStyle w:val="Glossary-Bold"/>
          <w:rFonts w:cs="Arial"/>
          <w:b w:val="0"/>
          <w:szCs w:val="18"/>
        </w:rPr>
        <w:t xml:space="preserve">An Amusement Ride designed by a manufacturer to carry a specific maximum number of passengers, adults, or children either by power or gravity in cars or other suitable fixtures for conveying persons. </w:t>
      </w:r>
    </w:p>
    <w:p w14:paraId="19BCA297" w14:textId="77777777" w:rsidR="00AB32C0" w:rsidRPr="00AB32C0" w:rsidRDefault="00AB32C0" w:rsidP="00496B13">
      <w:pPr>
        <w:pStyle w:val="Glossary"/>
        <w:rPr>
          <w:rStyle w:val="Glossary-Bold"/>
          <w:rFonts w:cs="Arial"/>
          <w:b w:val="0"/>
          <w:szCs w:val="18"/>
        </w:rPr>
      </w:pPr>
    </w:p>
    <w:p w14:paraId="4FE4163F" w14:textId="45E6755C" w:rsidR="00496B13" w:rsidRPr="00585799" w:rsidRDefault="00496B13" w:rsidP="00496B13">
      <w:pPr>
        <w:pStyle w:val="Glossary"/>
        <w:rPr>
          <w:rFonts w:cs="Arial"/>
          <w:szCs w:val="18"/>
        </w:rPr>
      </w:pPr>
      <w:r w:rsidRPr="00585799">
        <w:rPr>
          <w:rStyle w:val="Glossary-Bold"/>
          <w:rFonts w:cs="Arial"/>
          <w:szCs w:val="18"/>
        </w:rPr>
        <w:t>May:</w:t>
      </w:r>
      <w:r w:rsidRPr="00585799">
        <w:rPr>
          <w:rFonts w:cs="Arial"/>
          <w:szCs w:val="18"/>
        </w:rPr>
        <w:t xml:space="preserve">  Discretionary, permitted; used to express possibility.</w:t>
      </w:r>
    </w:p>
    <w:p w14:paraId="7C365636" w14:textId="77777777" w:rsidR="00496B13" w:rsidRPr="00585799" w:rsidRDefault="00496B13" w:rsidP="00496B13">
      <w:pPr>
        <w:pStyle w:val="Glossary"/>
        <w:rPr>
          <w:rFonts w:cs="Arial"/>
          <w:szCs w:val="18"/>
        </w:rPr>
      </w:pPr>
    </w:p>
    <w:p w14:paraId="4B9641F7" w14:textId="77777777" w:rsidR="00496B13" w:rsidRPr="00585799" w:rsidRDefault="00496B13" w:rsidP="00496B13">
      <w:pPr>
        <w:pStyle w:val="Glossary"/>
        <w:rPr>
          <w:rFonts w:cs="Arial"/>
          <w:szCs w:val="18"/>
        </w:rPr>
      </w:pPr>
      <w:r w:rsidRPr="00585799">
        <w:rPr>
          <w:rStyle w:val="Glossary-Bold"/>
          <w:rFonts w:cs="Arial"/>
          <w:szCs w:val="18"/>
        </w:rPr>
        <w:t xml:space="preserve">Module (see System):  </w:t>
      </w:r>
      <w:r w:rsidRPr="00585799">
        <w:rPr>
          <w:rFonts w:cs="Arial"/>
          <w:szCs w:val="18"/>
        </w:rPr>
        <w:t xml:space="preserve">A collection of routines and data structures that perform a </w:t>
      </w:r>
      <w:r w:rsidRPr="00585799">
        <w:rPr>
          <w:rFonts w:cs="Arial"/>
          <w:szCs w:val="18"/>
        </w:rPr>
        <w:lastRenderedPageBreak/>
        <w:t>specific function of software.</w:t>
      </w:r>
    </w:p>
    <w:p w14:paraId="5E6D6D61" w14:textId="77777777" w:rsidR="00496B13" w:rsidRPr="00585799" w:rsidRDefault="00496B13" w:rsidP="00496B13">
      <w:pPr>
        <w:pStyle w:val="Glossary"/>
        <w:rPr>
          <w:rFonts w:cs="Arial"/>
          <w:szCs w:val="18"/>
        </w:rPr>
      </w:pPr>
    </w:p>
    <w:p w14:paraId="270A1B79" w14:textId="77777777" w:rsidR="00496B13" w:rsidRPr="00585799" w:rsidRDefault="00496B13" w:rsidP="00496B13">
      <w:pPr>
        <w:pStyle w:val="Glossary"/>
        <w:rPr>
          <w:rFonts w:cs="Arial"/>
          <w:szCs w:val="18"/>
        </w:rPr>
      </w:pPr>
      <w:r w:rsidRPr="00585799">
        <w:rPr>
          <w:rStyle w:val="Glossary-Bold"/>
          <w:rFonts w:cs="Arial"/>
          <w:szCs w:val="18"/>
        </w:rPr>
        <w:t xml:space="preserve">Must: </w:t>
      </w:r>
      <w:r w:rsidRPr="00585799">
        <w:rPr>
          <w:rFonts w:cs="Arial"/>
          <w:szCs w:val="18"/>
        </w:rPr>
        <w:t xml:space="preserve"> See Shall/Will/Must. </w:t>
      </w:r>
    </w:p>
    <w:p w14:paraId="49CCC6C0" w14:textId="77777777" w:rsidR="00496B13" w:rsidRPr="00585799" w:rsidRDefault="00496B13" w:rsidP="00496B13">
      <w:pPr>
        <w:pStyle w:val="Glossary"/>
        <w:rPr>
          <w:rFonts w:cs="Arial"/>
          <w:szCs w:val="18"/>
        </w:rPr>
      </w:pPr>
    </w:p>
    <w:p w14:paraId="1B80878C" w14:textId="629F69CD" w:rsidR="007067E1" w:rsidRPr="00585799" w:rsidRDefault="007067E1" w:rsidP="00CD583A">
      <w:pPr>
        <w:pStyle w:val="Glossary"/>
        <w:rPr>
          <w:rStyle w:val="Glossary-Bold"/>
          <w:rFonts w:cs="Arial"/>
          <w:b w:val="0"/>
          <w:szCs w:val="18"/>
        </w:rPr>
      </w:pPr>
      <w:r w:rsidRPr="00585799">
        <w:rPr>
          <w:rStyle w:val="Glossary-Bold"/>
          <w:rFonts w:cs="Arial"/>
          <w:szCs w:val="18"/>
        </w:rPr>
        <w:t xml:space="preserve">NAARSO: </w:t>
      </w:r>
      <w:r w:rsidRPr="00585799">
        <w:rPr>
          <w:rStyle w:val="Glossary-Bold"/>
          <w:rFonts w:cs="Arial"/>
          <w:b w:val="0"/>
          <w:szCs w:val="18"/>
        </w:rPr>
        <w:t>National Association of Amusement Ride Safety Officials</w:t>
      </w:r>
    </w:p>
    <w:p w14:paraId="7B5318CF" w14:textId="098BB05E" w:rsidR="007067E1" w:rsidRPr="00585799" w:rsidRDefault="007067E1" w:rsidP="00CD583A">
      <w:pPr>
        <w:pStyle w:val="Glossary"/>
        <w:rPr>
          <w:rStyle w:val="Glossary-Bold"/>
          <w:rFonts w:cs="Arial"/>
          <w:b w:val="0"/>
          <w:szCs w:val="18"/>
        </w:rPr>
      </w:pPr>
    </w:p>
    <w:p w14:paraId="4EF9B4C1" w14:textId="07D9F503" w:rsidR="007067E1" w:rsidRPr="00585799" w:rsidRDefault="007067E1" w:rsidP="00CD583A">
      <w:pPr>
        <w:pStyle w:val="Glossary"/>
        <w:rPr>
          <w:rStyle w:val="Glossary-Bold"/>
          <w:rFonts w:cs="Arial"/>
          <w:b w:val="0"/>
          <w:szCs w:val="18"/>
        </w:rPr>
      </w:pPr>
      <w:r w:rsidRPr="00585799">
        <w:rPr>
          <w:rStyle w:val="Glossary-Bold"/>
          <w:rFonts w:cs="Arial"/>
          <w:szCs w:val="18"/>
        </w:rPr>
        <w:t>NDOL</w:t>
      </w:r>
      <w:r w:rsidRPr="00585799">
        <w:rPr>
          <w:rStyle w:val="Glossary-Bold"/>
          <w:rFonts w:cs="Arial"/>
          <w:b w:val="0"/>
          <w:szCs w:val="18"/>
        </w:rPr>
        <w:t xml:space="preserve">: Nebraska Department of Labor </w:t>
      </w:r>
    </w:p>
    <w:p w14:paraId="4F9918F4" w14:textId="77777777" w:rsidR="007067E1" w:rsidRPr="00585799" w:rsidRDefault="007067E1" w:rsidP="00CD583A">
      <w:pPr>
        <w:pStyle w:val="Glossary"/>
        <w:rPr>
          <w:rStyle w:val="Glossary-Bold"/>
          <w:rFonts w:cs="Arial"/>
          <w:b w:val="0"/>
          <w:szCs w:val="18"/>
        </w:rPr>
      </w:pPr>
    </w:p>
    <w:p w14:paraId="4FF18CC4" w14:textId="5DE4543D" w:rsidR="00496B13" w:rsidRPr="00585799" w:rsidRDefault="00496B13" w:rsidP="00CD583A">
      <w:pPr>
        <w:pStyle w:val="Glossary"/>
        <w:rPr>
          <w:rFonts w:cs="Arial"/>
          <w:szCs w:val="18"/>
        </w:rPr>
      </w:pPr>
      <w:r w:rsidRPr="00585799">
        <w:rPr>
          <w:rStyle w:val="Glossary-Bold"/>
          <w:rFonts w:cs="Arial"/>
          <w:szCs w:val="18"/>
        </w:rPr>
        <w:t xml:space="preserve">National Institute for Governmental Purchasing (NIGP): </w:t>
      </w:r>
      <w:r w:rsidRPr="00585799">
        <w:rPr>
          <w:rFonts w:cs="Arial"/>
          <w:szCs w:val="18"/>
        </w:rPr>
        <w:t>National Institute of Governmental Purchasing – Source used for assignment of universal commodity codes to goods and services.</w:t>
      </w:r>
    </w:p>
    <w:p w14:paraId="00B20CF4" w14:textId="77777777" w:rsidR="00496B13" w:rsidRPr="00585799" w:rsidRDefault="00496B13" w:rsidP="00CD583A">
      <w:pPr>
        <w:pStyle w:val="Glossary"/>
        <w:rPr>
          <w:rFonts w:cs="Arial"/>
          <w:szCs w:val="18"/>
        </w:rPr>
      </w:pPr>
    </w:p>
    <w:p w14:paraId="49A7A6A3" w14:textId="6603C7CA" w:rsidR="00496B13" w:rsidRPr="00585799" w:rsidRDefault="00496B13" w:rsidP="00CD583A">
      <w:pPr>
        <w:pStyle w:val="Glossary"/>
        <w:rPr>
          <w:rFonts w:cs="Arial"/>
          <w:szCs w:val="18"/>
        </w:rPr>
      </w:pPr>
      <w:r w:rsidRPr="00585799">
        <w:rPr>
          <w:rStyle w:val="Glossary-Bold"/>
          <w:rFonts w:cs="Arial"/>
          <w:szCs w:val="18"/>
        </w:rPr>
        <w:t xml:space="preserve">Open Market Purchase: </w:t>
      </w:r>
      <w:r w:rsidRPr="00585799">
        <w:rPr>
          <w:rFonts w:cs="Arial"/>
          <w:szCs w:val="18"/>
        </w:rPr>
        <w:t xml:space="preserve">Authorization may be given to an agency to purchase items above direct purchase authority due to the unique nature, price, quantity, location of the using agency, or time limitations by the </w:t>
      </w:r>
      <w:r w:rsidR="008237E7">
        <w:rPr>
          <w:rFonts w:cs="Arial"/>
          <w:szCs w:val="18"/>
        </w:rPr>
        <w:t>D</w:t>
      </w:r>
      <w:r w:rsidRPr="00585799">
        <w:rPr>
          <w:rFonts w:cs="Arial"/>
          <w:szCs w:val="18"/>
        </w:rPr>
        <w:t>AS Materiel Division, State Purchasing Bureau.</w:t>
      </w:r>
    </w:p>
    <w:p w14:paraId="3FB08552" w14:textId="77777777" w:rsidR="00496B13" w:rsidRPr="00585799" w:rsidRDefault="00496B13" w:rsidP="00961563">
      <w:pPr>
        <w:pStyle w:val="Glossary"/>
        <w:rPr>
          <w:rFonts w:cs="Arial"/>
          <w:szCs w:val="18"/>
        </w:rPr>
      </w:pPr>
    </w:p>
    <w:p w14:paraId="71F77261" w14:textId="77777777" w:rsidR="00496B13" w:rsidRPr="00585799" w:rsidRDefault="00496B13" w:rsidP="00496B13">
      <w:pPr>
        <w:pStyle w:val="Glossary"/>
        <w:rPr>
          <w:rFonts w:cs="Arial"/>
          <w:szCs w:val="18"/>
        </w:rPr>
      </w:pPr>
      <w:r w:rsidRPr="00585799">
        <w:rPr>
          <w:rStyle w:val="Glossary-Bold"/>
          <w:rFonts w:cs="Arial"/>
          <w:szCs w:val="18"/>
        </w:rPr>
        <w:t>Opening Date and Time:</w:t>
      </w:r>
      <w:r w:rsidRPr="00585799">
        <w:rPr>
          <w:rFonts w:cs="Arial"/>
          <w:szCs w:val="18"/>
        </w:rPr>
        <w:t xml:space="preserve">  Specified date and time for the public opening of received, labeled, and sealed formal proposals.  </w:t>
      </w:r>
    </w:p>
    <w:p w14:paraId="3CEBDA0A" w14:textId="77777777" w:rsidR="00496B13" w:rsidRPr="00585799" w:rsidRDefault="00496B13" w:rsidP="00496B13">
      <w:pPr>
        <w:pStyle w:val="Glossary"/>
        <w:rPr>
          <w:rFonts w:cs="Arial"/>
          <w:szCs w:val="18"/>
        </w:rPr>
      </w:pPr>
    </w:p>
    <w:p w14:paraId="3F189391" w14:textId="77777777" w:rsidR="00496B13" w:rsidRPr="00585799" w:rsidRDefault="00496B13" w:rsidP="00496B13">
      <w:pPr>
        <w:pStyle w:val="Glossary"/>
        <w:rPr>
          <w:rFonts w:cs="Arial"/>
          <w:szCs w:val="18"/>
        </w:rPr>
      </w:pPr>
      <w:r w:rsidRPr="00585799">
        <w:rPr>
          <w:rStyle w:val="Glossary-Bold"/>
          <w:rFonts w:cs="Arial"/>
          <w:szCs w:val="18"/>
        </w:rPr>
        <w:t>Operating System:</w:t>
      </w:r>
      <w:r w:rsidRPr="00585799">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2CE1E4AA" w14:textId="77777777" w:rsidR="00496B13" w:rsidRPr="00585799" w:rsidRDefault="00496B13" w:rsidP="00496B13">
      <w:pPr>
        <w:pStyle w:val="Glossary"/>
        <w:rPr>
          <w:rFonts w:cs="Arial"/>
          <w:szCs w:val="18"/>
        </w:rPr>
      </w:pPr>
    </w:p>
    <w:p w14:paraId="710E1011" w14:textId="77777777" w:rsidR="00496B13" w:rsidRPr="00585799" w:rsidRDefault="00496B13" w:rsidP="00496B13">
      <w:pPr>
        <w:pStyle w:val="Glossary"/>
        <w:rPr>
          <w:rFonts w:cs="Arial"/>
          <w:szCs w:val="18"/>
        </w:rPr>
      </w:pPr>
      <w:r w:rsidRPr="00585799">
        <w:rPr>
          <w:rStyle w:val="Glossary-Bold"/>
          <w:rFonts w:cs="Arial"/>
          <w:szCs w:val="18"/>
        </w:rPr>
        <w:t>Outsourcing:</w:t>
      </w:r>
      <w:r w:rsidRPr="00585799">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438B52DD" w14:textId="77777777" w:rsidR="00496B13" w:rsidRPr="00585799" w:rsidRDefault="00496B13" w:rsidP="00496B13">
      <w:pPr>
        <w:pStyle w:val="Glossary"/>
        <w:rPr>
          <w:rFonts w:cs="Arial"/>
          <w:szCs w:val="18"/>
        </w:rPr>
      </w:pPr>
    </w:p>
    <w:p w14:paraId="52F6B755" w14:textId="77777777" w:rsidR="00496B13" w:rsidRPr="00585799" w:rsidRDefault="00496B13" w:rsidP="00496B13">
      <w:pPr>
        <w:pStyle w:val="Glossary"/>
        <w:rPr>
          <w:rFonts w:cs="Arial"/>
          <w:szCs w:val="18"/>
        </w:rPr>
      </w:pPr>
      <w:r w:rsidRPr="00585799">
        <w:rPr>
          <w:rStyle w:val="Glossary-Bold"/>
          <w:rFonts w:cs="Arial"/>
          <w:szCs w:val="18"/>
        </w:rPr>
        <w:t>Payroll &amp; Financial Center (PFC):</w:t>
      </w:r>
      <w:r w:rsidRPr="00585799">
        <w:rPr>
          <w:rFonts w:cs="Arial"/>
          <w:szCs w:val="18"/>
        </w:rPr>
        <w:t xml:space="preserve"> Electronic procurement system of record. </w:t>
      </w:r>
    </w:p>
    <w:p w14:paraId="5DE429EB" w14:textId="77777777" w:rsidR="00496B13" w:rsidRPr="00585799" w:rsidRDefault="00496B13" w:rsidP="00496B13">
      <w:pPr>
        <w:pStyle w:val="Glossary"/>
        <w:rPr>
          <w:rFonts w:cs="Arial"/>
          <w:szCs w:val="18"/>
        </w:rPr>
      </w:pPr>
    </w:p>
    <w:p w14:paraId="152907BF" w14:textId="77777777" w:rsidR="00496B13" w:rsidRPr="00585799" w:rsidRDefault="00496B13" w:rsidP="00496B13">
      <w:pPr>
        <w:pStyle w:val="Glossary"/>
        <w:rPr>
          <w:rFonts w:cs="Arial"/>
          <w:szCs w:val="18"/>
        </w:rPr>
      </w:pPr>
      <w:r w:rsidRPr="00585799">
        <w:rPr>
          <w:rStyle w:val="Glossary-Bold"/>
          <w:rFonts w:cs="Arial"/>
          <w:szCs w:val="18"/>
        </w:rPr>
        <w:t>Performance Bond:</w:t>
      </w:r>
      <w:r w:rsidRPr="00585799">
        <w:rPr>
          <w:rFonts w:cs="Arial"/>
          <w:szCs w:val="18"/>
        </w:rPr>
        <w:t xml:space="preserve">  An insurance agreement, accompanied by a monetary commitment, by which a third party (the surety) accepts liability and guarantees that the </w:t>
      </w:r>
      <w:r w:rsidR="000D51E7" w:rsidRPr="00585799">
        <w:rPr>
          <w:rFonts w:cs="Arial"/>
          <w:szCs w:val="18"/>
        </w:rPr>
        <w:t>Contractor</w:t>
      </w:r>
      <w:r w:rsidRPr="00585799">
        <w:rPr>
          <w:rFonts w:cs="Arial"/>
          <w:szCs w:val="18"/>
        </w:rPr>
        <w:t xml:space="preserve"> fulfills any and all obligations under the contract. </w:t>
      </w:r>
    </w:p>
    <w:p w14:paraId="621AE906" w14:textId="77777777" w:rsidR="00496B13" w:rsidRPr="00585799" w:rsidRDefault="00496B13" w:rsidP="00496B13">
      <w:pPr>
        <w:pStyle w:val="Glossary"/>
        <w:rPr>
          <w:rFonts w:cs="Arial"/>
          <w:szCs w:val="18"/>
        </w:rPr>
      </w:pPr>
    </w:p>
    <w:p w14:paraId="3D6A85B0" w14:textId="77777777" w:rsidR="00496B13" w:rsidRPr="00585799" w:rsidRDefault="00496B13" w:rsidP="00496B13">
      <w:pPr>
        <w:pStyle w:val="Glossary"/>
        <w:rPr>
          <w:rStyle w:val="Glossary-Bold"/>
          <w:rFonts w:cs="Arial"/>
          <w:szCs w:val="18"/>
        </w:rPr>
      </w:pPr>
      <w:r w:rsidRPr="00585799">
        <w:rPr>
          <w:rStyle w:val="Glossary-Bold"/>
          <w:rFonts w:cs="Arial"/>
          <w:szCs w:val="18"/>
        </w:rPr>
        <w:t>Platform:</w:t>
      </w:r>
      <w:r w:rsidRPr="00585799">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3A978A1A" w14:textId="77777777" w:rsidR="00496B13" w:rsidRPr="00585799" w:rsidRDefault="00496B13" w:rsidP="00496B13">
      <w:pPr>
        <w:pStyle w:val="Glossary"/>
        <w:rPr>
          <w:rStyle w:val="Glossary-Bold"/>
          <w:rFonts w:cs="Arial"/>
          <w:szCs w:val="18"/>
        </w:rPr>
      </w:pPr>
    </w:p>
    <w:p w14:paraId="6299E721" w14:textId="77777777" w:rsidR="00496B13" w:rsidRPr="00585799" w:rsidRDefault="00496B13" w:rsidP="00496B13">
      <w:pPr>
        <w:pStyle w:val="Glossary"/>
        <w:rPr>
          <w:rFonts w:cs="Arial"/>
          <w:szCs w:val="18"/>
        </w:rPr>
      </w:pPr>
      <w:r w:rsidRPr="00585799">
        <w:rPr>
          <w:rStyle w:val="Glossary-Bold"/>
          <w:rFonts w:cs="Arial"/>
          <w:szCs w:val="18"/>
        </w:rPr>
        <w:t>Pre-Bid/Pre-Proposal Conference:</w:t>
      </w:r>
      <w:r w:rsidRPr="00585799">
        <w:rPr>
          <w:rFonts w:cs="Arial"/>
          <w:szCs w:val="18"/>
        </w:rPr>
        <w:t xml:space="preserve">  A meeting scheduled for the purpose of clarifying a written solicitation and related expectations.</w:t>
      </w:r>
    </w:p>
    <w:p w14:paraId="4544B51B" w14:textId="77777777" w:rsidR="00496B13" w:rsidRPr="00585799" w:rsidRDefault="00496B13" w:rsidP="00496B13">
      <w:pPr>
        <w:pStyle w:val="Glossary"/>
        <w:rPr>
          <w:rFonts w:cs="Arial"/>
          <w:szCs w:val="18"/>
        </w:rPr>
      </w:pPr>
    </w:p>
    <w:p w14:paraId="77E497A9" w14:textId="77777777" w:rsidR="00496B13" w:rsidRPr="00585799" w:rsidRDefault="00496B13" w:rsidP="00496B13">
      <w:pPr>
        <w:pStyle w:val="Glossary"/>
        <w:rPr>
          <w:rFonts w:cs="Arial"/>
          <w:szCs w:val="18"/>
        </w:rPr>
      </w:pPr>
      <w:r w:rsidRPr="00585799">
        <w:rPr>
          <w:rStyle w:val="Glossary-Bold"/>
          <w:rFonts w:cs="Arial"/>
          <w:szCs w:val="18"/>
        </w:rPr>
        <w:t>Product:</w:t>
      </w:r>
      <w:r w:rsidRPr="00585799">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79B19D8" w14:textId="77777777" w:rsidR="00496B13" w:rsidRPr="00585799" w:rsidRDefault="00496B13" w:rsidP="00496B13">
      <w:pPr>
        <w:pStyle w:val="Glossary"/>
        <w:rPr>
          <w:rFonts w:cs="Arial"/>
          <w:szCs w:val="18"/>
        </w:rPr>
      </w:pPr>
    </w:p>
    <w:p w14:paraId="343B393A" w14:textId="77777777" w:rsidR="00496B13" w:rsidRPr="00585799" w:rsidRDefault="00496B13" w:rsidP="00496B13">
      <w:pPr>
        <w:pStyle w:val="Glossary"/>
        <w:rPr>
          <w:rFonts w:cs="Arial"/>
          <w:szCs w:val="18"/>
        </w:rPr>
      </w:pPr>
      <w:r w:rsidRPr="00585799">
        <w:rPr>
          <w:rStyle w:val="Glossary-Bold"/>
          <w:rFonts w:cs="Arial"/>
          <w:szCs w:val="18"/>
        </w:rPr>
        <w:t>Program Error:</w:t>
      </w:r>
      <w:r w:rsidRPr="00585799">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5F0F4407" w14:textId="77777777" w:rsidR="00496B13" w:rsidRPr="00585799" w:rsidRDefault="00496B13" w:rsidP="00496B13">
      <w:pPr>
        <w:pStyle w:val="Glossary"/>
        <w:rPr>
          <w:rFonts w:cs="Arial"/>
          <w:szCs w:val="18"/>
        </w:rPr>
      </w:pPr>
    </w:p>
    <w:p w14:paraId="67B1B834" w14:textId="437375E1" w:rsidR="00496B13" w:rsidRPr="00585799" w:rsidRDefault="00496B13" w:rsidP="00496B13">
      <w:pPr>
        <w:pStyle w:val="Glossary"/>
        <w:rPr>
          <w:rFonts w:cs="Arial"/>
          <w:szCs w:val="18"/>
        </w:rPr>
      </w:pPr>
      <w:r w:rsidRPr="00585799">
        <w:rPr>
          <w:rStyle w:val="Glossary-Bold"/>
          <w:rFonts w:cs="Arial"/>
          <w:szCs w:val="18"/>
        </w:rPr>
        <w:t>Program Set:</w:t>
      </w:r>
      <w:r w:rsidRPr="00585799">
        <w:rPr>
          <w:rFonts w:cs="Arial"/>
          <w:szCs w:val="18"/>
        </w:rPr>
        <w:t xml:space="preserve">  The group of programs and products, including the Licensed Software specified in the </w:t>
      </w:r>
      <w:r w:rsidR="001D1C00" w:rsidRPr="00585799">
        <w:rPr>
          <w:rFonts w:cs="Arial"/>
          <w:szCs w:val="18"/>
        </w:rPr>
        <w:t>RFQ</w:t>
      </w:r>
      <w:r w:rsidRPr="00585799">
        <w:rPr>
          <w:rFonts w:cs="Arial"/>
          <w:szCs w:val="18"/>
        </w:rPr>
        <w:t>, plus any additional programs and products licensed by the State under the contract for use by the State.</w:t>
      </w:r>
    </w:p>
    <w:p w14:paraId="27F47FCE" w14:textId="77777777" w:rsidR="00496B13" w:rsidRPr="00585799" w:rsidRDefault="00496B13" w:rsidP="00496B13">
      <w:pPr>
        <w:pStyle w:val="Glossary"/>
        <w:rPr>
          <w:rFonts w:cs="Arial"/>
          <w:szCs w:val="18"/>
        </w:rPr>
      </w:pPr>
    </w:p>
    <w:p w14:paraId="69D7BE4D" w14:textId="77777777" w:rsidR="00496B13" w:rsidRPr="00585799" w:rsidRDefault="00496B13" w:rsidP="00496B13">
      <w:pPr>
        <w:pStyle w:val="Glossary"/>
        <w:rPr>
          <w:rFonts w:cs="Arial"/>
          <w:szCs w:val="18"/>
        </w:rPr>
      </w:pPr>
      <w:r w:rsidRPr="00585799">
        <w:rPr>
          <w:rStyle w:val="Glossary-Bold"/>
          <w:rFonts w:cs="Arial"/>
          <w:szCs w:val="18"/>
        </w:rPr>
        <w:t>Project:</w:t>
      </w:r>
      <w:r w:rsidRPr="00585799">
        <w:rPr>
          <w:rFonts w:cs="Arial"/>
          <w:szCs w:val="18"/>
        </w:rPr>
        <w:t xml:space="preserve">  The total scheme, program, or method worked out for the accomplishment of an objective, including all documentation, commodities, and services to be provided under the contract.</w:t>
      </w:r>
    </w:p>
    <w:p w14:paraId="14AC8038" w14:textId="77777777" w:rsidR="00496B13" w:rsidRPr="00585799" w:rsidRDefault="00496B13" w:rsidP="00496B13">
      <w:pPr>
        <w:pStyle w:val="Glossary"/>
        <w:rPr>
          <w:rFonts w:cs="Arial"/>
          <w:szCs w:val="18"/>
        </w:rPr>
      </w:pPr>
    </w:p>
    <w:p w14:paraId="38BF9B91" w14:textId="77777777" w:rsidR="00496B13" w:rsidRPr="00585799" w:rsidRDefault="00496B13" w:rsidP="00496B13">
      <w:pPr>
        <w:pStyle w:val="Glossary"/>
        <w:rPr>
          <w:rFonts w:cs="Arial"/>
          <w:szCs w:val="18"/>
        </w:rPr>
      </w:pPr>
      <w:r w:rsidRPr="00585799">
        <w:rPr>
          <w:rStyle w:val="Glossary-Bold"/>
          <w:rFonts w:cs="Arial"/>
          <w:szCs w:val="18"/>
        </w:rPr>
        <w:t>Proposal:</w:t>
      </w:r>
      <w:r w:rsidRPr="00585799">
        <w:rPr>
          <w:rFonts w:cs="Arial"/>
          <w:szCs w:val="18"/>
        </w:rPr>
        <w:t xml:space="preserve">  See Bid/Proposal.</w:t>
      </w:r>
    </w:p>
    <w:p w14:paraId="29BFDE7F" w14:textId="77777777" w:rsidR="00496B13" w:rsidRPr="00585799" w:rsidRDefault="00496B13" w:rsidP="00496B13">
      <w:pPr>
        <w:pStyle w:val="Glossary"/>
        <w:rPr>
          <w:rFonts w:cs="Arial"/>
          <w:szCs w:val="18"/>
        </w:rPr>
      </w:pPr>
    </w:p>
    <w:p w14:paraId="40C7794A" w14:textId="4777E562" w:rsidR="00496B13" w:rsidRPr="00585799" w:rsidRDefault="00496B13" w:rsidP="00496B13">
      <w:pPr>
        <w:pStyle w:val="Glossary"/>
        <w:rPr>
          <w:rFonts w:cs="Arial"/>
          <w:szCs w:val="18"/>
        </w:rPr>
      </w:pPr>
      <w:r w:rsidRPr="00585799">
        <w:rPr>
          <w:rStyle w:val="Glossary-Bold"/>
          <w:rFonts w:cs="Arial"/>
          <w:szCs w:val="18"/>
        </w:rPr>
        <w:t>Proprietary Information:</w:t>
      </w:r>
      <w:r w:rsidRPr="00585799">
        <w:rPr>
          <w:rFonts w:cs="Arial"/>
          <w:szCs w:val="18"/>
        </w:rPr>
        <w:t xml:space="preserve">  </w:t>
      </w:r>
      <w:r w:rsidR="00C620D9" w:rsidRPr="00585799">
        <w:rPr>
          <w:rFonts w:cs="Arial"/>
          <w:szCs w:val="18"/>
        </w:rPr>
        <w:t>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F84ECD7" w14:textId="77777777" w:rsidR="00496B13" w:rsidRPr="00585799" w:rsidRDefault="00496B13" w:rsidP="00496B13">
      <w:pPr>
        <w:pStyle w:val="Glossary"/>
        <w:rPr>
          <w:rFonts w:cs="Arial"/>
          <w:szCs w:val="18"/>
        </w:rPr>
      </w:pPr>
    </w:p>
    <w:p w14:paraId="697ECF97" w14:textId="2240B5E5" w:rsidR="00496B13" w:rsidRPr="00585799" w:rsidRDefault="00496B13" w:rsidP="00496B13">
      <w:pPr>
        <w:pStyle w:val="Glossary"/>
        <w:rPr>
          <w:rFonts w:cs="Arial"/>
          <w:szCs w:val="18"/>
        </w:rPr>
      </w:pPr>
      <w:r w:rsidRPr="00585799">
        <w:rPr>
          <w:rStyle w:val="Glossary-Bold"/>
          <w:rFonts w:cs="Arial"/>
          <w:szCs w:val="18"/>
        </w:rPr>
        <w:t>Protest</w:t>
      </w:r>
      <w:r w:rsidR="00F72345" w:rsidRPr="00585799">
        <w:rPr>
          <w:rStyle w:val="Glossary-Bold"/>
          <w:rFonts w:cs="Arial"/>
          <w:szCs w:val="18"/>
        </w:rPr>
        <w:t>/</w:t>
      </w:r>
      <w:r w:rsidR="00461964" w:rsidRPr="00585799">
        <w:rPr>
          <w:rStyle w:val="Glossary-Bold"/>
          <w:rFonts w:cs="Arial"/>
          <w:szCs w:val="18"/>
        </w:rPr>
        <w:t>Grievance</w:t>
      </w:r>
      <w:r w:rsidRPr="00585799">
        <w:rPr>
          <w:rStyle w:val="Glossary-Bold"/>
          <w:rFonts w:cs="Arial"/>
          <w:szCs w:val="18"/>
        </w:rPr>
        <w:t>:</w:t>
      </w:r>
      <w:r w:rsidRPr="00585799">
        <w:rPr>
          <w:rFonts w:cs="Arial"/>
          <w:szCs w:val="18"/>
        </w:rPr>
        <w:t xml:space="preserve">  </w:t>
      </w:r>
      <w:r w:rsidR="00F72345" w:rsidRPr="00585799">
        <w:rPr>
          <w:rFonts w:cs="Arial"/>
          <w:szCs w:val="18"/>
        </w:rPr>
        <w:t xml:space="preserve">A complaint about a governmental action or decision related to </w:t>
      </w:r>
      <w:r w:rsidR="006C37ED" w:rsidRPr="00585799">
        <w:rPr>
          <w:rFonts w:cs="Arial"/>
          <w:szCs w:val="18"/>
        </w:rPr>
        <w:t xml:space="preserve">a </w:t>
      </w:r>
      <w:r w:rsidR="001D1C00" w:rsidRPr="00585799">
        <w:rPr>
          <w:rFonts w:cs="Arial"/>
          <w:szCs w:val="18"/>
        </w:rPr>
        <w:t>Request for Qualification</w:t>
      </w:r>
      <w:r w:rsidR="00F72345" w:rsidRPr="00585799">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40EECBBE" w14:textId="77777777" w:rsidR="00496B13" w:rsidRPr="00585799" w:rsidRDefault="00496B13" w:rsidP="00496B13">
      <w:pPr>
        <w:pStyle w:val="Glossary"/>
        <w:rPr>
          <w:rFonts w:cs="Arial"/>
          <w:szCs w:val="18"/>
        </w:rPr>
      </w:pPr>
    </w:p>
    <w:p w14:paraId="240B037A" w14:textId="77777777" w:rsidR="00496B13" w:rsidRPr="00585799" w:rsidRDefault="00496B13" w:rsidP="00496B13">
      <w:pPr>
        <w:pStyle w:val="Glossary"/>
        <w:rPr>
          <w:rFonts w:cs="Arial"/>
          <w:szCs w:val="18"/>
        </w:rPr>
      </w:pPr>
      <w:r w:rsidRPr="00585799">
        <w:rPr>
          <w:rStyle w:val="Glossary-Bold"/>
          <w:rFonts w:cs="Arial"/>
          <w:szCs w:val="18"/>
        </w:rPr>
        <w:t>Public Proposal Opening:</w:t>
      </w:r>
      <w:r w:rsidRPr="00585799">
        <w:rPr>
          <w:rFonts w:cs="Arial"/>
          <w:szCs w:val="18"/>
        </w:rPr>
        <w:t xml:space="preserve">  The process of opening correctly submitted offers at the time and place specified in the written solicitation and in the presence of anyone who wished to attend. </w:t>
      </w:r>
    </w:p>
    <w:p w14:paraId="559135C9" w14:textId="77777777" w:rsidR="00496B13" w:rsidRPr="00585799" w:rsidRDefault="00496B13" w:rsidP="00496B13">
      <w:pPr>
        <w:pStyle w:val="Glossary"/>
        <w:rPr>
          <w:rFonts w:cs="Arial"/>
          <w:szCs w:val="18"/>
        </w:rPr>
      </w:pPr>
    </w:p>
    <w:p w14:paraId="3EC95163" w14:textId="77777777" w:rsidR="00496B13" w:rsidRPr="00585799" w:rsidRDefault="00496B13" w:rsidP="00496B13">
      <w:pPr>
        <w:pStyle w:val="Glossary"/>
        <w:rPr>
          <w:rFonts w:cs="Arial"/>
          <w:szCs w:val="18"/>
        </w:rPr>
      </w:pPr>
      <w:r w:rsidRPr="00585799">
        <w:rPr>
          <w:rStyle w:val="Glossary-Bold"/>
          <w:rFonts w:cs="Arial"/>
          <w:szCs w:val="18"/>
        </w:rPr>
        <w:t>Recommended Hardware Configuration:</w:t>
      </w:r>
      <w:r w:rsidRPr="00585799">
        <w:rPr>
          <w:rFonts w:cs="Arial"/>
          <w:szCs w:val="18"/>
        </w:rPr>
        <w:t xml:space="preserve">  The data processing hardware (including all terminals, auxiliary storage, communication, and other peripheral devices) to the extent utilized by the State as recommended by the </w:t>
      </w:r>
      <w:r w:rsidR="000D51E7" w:rsidRPr="00585799">
        <w:rPr>
          <w:rFonts w:cs="Arial"/>
          <w:szCs w:val="18"/>
        </w:rPr>
        <w:t>Contractor</w:t>
      </w:r>
      <w:r w:rsidRPr="00585799">
        <w:rPr>
          <w:rFonts w:cs="Arial"/>
          <w:szCs w:val="18"/>
        </w:rPr>
        <w:t>.</w:t>
      </w:r>
    </w:p>
    <w:p w14:paraId="4C4415FC" w14:textId="77777777" w:rsidR="00496B13" w:rsidRPr="00585799" w:rsidRDefault="00496B13" w:rsidP="00496B13">
      <w:pPr>
        <w:pStyle w:val="Glossary"/>
        <w:rPr>
          <w:rFonts w:cs="Arial"/>
          <w:szCs w:val="18"/>
        </w:rPr>
      </w:pPr>
    </w:p>
    <w:p w14:paraId="6B0C4846" w14:textId="77777777" w:rsidR="00496B13" w:rsidRPr="00585799" w:rsidRDefault="00496B13" w:rsidP="00496B13">
      <w:pPr>
        <w:pStyle w:val="Glossary"/>
        <w:rPr>
          <w:rFonts w:cs="Arial"/>
          <w:szCs w:val="18"/>
        </w:rPr>
      </w:pPr>
      <w:r w:rsidRPr="00585799">
        <w:rPr>
          <w:rStyle w:val="Glossary-Bold"/>
          <w:rFonts w:cs="Arial"/>
          <w:szCs w:val="18"/>
        </w:rPr>
        <w:t>Release Date:</w:t>
      </w:r>
      <w:r w:rsidRPr="00585799">
        <w:rPr>
          <w:rFonts w:cs="Arial"/>
          <w:szCs w:val="18"/>
        </w:rPr>
        <w:t xml:space="preserve">  The date of public release of the written solicitation to seek offers</w:t>
      </w:r>
    </w:p>
    <w:p w14:paraId="513D9C91" w14:textId="77777777" w:rsidR="00496B13" w:rsidRPr="00585799" w:rsidRDefault="00496B13" w:rsidP="00496B13">
      <w:pPr>
        <w:pStyle w:val="Glossary"/>
        <w:rPr>
          <w:rFonts w:cs="Arial"/>
          <w:szCs w:val="18"/>
        </w:rPr>
      </w:pPr>
    </w:p>
    <w:p w14:paraId="43AC3952" w14:textId="77777777" w:rsidR="00496B13" w:rsidRPr="00585799" w:rsidRDefault="00496B13" w:rsidP="00496B13">
      <w:pPr>
        <w:pStyle w:val="Glossary"/>
        <w:rPr>
          <w:rFonts w:cs="Arial"/>
          <w:szCs w:val="18"/>
        </w:rPr>
      </w:pPr>
      <w:r w:rsidRPr="00585799">
        <w:rPr>
          <w:rStyle w:val="Glossary-Bold"/>
          <w:rFonts w:cs="Arial"/>
          <w:szCs w:val="18"/>
        </w:rPr>
        <w:t>Renewal Period:</w:t>
      </w:r>
      <w:r w:rsidRPr="00585799">
        <w:rPr>
          <w:rFonts w:cs="Arial"/>
          <w:szCs w:val="18"/>
        </w:rPr>
        <w:t xml:space="preserve">  Optional contract periods subsequent to the original Contract Period for a specified duration with previously agreed to terms and conditions.  Not to be confused with Extension. </w:t>
      </w:r>
    </w:p>
    <w:p w14:paraId="411FE60A" w14:textId="77777777" w:rsidR="00496B13" w:rsidRPr="00585799" w:rsidRDefault="00496B13" w:rsidP="00496B13">
      <w:pPr>
        <w:pStyle w:val="Glossary"/>
        <w:rPr>
          <w:rFonts w:cs="Arial"/>
          <w:szCs w:val="18"/>
        </w:rPr>
      </w:pPr>
    </w:p>
    <w:p w14:paraId="7FC8F302" w14:textId="77777777" w:rsidR="00496B13" w:rsidRPr="00585799" w:rsidRDefault="00496B13" w:rsidP="00CD583A">
      <w:pPr>
        <w:pStyle w:val="Glossary"/>
        <w:rPr>
          <w:rFonts w:cs="Arial"/>
          <w:szCs w:val="18"/>
        </w:rPr>
      </w:pPr>
      <w:r w:rsidRPr="00585799">
        <w:rPr>
          <w:rStyle w:val="Glossary-Bold"/>
          <w:rFonts w:cs="Arial"/>
          <w:szCs w:val="18"/>
        </w:rPr>
        <w:t xml:space="preserve">Request for Information (RFI):  </w:t>
      </w:r>
      <w:r w:rsidRPr="00585799">
        <w:rPr>
          <w:rFonts w:cs="Arial"/>
          <w:szCs w:val="18"/>
        </w:rPr>
        <w:t xml:space="preserve">A general invitation to vendors requesting information for a potential future solicitation.  The RFI is typically used as a research and information gathering tool for preparation of a solicitation. </w:t>
      </w:r>
    </w:p>
    <w:p w14:paraId="5B1F8AB6" w14:textId="77777777" w:rsidR="00496B13" w:rsidRPr="00585799" w:rsidRDefault="00496B13" w:rsidP="00961563">
      <w:pPr>
        <w:pStyle w:val="Glossary"/>
        <w:rPr>
          <w:rFonts w:cs="Arial"/>
          <w:szCs w:val="18"/>
        </w:rPr>
      </w:pPr>
    </w:p>
    <w:p w14:paraId="6419530A" w14:textId="35AD42FB" w:rsidR="00496B13" w:rsidRPr="00585799" w:rsidRDefault="001D1C00" w:rsidP="00496B13">
      <w:pPr>
        <w:pStyle w:val="Glossary"/>
        <w:rPr>
          <w:rFonts w:cs="Arial"/>
          <w:szCs w:val="18"/>
        </w:rPr>
      </w:pPr>
      <w:r w:rsidRPr="00585799">
        <w:rPr>
          <w:rStyle w:val="Glossary-Bold"/>
          <w:rFonts w:cs="Arial"/>
          <w:szCs w:val="18"/>
        </w:rPr>
        <w:t>Request for Qualification</w:t>
      </w:r>
      <w:r w:rsidR="00496B13" w:rsidRPr="00585799">
        <w:rPr>
          <w:rStyle w:val="Glossary-Bold"/>
          <w:rFonts w:cs="Arial"/>
          <w:szCs w:val="18"/>
        </w:rPr>
        <w:t xml:space="preserve"> (</w:t>
      </w:r>
      <w:r w:rsidRPr="00585799">
        <w:rPr>
          <w:rStyle w:val="Glossary-Bold"/>
          <w:rFonts w:cs="Arial"/>
          <w:szCs w:val="18"/>
        </w:rPr>
        <w:t>RFQ</w:t>
      </w:r>
      <w:r w:rsidR="00496B13" w:rsidRPr="00585799">
        <w:rPr>
          <w:rStyle w:val="Glossary-Bold"/>
          <w:rFonts w:cs="Arial"/>
          <w:szCs w:val="18"/>
        </w:rPr>
        <w:t>):</w:t>
      </w:r>
      <w:r w:rsidR="00496B13" w:rsidRPr="00585799">
        <w:rPr>
          <w:rFonts w:cs="Arial"/>
          <w:szCs w:val="18"/>
        </w:rPr>
        <w:t xml:space="preserve">  A written solicitation utilized for obtaining </w:t>
      </w:r>
      <w:r w:rsidR="00884691" w:rsidRPr="00585799">
        <w:rPr>
          <w:rFonts w:cs="Arial"/>
          <w:szCs w:val="18"/>
        </w:rPr>
        <w:t>qualification</w:t>
      </w:r>
      <w:r w:rsidR="00496B13" w:rsidRPr="00585799">
        <w:rPr>
          <w:rFonts w:cs="Arial"/>
          <w:szCs w:val="18"/>
        </w:rPr>
        <w:t xml:space="preserve"> offers. </w:t>
      </w:r>
    </w:p>
    <w:p w14:paraId="3A938831" w14:textId="77777777" w:rsidR="00496B13" w:rsidRPr="00585799" w:rsidRDefault="00496B13" w:rsidP="00496B13">
      <w:pPr>
        <w:pStyle w:val="Glossary"/>
        <w:rPr>
          <w:rFonts w:cs="Arial"/>
          <w:szCs w:val="18"/>
        </w:rPr>
      </w:pPr>
    </w:p>
    <w:p w14:paraId="48DC864F" w14:textId="3AE8AF6C" w:rsidR="00496B13" w:rsidRPr="00585799" w:rsidRDefault="00496B13" w:rsidP="00496B13">
      <w:pPr>
        <w:pStyle w:val="Glossary"/>
        <w:rPr>
          <w:rFonts w:cs="Arial"/>
          <w:szCs w:val="18"/>
        </w:rPr>
      </w:pPr>
      <w:r w:rsidRPr="00585799">
        <w:rPr>
          <w:rStyle w:val="Glossary-Bold"/>
          <w:rFonts w:cs="Arial"/>
          <w:szCs w:val="18"/>
        </w:rPr>
        <w:t xml:space="preserve">Responsible </w:t>
      </w:r>
      <w:r w:rsidR="00F84C17">
        <w:rPr>
          <w:rStyle w:val="Glossary-Bold"/>
          <w:rFonts w:cs="Arial"/>
          <w:szCs w:val="18"/>
        </w:rPr>
        <w:t>Bidder</w:t>
      </w:r>
      <w:r w:rsidRPr="00585799">
        <w:rPr>
          <w:rStyle w:val="Glossary-Bold"/>
          <w:rFonts w:cs="Arial"/>
          <w:szCs w:val="18"/>
        </w:rPr>
        <w:t>:</w:t>
      </w:r>
      <w:r w:rsidRPr="00585799">
        <w:rPr>
          <w:rFonts w:cs="Arial"/>
          <w:szCs w:val="18"/>
        </w:rPr>
        <w:t xml:space="preserve">  A </w:t>
      </w:r>
      <w:r w:rsidR="00F84C17">
        <w:rPr>
          <w:rFonts w:cs="Arial"/>
          <w:szCs w:val="18"/>
        </w:rPr>
        <w:t>Bidder</w:t>
      </w:r>
      <w:r w:rsidRPr="00585799">
        <w:rPr>
          <w:rFonts w:cs="Arial"/>
          <w:szCs w:val="18"/>
        </w:rPr>
        <w:t xml:space="preserve"> who has the capability in all respects to perform fully and lawfully all requirements with integrity and reliability to assure good faith performance.</w:t>
      </w:r>
    </w:p>
    <w:p w14:paraId="4F195B9E" w14:textId="77777777" w:rsidR="00496B13" w:rsidRPr="00585799" w:rsidRDefault="00496B13" w:rsidP="00496B13">
      <w:pPr>
        <w:pStyle w:val="Glossary"/>
        <w:rPr>
          <w:rFonts w:cs="Arial"/>
          <w:szCs w:val="18"/>
        </w:rPr>
      </w:pPr>
    </w:p>
    <w:p w14:paraId="1ADC8ADA" w14:textId="74ACDF28" w:rsidR="00496B13" w:rsidRPr="00585799" w:rsidRDefault="00496B13" w:rsidP="00496B13">
      <w:pPr>
        <w:pStyle w:val="Glossary"/>
        <w:rPr>
          <w:rFonts w:cs="Arial"/>
          <w:szCs w:val="18"/>
        </w:rPr>
      </w:pPr>
      <w:r w:rsidRPr="00585799">
        <w:rPr>
          <w:rStyle w:val="Glossary-Bold"/>
          <w:rFonts w:cs="Arial"/>
          <w:szCs w:val="18"/>
        </w:rPr>
        <w:t xml:space="preserve">Responsive </w:t>
      </w:r>
      <w:r w:rsidR="00F84C17">
        <w:rPr>
          <w:rStyle w:val="Glossary-Bold"/>
          <w:rFonts w:cs="Arial"/>
          <w:szCs w:val="18"/>
        </w:rPr>
        <w:t>Bidder</w:t>
      </w:r>
      <w:r w:rsidRPr="00585799">
        <w:rPr>
          <w:rStyle w:val="Glossary-Bold"/>
          <w:rFonts w:cs="Arial"/>
          <w:szCs w:val="18"/>
        </w:rPr>
        <w:t xml:space="preserve">: </w:t>
      </w:r>
      <w:r w:rsidRPr="00585799">
        <w:rPr>
          <w:rFonts w:cs="Arial"/>
          <w:szCs w:val="18"/>
        </w:rPr>
        <w:t xml:space="preserve"> A </w:t>
      </w:r>
      <w:r w:rsidR="00F84C17">
        <w:rPr>
          <w:rFonts w:cs="Arial"/>
          <w:szCs w:val="18"/>
        </w:rPr>
        <w:t>Bidder</w:t>
      </w:r>
      <w:r w:rsidRPr="00585799">
        <w:rPr>
          <w:rFonts w:cs="Arial"/>
          <w:szCs w:val="18"/>
        </w:rPr>
        <w:t xml:space="preserve"> who has submitted a bid which conforms to all requirements of the solicitation document.</w:t>
      </w:r>
    </w:p>
    <w:p w14:paraId="19C7877E" w14:textId="77777777" w:rsidR="00496B13" w:rsidRPr="00585799" w:rsidRDefault="00496B13" w:rsidP="00496B13">
      <w:pPr>
        <w:pStyle w:val="Glossary"/>
        <w:rPr>
          <w:rFonts w:cs="Arial"/>
          <w:szCs w:val="18"/>
        </w:rPr>
      </w:pPr>
    </w:p>
    <w:p w14:paraId="16A5AC64" w14:textId="77777777" w:rsidR="00496B13" w:rsidRPr="00585799" w:rsidRDefault="00496B13" w:rsidP="00496B13">
      <w:pPr>
        <w:pStyle w:val="Glossary"/>
        <w:rPr>
          <w:rFonts w:cs="Arial"/>
          <w:szCs w:val="18"/>
        </w:rPr>
      </w:pPr>
      <w:r w:rsidRPr="00585799">
        <w:rPr>
          <w:rStyle w:val="Glossary-Bold"/>
          <w:rFonts w:cs="Arial"/>
          <w:szCs w:val="18"/>
        </w:rPr>
        <w:t>Shall/Will/Must:</w:t>
      </w:r>
      <w:r w:rsidRPr="00585799">
        <w:rPr>
          <w:rFonts w:cs="Arial"/>
          <w:szCs w:val="18"/>
        </w:rPr>
        <w:t xml:space="preserve">  An order/command; mandatory.</w:t>
      </w:r>
    </w:p>
    <w:p w14:paraId="6CD333F8" w14:textId="77777777" w:rsidR="00496B13" w:rsidRPr="00585799" w:rsidRDefault="00496B13" w:rsidP="00496B13">
      <w:pPr>
        <w:pStyle w:val="Glossary"/>
        <w:rPr>
          <w:rFonts w:cs="Arial"/>
          <w:szCs w:val="18"/>
        </w:rPr>
      </w:pPr>
    </w:p>
    <w:p w14:paraId="7D7DA168" w14:textId="77777777" w:rsidR="00496B13" w:rsidRPr="00585799" w:rsidRDefault="00496B13" w:rsidP="00496B13">
      <w:pPr>
        <w:pStyle w:val="Glossary"/>
        <w:rPr>
          <w:rFonts w:cs="Arial"/>
          <w:szCs w:val="18"/>
        </w:rPr>
      </w:pPr>
      <w:r w:rsidRPr="00585799">
        <w:rPr>
          <w:rStyle w:val="Glossary-Bold"/>
          <w:rFonts w:cs="Arial"/>
          <w:szCs w:val="18"/>
        </w:rPr>
        <w:t xml:space="preserve">Should:  </w:t>
      </w:r>
      <w:r w:rsidRPr="00585799">
        <w:rPr>
          <w:rFonts w:cs="Arial"/>
          <w:szCs w:val="18"/>
        </w:rPr>
        <w:t xml:space="preserve">Expected; suggested, but not necessarily mandatory. </w:t>
      </w:r>
    </w:p>
    <w:p w14:paraId="57A61DC6" w14:textId="77777777" w:rsidR="00496B13" w:rsidRPr="00585799" w:rsidRDefault="00496B13" w:rsidP="00496B13">
      <w:pPr>
        <w:pStyle w:val="Glossary"/>
        <w:rPr>
          <w:rFonts w:cs="Arial"/>
          <w:szCs w:val="18"/>
        </w:rPr>
      </w:pPr>
    </w:p>
    <w:p w14:paraId="1AD10CAC" w14:textId="77777777" w:rsidR="00496B13" w:rsidRPr="00585799" w:rsidRDefault="00496B13" w:rsidP="00496B13">
      <w:pPr>
        <w:pStyle w:val="Glossary"/>
        <w:rPr>
          <w:rFonts w:cs="Arial"/>
          <w:szCs w:val="18"/>
        </w:rPr>
      </w:pPr>
      <w:r w:rsidRPr="00585799">
        <w:rPr>
          <w:rStyle w:val="Glossary-Bold"/>
          <w:rFonts w:cs="Arial"/>
          <w:szCs w:val="18"/>
        </w:rPr>
        <w:t>Software License:</w:t>
      </w:r>
      <w:r w:rsidRPr="00585799">
        <w:rPr>
          <w:rFonts w:cs="Arial"/>
          <w:szCs w:val="18"/>
        </w:rPr>
        <w:t xml:space="preserve">  Legal instrument with or without printed material that governs the use or redistribution of licensed software.</w:t>
      </w:r>
    </w:p>
    <w:p w14:paraId="60DFF0DC" w14:textId="77777777" w:rsidR="00496B13" w:rsidRPr="00585799" w:rsidRDefault="00496B13" w:rsidP="00496B13">
      <w:pPr>
        <w:pStyle w:val="Glossary"/>
        <w:rPr>
          <w:rStyle w:val="Glossary-Bold"/>
          <w:rFonts w:cs="Arial"/>
          <w:szCs w:val="18"/>
        </w:rPr>
      </w:pPr>
    </w:p>
    <w:p w14:paraId="0A28019D" w14:textId="77777777" w:rsidR="00496B13" w:rsidRPr="00585799" w:rsidRDefault="00496B13" w:rsidP="00CD583A">
      <w:pPr>
        <w:pStyle w:val="Glossary"/>
        <w:rPr>
          <w:rFonts w:cs="Arial"/>
          <w:szCs w:val="18"/>
        </w:rPr>
      </w:pPr>
      <w:r w:rsidRPr="00585799">
        <w:rPr>
          <w:rStyle w:val="Glossary-Bold"/>
          <w:rFonts w:cs="Arial"/>
          <w:szCs w:val="18"/>
        </w:rPr>
        <w:t xml:space="preserve">Sole Source – Commodity:  </w:t>
      </w:r>
      <w:r w:rsidRPr="00585799">
        <w:rPr>
          <w:rFonts w:cs="Arial"/>
          <w:szCs w:val="18"/>
        </w:rPr>
        <w:t>When an item is available from only one source due to the unique nature of the requirement, its supplier, or market conditions.</w:t>
      </w:r>
    </w:p>
    <w:p w14:paraId="3BD2A7C5" w14:textId="77777777" w:rsidR="00496B13" w:rsidRPr="00585799" w:rsidRDefault="00496B13" w:rsidP="00CD583A">
      <w:pPr>
        <w:pStyle w:val="Glossary"/>
        <w:rPr>
          <w:rFonts w:cs="Arial"/>
          <w:szCs w:val="18"/>
        </w:rPr>
      </w:pPr>
    </w:p>
    <w:p w14:paraId="1B7B1233" w14:textId="5DA7B066" w:rsidR="00496B13" w:rsidRPr="00585799" w:rsidRDefault="00496B13" w:rsidP="00CD583A">
      <w:pPr>
        <w:pStyle w:val="Glossary"/>
        <w:rPr>
          <w:rFonts w:cs="Arial"/>
          <w:szCs w:val="18"/>
        </w:rPr>
      </w:pPr>
      <w:r w:rsidRPr="00585799">
        <w:rPr>
          <w:rStyle w:val="Glossary-Bold"/>
          <w:rFonts w:cs="Arial"/>
          <w:szCs w:val="18"/>
        </w:rPr>
        <w:t>Sole Source – Services:</w:t>
      </w:r>
      <w:r w:rsidRPr="00585799">
        <w:rPr>
          <w:rFonts w:cs="Arial"/>
          <w:szCs w:val="18"/>
        </w:rPr>
        <w:t xml:space="preserve">  A service of such a unique nature that the vendor selected is clearly and justifiably the only practical source to provide the service.  Determination that the vendor selected </w:t>
      </w:r>
      <w:r w:rsidR="00E11E61" w:rsidRPr="00585799">
        <w:rPr>
          <w:rFonts w:cs="Arial"/>
          <w:szCs w:val="18"/>
        </w:rPr>
        <w:t>i</w:t>
      </w:r>
      <w:r w:rsidRPr="00585799">
        <w:rPr>
          <w:rFonts w:cs="Arial"/>
          <w:szCs w:val="18"/>
        </w:rPr>
        <w:t xml:space="preserve">s justifiably the sole source is based on either the uniqueness of the service or sole availability at the location required. </w:t>
      </w:r>
    </w:p>
    <w:p w14:paraId="5B75FC00" w14:textId="77777777" w:rsidR="00496B13" w:rsidRPr="00585799" w:rsidRDefault="00496B13" w:rsidP="00961563">
      <w:pPr>
        <w:pStyle w:val="Glossary"/>
        <w:rPr>
          <w:rFonts w:cs="Arial"/>
          <w:szCs w:val="18"/>
        </w:rPr>
      </w:pPr>
    </w:p>
    <w:p w14:paraId="58518528" w14:textId="77777777" w:rsidR="00496B13" w:rsidRPr="00585799" w:rsidRDefault="00496B13" w:rsidP="00496B13">
      <w:pPr>
        <w:pStyle w:val="Glossary"/>
        <w:rPr>
          <w:rFonts w:cs="Arial"/>
          <w:szCs w:val="18"/>
        </w:rPr>
      </w:pPr>
      <w:r w:rsidRPr="00585799">
        <w:rPr>
          <w:rStyle w:val="Glossary-Bold"/>
          <w:rFonts w:cs="Arial"/>
          <w:szCs w:val="18"/>
        </w:rPr>
        <w:t>Specifications:</w:t>
      </w:r>
      <w:r w:rsidRPr="00585799">
        <w:rPr>
          <w:rFonts w:cs="Arial"/>
          <w:szCs w:val="18"/>
        </w:rPr>
        <w:t xml:space="preserve">  The detailed statement, especially of the measurements, quality, materials, and functional characteristics, or other items to be provided under a contract. </w:t>
      </w:r>
    </w:p>
    <w:p w14:paraId="4A6E44B8" w14:textId="77777777" w:rsidR="00496B13" w:rsidRPr="00585799" w:rsidRDefault="00496B13" w:rsidP="00496B13">
      <w:pPr>
        <w:pStyle w:val="Glossary"/>
        <w:rPr>
          <w:rFonts w:cs="Arial"/>
          <w:szCs w:val="18"/>
        </w:rPr>
      </w:pPr>
    </w:p>
    <w:p w14:paraId="034F23FC" w14:textId="77777777" w:rsidR="00496B13" w:rsidRPr="00585799" w:rsidRDefault="00496B13" w:rsidP="00496B13">
      <w:pPr>
        <w:pStyle w:val="Glossary"/>
        <w:rPr>
          <w:rFonts w:cs="Arial"/>
          <w:szCs w:val="18"/>
        </w:rPr>
      </w:pPr>
      <w:r w:rsidRPr="00585799">
        <w:rPr>
          <w:rStyle w:val="Glossary-Bold"/>
          <w:rFonts w:cs="Arial"/>
          <w:szCs w:val="18"/>
        </w:rPr>
        <w:t>System (see Module):</w:t>
      </w:r>
      <w:r w:rsidRPr="00585799">
        <w:rPr>
          <w:rFonts w:cs="Arial"/>
          <w:szCs w:val="18"/>
        </w:rPr>
        <w:t xml:space="preserve">  Any collection or aggregation of two (2) or more Modules that is designed to function, or is represented by the </w:t>
      </w:r>
      <w:r w:rsidR="000D51E7" w:rsidRPr="00585799">
        <w:rPr>
          <w:rFonts w:cs="Arial"/>
          <w:szCs w:val="18"/>
        </w:rPr>
        <w:t>Contractor</w:t>
      </w:r>
      <w:r w:rsidRPr="00585799">
        <w:rPr>
          <w:rFonts w:cs="Arial"/>
          <w:szCs w:val="18"/>
        </w:rPr>
        <w:t xml:space="preserve"> as functioning or being capable of functioning, as an entity.</w:t>
      </w:r>
    </w:p>
    <w:p w14:paraId="0E24258F" w14:textId="77777777" w:rsidR="00496B13" w:rsidRPr="00585799" w:rsidRDefault="00496B13" w:rsidP="00496B13">
      <w:pPr>
        <w:pStyle w:val="Glossary"/>
        <w:rPr>
          <w:rFonts w:cs="Arial"/>
          <w:szCs w:val="18"/>
        </w:rPr>
      </w:pPr>
    </w:p>
    <w:p w14:paraId="1BC19C78" w14:textId="77777777" w:rsidR="00496B13" w:rsidRPr="00585799" w:rsidRDefault="00496B13" w:rsidP="00496B13">
      <w:pPr>
        <w:pStyle w:val="Glossary"/>
        <w:rPr>
          <w:rFonts w:cs="Arial"/>
          <w:szCs w:val="18"/>
        </w:rPr>
      </w:pPr>
      <w:r w:rsidRPr="00585799">
        <w:rPr>
          <w:rStyle w:val="Glossary-Bold"/>
          <w:rFonts w:cs="Arial"/>
          <w:szCs w:val="18"/>
        </w:rPr>
        <w:t>Termination:</w:t>
      </w:r>
      <w:r w:rsidRPr="00585799">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 </w:t>
      </w:r>
    </w:p>
    <w:p w14:paraId="6D9C76F1" w14:textId="77777777" w:rsidR="00496B13" w:rsidRPr="00585799" w:rsidRDefault="00496B13" w:rsidP="00496B13">
      <w:pPr>
        <w:pStyle w:val="Glossary"/>
        <w:rPr>
          <w:rFonts w:cs="Arial"/>
          <w:szCs w:val="18"/>
        </w:rPr>
      </w:pPr>
    </w:p>
    <w:p w14:paraId="268BE31B" w14:textId="77777777" w:rsidR="00496B13" w:rsidRPr="00585799" w:rsidRDefault="00496B13" w:rsidP="00496B13">
      <w:pPr>
        <w:pStyle w:val="Glossary"/>
        <w:rPr>
          <w:rFonts w:cs="Arial"/>
          <w:szCs w:val="18"/>
        </w:rPr>
      </w:pPr>
      <w:r w:rsidRPr="00585799">
        <w:rPr>
          <w:rStyle w:val="Glossary-Bold"/>
          <w:rFonts w:cs="Arial"/>
          <w:szCs w:val="18"/>
        </w:rPr>
        <w:t>Trade Secret:</w:t>
      </w:r>
      <w:r w:rsidRPr="00585799">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§87-502(4)).</w:t>
      </w:r>
    </w:p>
    <w:p w14:paraId="5F94377B" w14:textId="77777777" w:rsidR="00496B13" w:rsidRPr="00585799" w:rsidRDefault="00496B13" w:rsidP="00496B13">
      <w:pPr>
        <w:pStyle w:val="Glossary"/>
        <w:rPr>
          <w:rStyle w:val="Glossary-Bold"/>
          <w:rFonts w:cs="Arial"/>
          <w:szCs w:val="18"/>
        </w:rPr>
      </w:pPr>
    </w:p>
    <w:p w14:paraId="54215E1F" w14:textId="77777777" w:rsidR="00496B13" w:rsidRPr="00585799" w:rsidRDefault="00496B13" w:rsidP="00496B13">
      <w:pPr>
        <w:pStyle w:val="Glossary"/>
        <w:rPr>
          <w:rFonts w:cs="Arial"/>
          <w:szCs w:val="18"/>
        </w:rPr>
      </w:pPr>
      <w:r w:rsidRPr="00585799">
        <w:rPr>
          <w:rStyle w:val="Glossary-Bold"/>
          <w:rFonts w:cs="Arial"/>
          <w:szCs w:val="18"/>
        </w:rPr>
        <w:t>Trademark:</w:t>
      </w:r>
      <w:r w:rsidRPr="00585799">
        <w:rPr>
          <w:rFonts w:cs="Arial"/>
          <w:szCs w:val="18"/>
        </w:rPr>
        <w:t xml:space="preserve">  A word, phrase, logo, or other graphic symbol used by a manufacturer or vendor to distinguish its product from those of others, registered with the U.S. Patent and Trademark Office. </w:t>
      </w:r>
    </w:p>
    <w:p w14:paraId="1F24AF71" w14:textId="77777777" w:rsidR="00496B13" w:rsidRPr="00585799" w:rsidRDefault="00496B13" w:rsidP="00496B13">
      <w:pPr>
        <w:pStyle w:val="Glossary"/>
        <w:rPr>
          <w:rFonts w:cs="Arial"/>
          <w:szCs w:val="18"/>
        </w:rPr>
      </w:pPr>
    </w:p>
    <w:p w14:paraId="5D6B5645" w14:textId="77777777" w:rsidR="00496B13" w:rsidRPr="00585799" w:rsidRDefault="00496B13" w:rsidP="00496B13">
      <w:pPr>
        <w:pStyle w:val="Glossary"/>
        <w:rPr>
          <w:rFonts w:cs="Arial"/>
          <w:szCs w:val="18"/>
        </w:rPr>
      </w:pPr>
      <w:r w:rsidRPr="00585799">
        <w:rPr>
          <w:rStyle w:val="Glossary-Bold"/>
          <w:rFonts w:cs="Arial"/>
          <w:szCs w:val="18"/>
        </w:rPr>
        <w:t>Upgrade:</w:t>
      </w:r>
      <w:r w:rsidRPr="00585799">
        <w:rPr>
          <w:rFonts w:cs="Arial"/>
          <w:szCs w:val="18"/>
        </w:rPr>
        <w:t xml:space="preserve">  Any change that improves or alters the basic function of a product of service.</w:t>
      </w:r>
    </w:p>
    <w:p w14:paraId="79D97532" w14:textId="77777777" w:rsidR="00496B13" w:rsidRPr="00585799" w:rsidRDefault="00496B13" w:rsidP="00496B13">
      <w:pPr>
        <w:pStyle w:val="Glossary"/>
        <w:rPr>
          <w:rFonts w:cs="Arial"/>
          <w:szCs w:val="18"/>
        </w:rPr>
      </w:pPr>
    </w:p>
    <w:p w14:paraId="26720117" w14:textId="77777777" w:rsidR="00961563" w:rsidRPr="00585799" w:rsidRDefault="00496B13" w:rsidP="00496B13">
      <w:pPr>
        <w:pStyle w:val="Glossary"/>
        <w:rPr>
          <w:rFonts w:cs="Arial"/>
          <w:szCs w:val="18"/>
        </w:rPr>
      </w:pPr>
      <w:r w:rsidRPr="00585799">
        <w:rPr>
          <w:rStyle w:val="Glossary-Bold"/>
          <w:rFonts w:cs="Arial"/>
          <w:szCs w:val="18"/>
        </w:rPr>
        <w:t>Vendor:</w:t>
      </w:r>
      <w:r w:rsidRPr="00585799">
        <w:rPr>
          <w:rFonts w:cs="Arial"/>
          <w:szCs w:val="18"/>
        </w:rPr>
        <w:t xml:space="preserve">  An individual or entity lawfully conducting business in the State of Nebraska, or licensed to do so, who seeks to provide goods or services under the terms of a written solicitation.</w:t>
      </w:r>
    </w:p>
    <w:p w14:paraId="7EA0A7FE" w14:textId="77777777" w:rsidR="00961563" w:rsidRPr="00585799" w:rsidRDefault="00961563" w:rsidP="00496B13">
      <w:pPr>
        <w:pStyle w:val="Glossary"/>
        <w:rPr>
          <w:rFonts w:cs="Arial"/>
          <w:szCs w:val="18"/>
        </w:rPr>
      </w:pPr>
    </w:p>
    <w:p w14:paraId="7459B6E7" w14:textId="77777777" w:rsidR="00961563" w:rsidRPr="00585799" w:rsidRDefault="00961563" w:rsidP="00961563">
      <w:pPr>
        <w:pStyle w:val="Glossary"/>
        <w:rPr>
          <w:rFonts w:cs="Arial"/>
          <w:szCs w:val="18"/>
        </w:rPr>
      </w:pPr>
      <w:r w:rsidRPr="00585799">
        <w:rPr>
          <w:rStyle w:val="Glossary-Bold"/>
          <w:rFonts w:cs="Arial"/>
          <w:szCs w:val="18"/>
        </w:rPr>
        <w:t>Vendor Performance Report:</w:t>
      </w:r>
      <w:r w:rsidRPr="00585799">
        <w:rPr>
          <w:rFonts w:cs="Arial"/>
          <w:szCs w:val="18"/>
        </w:rPr>
        <w:t xml:space="preserve">   A report issued to the </w:t>
      </w:r>
      <w:r w:rsidR="000D51E7" w:rsidRPr="00585799">
        <w:rPr>
          <w:rFonts w:cs="Arial"/>
          <w:szCs w:val="18"/>
        </w:rPr>
        <w:t>Contractor</w:t>
      </w:r>
      <w:r w:rsidRPr="00585799">
        <w:rPr>
          <w:rFonts w:cs="Arial"/>
          <w:szCs w:val="18"/>
        </w:rPr>
        <w:t xml:space="preserve"> by State Purchasing Bureau when products or services delivered or performed fail to meet the terms of the purchase order, contract, and/or specifications, as reported to State Purchasing Bureau by the agency. The State Purchasing Bureau shall contact the </w:t>
      </w:r>
      <w:r w:rsidR="000D51E7" w:rsidRPr="00585799">
        <w:rPr>
          <w:rFonts w:cs="Arial"/>
          <w:szCs w:val="18"/>
        </w:rPr>
        <w:t>Contractor</w:t>
      </w:r>
      <w:r w:rsidRPr="00585799">
        <w:rPr>
          <w:rFonts w:cs="Arial"/>
          <w:szCs w:val="18"/>
        </w:rPr>
        <w:t xml:space="preserve"> regarding any such report. The vendor performance report will become a part of the permanent record for the </w:t>
      </w:r>
      <w:r w:rsidR="000D51E7" w:rsidRPr="00585799">
        <w:rPr>
          <w:rFonts w:cs="Arial"/>
          <w:szCs w:val="18"/>
        </w:rPr>
        <w:t>Contractor</w:t>
      </w:r>
      <w:r w:rsidRPr="00585799">
        <w:rPr>
          <w:rFonts w:cs="Arial"/>
          <w:szCs w:val="18"/>
        </w:rPr>
        <w:t>. The State may require vendor to cure. Two such reports may be cause for immediate termination.</w:t>
      </w:r>
    </w:p>
    <w:p w14:paraId="30CAB108" w14:textId="77777777" w:rsidR="00496B13" w:rsidRPr="00585799" w:rsidRDefault="00496B13" w:rsidP="00496B13">
      <w:pPr>
        <w:pStyle w:val="Glossary"/>
        <w:rPr>
          <w:rFonts w:cs="Arial"/>
          <w:szCs w:val="18"/>
        </w:rPr>
      </w:pPr>
      <w:r w:rsidRPr="00585799">
        <w:rPr>
          <w:rFonts w:cs="Arial"/>
          <w:szCs w:val="18"/>
        </w:rPr>
        <w:t xml:space="preserve"> </w:t>
      </w:r>
    </w:p>
    <w:p w14:paraId="6AF65625" w14:textId="77777777" w:rsidR="00496B13" w:rsidRPr="00585799" w:rsidRDefault="00496B13" w:rsidP="00496B13">
      <w:pPr>
        <w:pStyle w:val="Glossary"/>
        <w:rPr>
          <w:rStyle w:val="Glossary-Bold"/>
          <w:rFonts w:cs="Arial"/>
          <w:szCs w:val="18"/>
        </w:rPr>
        <w:sectPr w:rsidR="00496B13" w:rsidRPr="00585799" w:rsidSect="00E90277">
          <w:type w:val="continuous"/>
          <w:pgSz w:w="12240" w:h="15840"/>
          <w:pgMar w:top="1152" w:right="1152" w:bottom="907" w:left="1152" w:header="1440" w:footer="907" w:gutter="0"/>
          <w:pgNumType w:fmt="lowerRoman"/>
          <w:cols w:space="720"/>
        </w:sectPr>
      </w:pPr>
      <w:r w:rsidRPr="00585799">
        <w:rPr>
          <w:rStyle w:val="Glossary-Bold"/>
          <w:rFonts w:cs="Arial"/>
          <w:szCs w:val="18"/>
        </w:rPr>
        <w:t>Will:</w:t>
      </w:r>
      <w:r w:rsidRPr="00585799">
        <w:rPr>
          <w:rStyle w:val="Glossary-Bold"/>
          <w:rFonts w:cs="Arial"/>
          <w:szCs w:val="18"/>
        </w:rPr>
        <w:tab/>
      </w:r>
      <w:r w:rsidRPr="00585799">
        <w:rPr>
          <w:rFonts w:cs="Arial"/>
          <w:szCs w:val="18"/>
        </w:rPr>
        <w:t xml:space="preserve">See Shall/Will/Must. </w:t>
      </w:r>
    </w:p>
    <w:p w14:paraId="0753CC45" w14:textId="77777777" w:rsidR="00496B13" w:rsidRPr="00585799" w:rsidRDefault="00496B13" w:rsidP="00496B13">
      <w:pPr>
        <w:rPr>
          <w:rFonts w:cs="Arial"/>
          <w:szCs w:val="18"/>
        </w:rPr>
      </w:pPr>
    </w:p>
    <w:p w14:paraId="34D02C3D" w14:textId="0527240E" w:rsidR="00496B13" w:rsidRPr="00585799" w:rsidRDefault="00496B13" w:rsidP="00496B13">
      <w:pPr>
        <w:pStyle w:val="Glossary"/>
        <w:rPr>
          <w:rStyle w:val="Glossary-Bold"/>
          <w:rFonts w:cs="Arial"/>
          <w:szCs w:val="18"/>
        </w:rPr>
        <w:sectPr w:rsidR="00496B13" w:rsidRPr="00585799" w:rsidSect="00E90277">
          <w:footerReference w:type="default" r:id="rId13"/>
          <w:type w:val="continuous"/>
          <w:pgSz w:w="12240" w:h="15840"/>
          <w:pgMar w:top="1152" w:right="1152" w:bottom="907" w:left="1152" w:header="1440" w:footer="907" w:gutter="0"/>
          <w:pgNumType w:fmt="lowerRoman"/>
          <w:cols w:space="720"/>
        </w:sectPr>
      </w:pPr>
      <w:r w:rsidRPr="00585799">
        <w:rPr>
          <w:rStyle w:val="Glossary-Bold"/>
          <w:rFonts w:cs="Arial"/>
          <w:szCs w:val="18"/>
        </w:rPr>
        <w:t xml:space="preserve">Work Day:  </w:t>
      </w:r>
      <w:r w:rsidRPr="00585799">
        <w:rPr>
          <w:rFonts w:cs="Arial"/>
          <w:szCs w:val="18"/>
        </w:rPr>
        <w:t>See Business Day</w:t>
      </w:r>
    </w:p>
    <w:p w14:paraId="313DEA57" w14:textId="77777777" w:rsidR="00496B13" w:rsidRPr="00585799" w:rsidRDefault="00496B13" w:rsidP="00496B13">
      <w:pPr>
        <w:rPr>
          <w:rFonts w:cs="Arial"/>
          <w:szCs w:val="18"/>
        </w:rPr>
        <w:sectPr w:rsidR="00496B13" w:rsidRPr="00585799">
          <w:footerReference w:type="default" r:id="rId14"/>
          <w:type w:val="continuous"/>
          <w:pgSz w:w="12240" w:h="15840"/>
          <w:pgMar w:top="1440" w:right="1152" w:bottom="720" w:left="1152" w:header="1440" w:footer="576" w:gutter="0"/>
          <w:cols w:space="720"/>
        </w:sectPr>
      </w:pPr>
    </w:p>
    <w:p w14:paraId="2F53DEB4" w14:textId="77777777" w:rsidR="005E17B8" w:rsidRPr="00585799" w:rsidRDefault="005E17B8" w:rsidP="005E17B8">
      <w:pPr>
        <w:pStyle w:val="Glossary"/>
        <w:rPr>
          <w:rStyle w:val="Glossary-Bold"/>
          <w:rFonts w:cs="Arial"/>
          <w:szCs w:val="18"/>
        </w:rPr>
        <w:sectPr w:rsidR="005E17B8" w:rsidRPr="00585799" w:rsidSect="00F671FE">
          <w:footerReference w:type="default" r:id="rId15"/>
          <w:type w:val="continuous"/>
          <w:pgSz w:w="12240" w:h="15840"/>
          <w:pgMar w:top="1152" w:right="1152" w:bottom="907" w:left="1152" w:header="1440" w:footer="907" w:gutter="0"/>
          <w:pgNumType w:fmt="lowerRoman"/>
          <w:cols w:space="720"/>
        </w:sectPr>
      </w:pPr>
    </w:p>
    <w:p w14:paraId="3F9363BA" w14:textId="77777777" w:rsidR="005E17B8" w:rsidRPr="00585799" w:rsidRDefault="005E17B8" w:rsidP="005E17B8">
      <w:pPr>
        <w:rPr>
          <w:rFonts w:cs="Arial"/>
          <w:szCs w:val="18"/>
        </w:rPr>
        <w:sectPr w:rsidR="005E17B8" w:rsidRPr="00585799">
          <w:footerReference w:type="default" r:id="rId16"/>
          <w:type w:val="continuous"/>
          <w:pgSz w:w="12240" w:h="15840"/>
          <w:pgMar w:top="1440" w:right="1152" w:bottom="720" w:left="1152" w:header="1440" w:footer="576" w:gutter="0"/>
          <w:cols w:space="720"/>
        </w:sectPr>
      </w:pPr>
    </w:p>
    <w:p w14:paraId="1465A33A" w14:textId="7A8785D6" w:rsidR="008C1AFE" w:rsidRPr="00585799" w:rsidRDefault="008C1AFE" w:rsidP="00A12CAF">
      <w:pPr>
        <w:pStyle w:val="Level1"/>
        <w:numPr>
          <w:ilvl w:val="0"/>
          <w:numId w:val="6"/>
        </w:numPr>
        <w:tabs>
          <w:tab w:val="clear" w:pos="540"/>
          <w:tab w:val="left" w:pos="720"/>
        </w:tabs>
        <w:ind w:left="720" w:hanging="720"/>
      </w:pPr>
      <w:bookmarkStart w:id="4" w:name="_Toc511298398"/>
      <w:r w:rsidRPr="00585799">
        <w:lastRenderedPageBreak/>
        <w:t xml:space="preserve">SCOPE OF THE </w:t>
      </w:r>
      <w:r w:rsidR="001D1C00" w:rsidRPr="00585799">
        <w:t>REQUEST FOR QUALIFICATION</w:t>
      </w:r>
      <w:bookmarkEnd w:id="4"/>
      <w:r w:rsidRPr="00585799">
        <w:fldChar w:fldCharType="begin"/>
      </w:r>
      <w:r w:rsidRPr="00585799">
        <w:instrText>tc "SCOPE OF THE REQUEST FOR PROPOSAL"</w:instrText>
      </w:r>
      <w:r w:rsidRPr="00585799">
        <w:fldChar w:fldCharType="end"/>
      </w:r>
    </w:p>
    <w:p w14:paraId="1A339495" w14:textId="77777777" w:rsidR="008C1AFE" w:rsidRPr="00585799" w:rsidRDefault="008C1AFE" w:rsidP="00F42CB2">
      <w:pPr>
        <w:pStyle w:val="Level1Body"/>
        <w:rPr>
          <w:rFonts w:cs="Arial"/>
          <w:szCs w:val="18"/>
        </w:rPr>
      </w:pPr>
    </w:p>
    <w:p w14:paraId="47D7C78F" w14:textId="21895074" w:rsidR="0021597F" w:rsidRPr="00585799" w:rsidRDefault="008C1AFE" w:rsidP="0021597F">
      <w:pPr>
        <w:pStyle w:val="Level1Body"/>
        <w:rPr>
          <w:rFonts w:cs="Arial"/>
          <w:szCs w:val="18"/>
        </w:rPr>
      </w:pPr>
      <w:r w:rsidRPr="00585799">
        <w:rPr>
          <w:rFonts w:cs="Arial"/>
          <w:szCs w:val="18"/>
        </w:rPr>
        <w:t xml:space="preserve">The State of Nebraska, </w:t>
      </w:r>
      <w:r w:rsidR="007067E1" w:rsidRPr="00585799">
        <w:rPr>
          <w:rFonts w:cs="Arial"/>
          <w:szCs w:val="18"/>
        </w:rPr>
        <w:t>Department of Labor</w:t>
      </w:r>
      <w:r w:rsidRPr="00585799">
        <w:rPr>
          <w:rFonts w:cs="Arial"/>
          <w:szCs w:val="18"/>
        </w:rPr>
        <w:t xml:space="preserve">, is issuing this </w:t>
      </w:r>
      <w:r w:rsidR="001D1C00" w:rsidRPr="00585799">
        <w:rPr>
          <w:rFonts w:cs="Arial"/>
          <w:szCs w:val="18"/>
        </w:rPr>
        <w:t>Request for Qualification</w:t>
      </w:r>
      <w:r w:rsidR="001276CF" w:rsidRPr="00585799">
        <w:rPr>
          <w:rFonts w:cs="Arial"/>
          <w:szCs w:val="18"/>
        </w:rPr>
        <w:t>,</w:t>
      </w:r>
      <w:r w:rsidRPr="00585799">
        <w:rPr>
          <w:rFonts w:cs="Arial"/>
          <w:szCs w:val="18"/>
        </w:rPr>
        <w:t xml:space="preserve"> </w:t>
      </w:r>
      <w:r w:rsidR="001D1C00" w:rsidRPr="00585799">
        <w:rPr>
          <w:rFonts w:cs="Arial"/>
          <w:szCs w:val="18"/>
        </w:rPr>
        <w:t>RFQ</w:t>
      </w:r>
      <w:r w:rsidR="006C06F4" w:rsidRPr="00585799">
        <w:rPr>
          <w:rFonts w:cs="Arial"/>
          <w:szCs w:val="18"/>
        </w:rPr>
        <w:t xml:space="preserve"> </w:t>
      </w:r>
      <w:r w:rsidRPr="00585799">
        <w:rPr>
          <w:rFonts w:cs="Arial"/>
          <w:szCs w:val="18"/>
        </w:rPr>
        <w:t xml:space="preserve">Number  </w:t>
      </w:r>
      <w:r w:rsidR="002E4621" w:rsidRPr="00585799">
        <w:rPr>
          <w:rFonts w:cs="Arial"/>
          <w:szCs w:val="18"/>
        </w:rPr>
        <w:t>5827</w:t>
      </w:r>
      <w:r w:rsidR="000170AF">
        <w:rPr>
          <w:rFonts w:cs="Arial"/>
          <w:szCs w:val="18"/>
        </w:rPr>
        <w:t xml:space="preserve"> </w:t>
      </w:r>
      <w:r w:rsidR="005760DF" w:rsidRPr="00585799">
        <w:rPr>
          <w:rFonts w:cs="Arial"/>
          <w:szCs w:val="18"/>
        </w:rPr>
        <w:t>Z1</w:t>
      </w:r>
      <w:r w:rsidRPr="00585799">
        <w:rPr>
          <w:rFonts w:cs="Arial"/>
          <w:szCs w:val="18"/>
        </w:rPr>
        <w:t xml:space="preserve"> for the purpose of </w:t>
      </w:r>
      <w:r w:rsidR="00A9110E">
        <w:rPr>
          <w:rFonts w:cs="Arial"/>
          <w:szCs w:val="18"/>
        </w:rPr>
        <w:t>identifying</w:t>
      </w:r>
      <w:r w:rsidRPr="00585799">
        <w:rPr>
          <w:rFonts w:cs="Arial"/>
          <w:szCs w:val="18"/>
        </w:rPr>
        <w:t xml:space="preserve"> qualified </w:t>
      </w:r>
      <w:r w:rsidR="000D51E7" w:rsidRPr="00585799">
        <w:rPr>
          <w:rFonts w:cs="Arial"/>
          <w:szCs w:val="18"/>
        </w:rPr>
        <w:t>Contractor</w:t>
      </w:r>
      <w:r w:rsidR="00FC7529" w:rsidRPr="00585799">
        <w:rPr>
          <w:rFonts w:cs="Arial"/>
          <w:szCs w:val="18"/>
        </w:rPr>
        <w:t>s</w:t>
      </w:r>
      <w:r w:rsidR="00473A1E" w:rsidRPr="00585799">
        <w:rPr>
          <w:rFonts w:cs="Arial"/>
          <w:szCs w:val="18"/>
        </w:rPr>
        <w:t xml:space="preserve"> </w:t>
      </w:r>
      <w:r w:rsidRPr="00585799">
        <w:rPr>
          <w:rFonts w:cs="Arial"/>
          <w:szCs w:val="18"/>
        </w:rPr>
        <w:t>to provide</w:t>
      </w:r>
      <w:r w:rsidR="005760DF" w:rsidRPr="00585799">
        <w:rPr>
          <w:rFonts w:cs="Arial"/>
          <w:szCs w:val="18"/>
        </w:rPr>
        <w:t xml:space="preserve"> </w:t>
      </w:r>
      <w:r w:rsidR="002227A9">
        <w:t>Amusement Ride</w:t>
      </w:r>
      <w:r w:rsidR="007067E1" w:rsidRPr="00585799">
        <w:t xml:space="preserve"> inspection services at various locations across the State of Nebraska</w:t>
      </w:r>
      <w:r w:rsidR="00431919" w:rsidRPr="00585799">
        <w:t>.</w:t>
      </w:r>
      <w:r w:rsidR="0021597F" w:rsidRPr="00585799">
        <w:rPr>
          <w:rFonts w:cs="Arial"/>
          <w:szCs w:val="18"/>
        </w:rPr>
        <w:t xml:space="preserve"> </w:t>
      </w:r>
      <w:r w:rsidR="00912EE9" w:rsidRPr="00585799">
        <w:rPr>
          <w:rFonts w:cs="Arial"/>
          <w:szCs w:val="18"/>
        </w:rPr>
        <w:t>Any resulting</w:t>
      </w:r>
      <w:r w:rsidR="0021597F" w:rsidRPr="00585799">
        <w:rPr>
          <w:rFonts w:cs="Arial"/>
          <w:szCs w:val="18"/>
        </w:rPr>
        <w:t xml:space="preserve"> contract is not an exclusive contract to furnish the services provided for in this </w:t>
      </w:r>
      <w:r w:rsidR="001D1C00" w:rsidRPr="00585799">
        <w:rPr>
          <w:rFonts w:cs="Arial"/>
          <w:szCs w:val="18"/>
        </w:rPr>
        <w:t>Request for Qualification</w:t>
      </w:r>
      <w:r w:rsidR="0021597F" w:rsidRPr="00585799">
        <w:rPr>
          <w:rFonts w:cs="Arial"/>
          <w:szCs w:val="18"/>
        </w:rPr>
        <w:t xml:space="preserve">, and does not preclude the purchase of similar services from other sources. </w:t>
      </w:r>
    </w:p>
    <w:p w14:paraId="3C0F91F7" w14:textId="77777777" w:rsidR="008C1AFE" w:rsidRPr="00585799" w:rsidRDefault="008C1AFE" w:rsidP="00F42CB2">
      <w:pPr>
        <w:pStyle w:val="Level1Body"/>
        <w:rPr>
          <w:rFonts w:cs="Arial"/>
          <w:szCs w:val="18"/>
        </w:rPr>
      </w:pPr>
    </w:p>
    <w:p w14:paraId="3C5F827A" w14:textId="4193C707" w:rsidR="008C1AFE" w:rsidRPr="00585799" w:rsidRDefault="008C1AFE" w:rsidP="00F42CB2">
      <w:pPr>
        <w:pStyle w:val="Level1Body"/>
        <w:rPr>
          <w:rFonts w:cs="Arial"/>
          <w:szCs w:val="18"/>
        </w:rPr>
      </w:pPr>
      <w:r w:rsidRPr="00585799">
        <w:rPr>
          <w:rFonts w:cs="Arial"/>
          <w:szCs w:val="18"/>
        </w:rPr>
        <w:t xml:space="preserve">A </w:t>
      </w:r>
      <w:r w:rsidR="00473A1E" w:rsidRPr="00585799">
        <w:rPr>
          <w:rFonts w:cs="Arial"/>
          <w:szCs w:val="18"/>
        </w:rPr>
        <w:t xml:space="preserve">contract </w:t>
      </w:r>
      <w:r w:rsidRPr="00585799">
        <w:rPr>
          <w:rFonts w:cs="Arial"/>
          <w:szCs w:val="18"/>
        </w:rPr>
        <w:t xml:space="preserve">resulting from this </w:t>
      </w:r>
      <w:r w:rsidR="001D1C00" w:rsidRPr="00585799">
        <w:rPr>
          <w:rFonts w:cs="Arial"/>
          <w:szCs w:val="18"/>
        </w:rPr>
        <w:t>Request for Qualification</w:t>
      </w:r>
      <w:r w:rsidR="005760DF" w:rsidRPr="00585799">
        <w:rPr>
          <w:rFonts w:cs="Arial"/>
          <w:szCs w:val="18"/>
        </w:rPr>
        <w:t xml:space="preserve"> will be issued </w:t>
      </w:r>
      <w:r w:rsidR="006C030A" w:rsidRPr="00585799">
        <w:rPr>
          <w:rFonts w:cs="Arial"/>
          <w:szCs w:val="18"/>
        </w:rPr>
        <w:t xml:space="preserve">from the date of award to </w:t>
      </w:r>
      <w:r w:rsidR="006B72D1" w:rsidRPr="00585799">
        <w:rPr>
          <w:rFonts w:cs="Arial"/>
          <w:szCs w:val="18"/>
        </w:rPr>
        <w:t>December 31, 2019</w:t>
      </w:r>
      <w:r w:rsidR="006C030A" w:rsidRPr="00585799">
        <w:rPr>
          <w:rFonts w:cs="Arial"/>
          <w:szCs w:val="18"/>
        </w:rPr>
        <w:t xml:space="preserve"> as </w:t>
      </w:r>
      <w:r w:rsidRPr="00585799">
        <w:rPr>
          <w:rFonts w:cs="Arial"/>
          <w:szCs w:val="18"/>
        </w:rPr>
        <w:t>mutually agreed upon by all parties.</w:t>
      </w:r>
      <w:r w:rsidR="003A1940" w:rsidRPr="00585799">
        <w:rPr>
          <w:rFonts w:cs="Arial"/>
          <w:szCs w:val="18"/>
        </w:rPr>
        <w:t xml:space="preserve"> </w:t>
      </w:r>
      <w:r w:rsidR="006B72D1" w:rsidRPr="00585799">
        <w:rPr>
          <w:rFonts w:cs="Arial"/>
          <w:szCs w:val="18"/>
        </w:rPr>
        <w:t>The contract includes the option to renew for five (5) additional one (1) year periods upon mutual agreement of the parties</w:t>
      </w:r>
      <w:r w:rsidR="0021597F" w:rsidRPr="00585799">
        <w:rPr>
          <w:rFonts w:cs="Arial"/>
          <w:szCs w:val="18"/>
        </w:rPr>
        <w:t>.</w:t>
      </w:r>
    </w:p>
    <w:p w14:paraId="371D62AE" w14:textId="77777777" w:rsidR="008C1AFE" w:rsidRPr="00585799" w:rsidRDefault="008C1AFE" w:rsidP="00F42CB2">
      <w:pPr>
        <w:pStyle w:val="Level1Body"/>
        <w:rPr>
          <w:rFonts w:cs="Arial"/>
          <w:szCs w:val="18"/>
        </w:rPr>
      </w:pPr>
    </w:p>
    <w:p w14:paraId="7D5F7750" w14:textId="1A35892F" w:rsidR="008C1AFE" w:rsidRPr="00585799" w:rsidRDefault="008C1AFE" w:rsidP="00B612F4">
      <w:pPr>
        <w:rPr>
          <w:rFonts w:cs="Arial"/>
          <w:szCs w:val="18"/>
        </w:rPr>
      </w:pPr>
      <w:r w:rsidRPr="00585799">
        <w:rPr>
          <w:rStyle w:val="Glossary-Bold"/>
          <w:rFonts w:cs="Arial"/>
          <w:szCs w:val="18"/>
        </w:rPr>
        <w:t xml:space="preserve">ALL INFORMATION PERTINENT TO THIS </w:t>
      </w:r>
      <w:r w:rsidR="001D1C00" w:rsidRPr="00585799">
        <w:rPr>
          <w:rStyle w:val="Glossary-Bold"/>
          <w:rFonts w:cs="Arial"/>
          <w:szCs w:val="18"/>
        </w:rPr>
        <w:t>REQUEST FOR QUALIFICATION</w:t>
      </w:r>
      <w:r w:rsidRPr="00585799">
        <w:rPr>
          <w:rStyle w:val="Glossary-Bold"/>
          <w:rFonts w:cs="Arial"/>
          <w:szCs w:val="18"/>
        </w:rPr>
        <w:t xml:space="preserve"> CAN BE FOUND ON THE INTERNET AT:</w:t>
      </w:r>
      <w:r w:rsidRPr="00585799">
        <w:rPr>
          <w:rFonts w:cs="Arial"/>
          <w:szCs w:val="18"/>
        </w:rPr>
        <w:t xml:space="preserve">  </w:t>
      </w:r>
      <w:hyperlink r:id="rId17" w:history="1">
        <w:r w:rsidR="000B50F7" w:rsidRPr="00585799">
          <w:rPr>
            <w:rStyle w:val="Hyperlink"/>
            <w:rFonts w:cs="Arial"/>
            <w:szCs w:val="18"/>
          </w:rPr>
          <w:t>http://das.nebraska.gov/materiel/purchasing.html</w:t>
        </w:r>
      </w:hyperlink>
      <w:r w:rsidR="000B50F7" w:rsidRPr="00585799">
        <w:rPr>
          <w:rStyle w:val="Hyperlink"/>
          <w:rFonts w:cs="Arial"/>
          <w:szCs w:val="18"/>
        </w:rPr>
        <w:t xml:space="preserve"> </w:t>
      </w:r>
    </w:p>
    <w:p w14:paraId="52712A8D" w14:textId="77777777" w:rsidR="008C1AFE" w:rsidRPr="00585799" w:rsidRDefault="008C1AFE" w:rsidP="00B612F4">
      <w:pPr>
        <w:rPr>
          <w:rFonts w:cs="Arial"/>
          <w:szCs w:val="18"/>
        </w:rPr>
      </w:pPr>
    </w:p>
    <w:p w14:paraId="5A7A520A" w14:textId="77777777" w:rsidR="008C1AFE" w:rsidRPr="00585799" w:rsidRDefault="008C1AFE" w:rsidP="00192B2A">
      <w:pPr>
        <w:pStyle w:val="Level2"/>
      </w:pPr>
      <w:bookmarkStart w:id="5" w:name="_Toc511298399"/>
      <w:r w:rsidRPr="00585799">
        <w:t>SCHEDULE OF EVENTS</w:t>
      </w:r>
      <w:bookmarkEnd w:id="5"/>
      <w:r w:rsidRPr="00585799">
        <w:t xml:space="preserve"> </w:t>
      </w:r>
      <w:r w:rsidRPr="00585799">
        <w:fldChar w:fldCharType="begin"/>
      </w:r>
      <w:r w:rsidRPr="00585799">
        <w:instrText>tc "SCHEDULE OF EVENTS " \l 2</w:instrText>
      </w:r>
      <w:r w:rsidRPr="00585799">
        <w:fldChar w:fldCharType="end"/>
      </w:r>
    </w:p>
    <w:p w14:paraId="21AA3C46" w14:textId="57536AD6" w:rsidR="008C1AFE" w:rsidRPr="00585799" w:rsidRDefault="008C1AFE" w:rsidP="00877236">
      <w:pPr>
        <w:pStyle w:val="Level2Body"/>
        <w:rPr>
          <w:rFonts w:cs="Arial"/>
          <w:szCs w:val="18"/>
        </w:rPr>
      </w:pPr>
      <w:r w:rsidRPr="00585799">
        <w:rPr>
          <w:rFonts w:cs="Arial"/>
          <w:szCs w:val="18"/>
        </w:rPr>
        <w:t xml:space="preserve">The State expects to adhere to the tentative procurement schedule shown below.  It should be noted, however, that some dates are approximate and subject to change. </w:t>
      </w:r>
    </w:p>
    <w:p w14:paraId="1AD71FD3" w14:textId="77777777" w:rsidR="00601359" w:rsidRPr="00585799" w:rsidRDefault="00601359" w:rsidP="00B612F4">
      <w:pPr>
        <w:rPr>
          <w:rFonts w:cs="Arial"/>
          <w:szCs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9"/>
        <w:gridCol w:w="6261"/>
        <w:gridCol w:w="2618"/>
      </w:tblGrid>
      <w:tr w:rsidR="0016766F" w:rsidRPr="00585799" w14:paraId="26176A9F" w14:textId="77777777" w:rsidTr="004260AB">
        <w:trPr>
          <w:cantSplit/>
          <w:trHeight w:val="77"/>
          <w:tblHeader/>
          <w:jc w:val="center"/>
        </w:trPr>
        <w:tc>
          <w:tcPr>
            <w:tcW w:w="6630" w:type="dxa"/>
            <w:gridSpan w:val="2"/>
            <w:vAlign w:val="bottom"/>
          </w:tcPr>
          <w:p w14:paraId="49ECA5B0" w14:textId="77777777" w:rsidR="0016766F" w:rsidRPr="00585799" w:rsidRDefault="0016766F" w:rsidP="00A15264">
            <w:pPr>
              <w:pStyle w:val="StyleBoldCentered"/>
              <w:rPr>
                <w:rFonts w:cs="Arial"/>
                <w:szCs w:val="18"/>
              </w:rPr>
            </w:pPr>
            <w:r w:rsidRPr="00585799">
              <w:rPr>
                <w:rFonts w:cs="Arial"/>
                <w:szCs w:val="18"/>
              </w:rPr>
              <w:t>ACTIVITY</w:t>
            </w:r>
          </w:p>
        </w:tc>
        <w:tc>
          <w:tcPr>
            <w:tcW w:w="2618" w:type="dxa"/>
            <w:vAlign w:val="bottom"/>
          </w:tcPr>
          <w:p w14:paraId="169D2815" w14:textId="77777777" w:rsidR="0016766F" w:rsidRPr="00585799" w:rsidRDefault="0016766F" w:rsidP="00A15264">
            <w:pPr>
              <w:pStyle w:val="StyleBoldCentered"/>
              <w:rPr>
                <w:rFonts w:cs="Arial"/>
                <w:szCs w:val="18"/>
              </w:rPr>
            </w:pPr>
            <w:r w:rsidRPr="00585799">
              <w:rPr>
                <w:rFonts w:cs="Arial"/>
                <w:szCs w:val="18"/>
              </w:rPr>
              <w:t>DATE/TIME</w:t>
            </w:r>
          </w:p>
        </w:tc>
      </w:tr>
      <w:tr w:rsidR="00601359" w:rsidRPr="00585799" w14:paraId="24274A9B" w14:textId="77777777" w:rsidTr="004260AB">
        <w:trPr>
          <w:cantSplit/>
          <w:trHeight w:val="77"/>
          <w:jc w:val="center"/>
        </w:trPr>
        <w:tc>
          <w:tcPr>
            <w:tcW w:w="369" w:type="dxa"/>
          </w:tcPr>
          <w:p w14:paraId="6B622A0E" w14:textId="77777777" w:rsidR="00601359" w:rsidRPr="00585799" w:rsidRDefault="00601359" w:rsidP="007C03F1">
            <w:pPr>
              <w:numPr>
                <w:ilvl w:val="0"/>
                <w:numId w:val="2"/>
              </w:numPr>
              <w:rPr>
                <w:rFonts w:cs="Arial"/>
                <w:szCs w:val="18"/>
              </w:rPr>
            </w:pPr>
            <w:r w:rsidRPr="00585799">
              <w:rPr>
                <w:rFonts w:cs="Arial"/>
                <w:szCs w:val="18"/>
              </w:rPr>
              <w:t>1</w:t>
            </w:r>
          </w:p>
        </w:tc>
        <w:tc>
          <w:tcPr>
            <w:tcW w:w="6261" w:type="dxa"/>
          </w:tcPr>
          <w:p w14:paraId="2FF44230" w14:textId="3241F7CA" w:rsidR="00601359" w:rsidRPr="00585799" w:rsidRDefault="00601359" w:rsidP="005B1A0D">
            <w:pPr>
              <w:rPr>
                <w:rFonts w:cs="Arial"/>
                <w:szCs w:val="18"/>
              </w:rPr>
            </w:pPr>
            <w:r w:rsidRPr="00585799">
              <w:rPr>
                <w:rFonts w:cs="Arial"/>
                <w:szCs w:val="18"/>
              </w:rPr>
              <w:t xml:space="preserve">Release </w:t>
            </w:r>
            <w:r w:rsidR="001D1C00" w:rsidRPr="00585799">
              <w:rPr>
                <w:rFonts w:cs="Arial"/>
                <w:szCs w:val="18"/>
              </w:rPr>
              <w:t>Request for Qualification</w:t>
            </w:r>
          </w:p>
        </w:tc>
        <w:tc>
          <w:tcPr>
            <w:tcW w:w="2618" w:type="dxa"/>
          </w:tcPr>
          <w:p w14:paraId="489C02E1" w14:textId="3359C06A" w:rsidR="00601359" w:rsidRPr="00585799" w:rsidRDefault="00655FD9" w:rsidP="009F1A41">
            <w:pPr>
              <w:jc w:val="center"/>
              <w:rPr>
                <w:rFonts w:cs="Arial"/>
                <w:szCs w:val="18"/>
              </w:rPr>
            </w:pPr>
            <w:r w:rsidRPr="00585799">
              <w:rPr>
                <w:rFonts w:cs="Arial"/>
                <w:szCs w:val="18"/>
              </w:rPr>
              <w:t>April 13</w:t>
            </w:r>
            <w:r w:rsidR="006B72D1" w:rsidRPr="00585799">
              <w:rPr>
                <w:rFonts w:cs="Arial"/>
                <w:szCs w:val="18"/>
              </w:rPr>
              <w:t>, 2018</w:t>
            </w:r>
          </w:p>
        </w:tc>
      </w:tr>
      <w:tr w:rsidR="00601359" w:rsidRPr="00585799" w14:paraId="48428121" w14:textId="77777777" w:rsidTr="004260AB">
        <w:trPr>
          <w:cantSplit/>
          <w:trHeight w:val="77"/>
          <w:jc w:val="center"/>
        </w:trPr>
        <w:tc>
          <w:tcPr>
            <w:tcW w:w="369" w:type="dxa"/>
          </w:tcPr>
          <w:p w14:paraId="76A4373C" w14:textId="77777777" w:rsidR="00601359" w:rsidRPr="00585799" w:rsidRDefault="00601359" w:rsidP="007C03F1">
            <w:pPr>
              <w:numPr>
                <w:ilvl w:val="0"/>
                <w:numId w:val="2"/>
              </w:numPr>
              <w:rPr>
                <w:rFonts w:cs="Arial"/>
                <w:szCs w:val="18"/>
              </w:rPr>
            </w:pPr>
            <w:r w:rsidRPr="00585799">
              <w:rPr>
                <w:rFonts w:cs="Arial"/>
                <w:szCs w:val="18"/>
              </w:rPr>
              <w:t>3</w:t>
            </w:r>
          </w:p>
        </w:tc>
        <w:tc>
          <w:tcPr>
            <w:tcW w:w="6261" w:type="dxa"/>
          </w:tcPr>
          <w:p w14:paraId="14E7E7B2" w14:textId="77777777" w:rsidR="00601359" w:rsidRPr="00585799" w:rsidRDefault="00601359" w:rsidP="005B1A0D">
            <w:pPr>
              <w:rPr>
                <w:rFonts w:cs="Arial"/>
                <w:szCs w:val="18"/>
              </w:rPr>
            </w:pPr>
            <w:r w:rsidRPr="00585799">
              <w:rPr>
                <w:rFonts w:cs="Arial"/>
                <w:szCs w:val="18"/>
              </w:rPr>
              <w:t>Last day to submit written questions</w:t>
            </w:r>
            <w:r w:rsidRPr="00585799" w:rsidDel="008C19C9">
              <w:rPr>
                <w:rFonts w:cs="Arial"/>
                <w:szCs w:val="18"/>
              </w:rPr>
              <w:t xml:space="preserve"> </w:t>
            </w:r>
          </w:p>
        </w:tc>
        <w:tc>
          <w:tcPr>
            <w:tcW w:w="2618" w:type="dxa"/>
          </w:tcPr>
          <w:p w14:paraId="1FB0448C" w14:textId="245F005F" w:rsidR="00601359" w:rsidRPr="00585799" w:rsidRDefault="00743536" w:rsidP="00884691">
            <w:pPr>
              <w:jc w:val="center"/>
              <w:rPr>
                <w:rFonts w:cs="Arial"/>
                <w:szCs w:val="18"/>
              </w:rPr>
            </w:pPr>
            <w:r w:rsidRPr="00585799">
              <w:rPr>
                <w:rFonts w:cs="Arial"/>
                <w:szCs w:val="18"/>
              </w:rPr>
              <w:t>April</w:t>
            </w:r>
            <w:r w:rsidR="00655FD9" w:rsidRPr="00585799">
              <w:rPr>
                <w:rFonts w:cs="Arial"/>
                <w:szCs w:val="18"/>
              </w:rPr>
              <w:t xml:space="preserve"> 20</w:t>
            </w:r>
            <w:r w:rsidR="006B72D1" w:rsidRPr="00585799">
              <w:rPr>
                <w:rFonts w:cs="Arial"/>
                <w:szCs w:val="18"/>
              </w:rPr>
              <w:t>, 2018</w:t>
            </w:r>
          </w:p>
        </w:tc>
      </w:tr>
      <w:tr w:rsidR="00601359" w:rsidRPr="00585799" w14:paraId="7588DA26" w14:textId="77777777" w:rsidTr="004260AB">
        <w:trPr>
          <w:cantSplit/>
          <w:trHeight w:val="314"/>
          <w:jc w:val="center"/>
        </w:trPr>
        <w:tc>
          <w:tcPr>
            <w:tcW w:w="369" w:type="dxa"/>
          </w:tcPr>
          <w:p w14:paraId="6FB68E39" w14:textId="77777777" w:rsidR="00601359" w:rsidRPr="00585799" w:rsidRDefault="00601359" w:rsidP="007C03F1">
            <w:pPr>
              <w:numPr>
                <w:ilvl w:val="0"/>
                <w:numId w:val="2"/>
              </w:numPr>
              <w:rPr>
                <w:rFonts w:cs="Arial"/>
                <w:szCs w:val="18"/>
              </w:rPr>
            </w:pPr>
            <w:r w:rsidRPr="00585799">
              <w:rPr>
                <w:rFonts w:cs="Arial"/>
                <w:szCs w:val="18"/>
              </w:rPr>
              <w:t>7</w:t>
            </w:r>
          </w:p>
        </w:tc>
        <w:tc>
          <w:tcPr>
            <w:tcW w:w="6261" w:type="dxa"/>
          </w:tcPr>
          <w:p w14:paraId="141D5739" w14:textId="5234D1BE" w:rsidR="00601359" w:rsidRPr="00585799" w:rsidRDefault="00601359" w:rsidP="00431919">
            <w:pPr>
              <w:pStyle w:val="SchedofEventsbody-Left"/>
              <w:rPr>
                <w:rFonts w:cs="Arial"/>
                <w:color w:val="0000FF"/>
                <w:szCs w:val="18"/>
                <w:u w:val="single"/>
              </w:rPr>
            </w:pPr>
            <w:r w:rsidRPr="00585799">
              <w:rPr>
                <w:rFonts w:cs="Arial"/>
                <w:szCs w:val="18"/>
              </w:rPr>
              <w:t xml:space="preserve">State responds to written questions through </w:t>
            </w:r>
            <w:r w:rsidR="001D1C00" w:rsidRPr="00585799">
              <w:rPr>
                <w:rFonts w:cs="Arial"/>
                <w:szCs w:val="18"/>
              </w:rPr>
              <w:t>Request for Qualification</w:t>
            </w:r>
            <w:r w:rsidRPr="00585799">
              <w:rPr>
                <w:rFonts w:cs="Arial"/>
                <w:szCs w:val="18"/>
              </w:rPr>
              <w:t xml:space="preserve"> “Addendum” and/or “Amendment”  to be posted to the Internet at: </w:t>
            </w:r>
            <w:hyperlink r:id="rId18" w:history="1">
              <w:r w:rsidR="00496B13" w:rsidRPr="00585799">
                <w:rPr>
                  <w:rStyle w:val="Hyperlink"/>
                  <w:rFonts w:cs="Arial"/>
                  <w:szCs w:val="18"/>
                </w:rPr>
                <w:t>http://das.nebraska.gov/materiel/purchasing.html</w:t>
              </w:r>
            </w:hyperlink>
            <w:r w:rsidR="00496B13" w:rsidRPr="00585799">
              <w:rPr>
                <w:rStyle w:val="Hyperlink"/>
                <w:rFonts w:cs="Arial"/>
                <w:szCs w:val="18"/>
              </w:rPr>
              <w:t xml:space="preserve"> </w:t>
            </w:r>
          </w:p>
        </w:tc>
        <w:tc>
          <w:tcPr>
            <w:tcW w:w="2618" w:type="dxa"/>
          </w:tcPr>
          <w:p w14:paraId="4E9C91E6" w14:textId="77777777" w:rsidR="00884691" w:rsidRPr="00585799" w:rsidRDefault="00884691" w:rsidP="005B1A0D">
            <w:pPr>
              <w:jc w:val="center"/>
              <w:rPr>
                <w:rFonts w:cs="Arial"/>
                <w:szCs w:val="18"/>
              </w:rPr>
            </w:pPr>
          </w:p>
          <w:p w14:paraId="44A7D450" w14:textId="360269FF" w:rsidR="00601359" w:rsidRPr="00585799" w:rsidRDefault="00655FD9" w:rsidP="005B1A0D">
            <w:pPr>
              <w:jc w:val="center"/>
              <w:rPr>
                <w:rFonts w:cs="Arial"/>
                <w:szCs w:val="18"/>
              </w:rPr>
            </w:pPr>
            <w:r w:rsidRPr="00585799">
              <w:rPr>
                <w:rFonts w:cs="Arial"/>
                <w:szCs w:val="18"/>
              </w:rPr>
              <w:t>April 26,</w:t>
            </w:r>
            <w:r w:rsidR="006B72D1" w:rsidRPr="00585799">
              <w:rPr>
                <w:rFonts w:cs="Arial"/>
                <w:szCs w:val="18"/>
              </w:rPr>
              <w:t xml:space="preserve"> 2018</w:t>
            </w:r>
          </w:p>
        </w:tc>
      </w:tr>
      <w:tr w:rsidR="00601359" w:rsidRPr="00585799" w14:paraId="3CB88EFE" w14:textId="77777777" w:rsidTr="004260AB">
        <w:trPr>
          <w:cantSplit/>
          <w:trHeight w:val="314"/>
          <w:jc w:val="center"/>
        </w:trPr>
        <w:tc>
          <w:tcPr>
            <w:tcW w:w="369" w:type="dxa"/>
          </w:tcPr>
          <w:p w14:paraId="49D3A3CC" w14:textId="77777777" w:rsidR="00601359" w:rsidRPr="00585799" w:rsidRDefault="00601359" w:rsidP="00C259DD">
            <w:pPr>
              <w:numPr>
                <w:ilvl w:val="0"/>
                <w:numId w:val="2"/>
              </w:numPr>
              <w:rPr>
                <w:rFonts w:cs="Arial"/>
                <w:szCs w:val="18"/>
              </w:rPr>
            </w:pPr>
            <w:r w:rsidRPr="00585799">
              <w:rPr>
                <w:rFonts w:cs="Arial"/>
                <w:szCs w:val="18"/>
              </w:rPr>
              <w:t>1</w:t>
            </w:r>
          </w:p>
        </w:tc>
        <w:tc>
          <w:tcPr>
            <w:tcW w:w="6261" w:type="dxa"/>
          </w:tcPr>
          <w:p w14:paraId="573F9742" w14:textId="77777777" w:rsidR="00601359" w:rsidRPr="00585799" w:rsidRDefault="00601359" w:rsidP="005B1A0D">
            <w:pPr>
              <w:pStyle w:val="SchedofEventsbody-Left"/>
              <w:rPr>
                <w:rFonts w:cs="Arial"/>
                <w:szCs w:val="18"/>
              </w:rPr>
            </w:pPr>
            <w:r w:rsidRPr="00585799">
              <w:rPr>
                <w:rFonts w:cs="Arial"/>
                <w:szCs w:val="18"/>
              </w:rPr>
              <w:t>Proposal Opening</w:t>
            </w:r>
          </w:p>
          <w:p w14:paraId="3D9AAA20" w14:textId="435B3F2A" w:rsidR="00601359" w:rsidRPr="00585799" w:rsidRDefault="00601359" w:rsidP="005B1A0D">
            <w:pPr>
              <w:pStyle w:val="SchedofEventsbody-Left"/>
              <w:rPr>
                <w:rFonts w:cs="Arial"/>
                <w:szCs w:val="18"/>
              </w:rPr>
            </w:pPr>
            <w:r w:rsidRPr="00585799">
              <w:rPr>
                <w:rFonts w:cs="Arial"/>
                <w:szCs w:val="18"/>
              </w:rPr>
              <w:t>Location:</w:t>
            </w:r>
            <w:r w:rsidRPr="00585799">
              <w:rPr>
                <w:rFonts w:cs="Arial"/>
                <w:szCs w:val="18"/>
              </w:rPr>
              <w:tab/>
            </w:r>
            <w:r w:rsidR="00D34777" w:rsidRPr="00585799">
              <w:rPr>
                <w:rFonts w:cs="Arial"/>
                <w:szCs w:val="18"/>
              </w:rPr>
              <w:t>Department of Labor</w:t>
            </w:r>
          </w:p>
          <w:p w14:paraId="717D5DB8" w14:textId="30620ADD" w:rsidR="00601359" w:rsidRPr="00585799" w:rsidRDefault="00601359" w:rsidP="005B1A0D">
            <w:pPr>
              <w:pStyle w:val="SchedofEventsbody-Left"/>
              <w:rPr>
                <w:rFonts w:cs="Arial"/>
                <w:szCs w:val="18"/>
              </w:rPr>
            </w:pPr>
            <w:r w:rsidRPr="00585799">
              <w:rPr>
                <w:rFonts w:cs="Arial"/>
                <w:szCs w:val="18"/>
              </w:rPr>
              <w:tab/>
            </w:r>
            <w:r w:rsidRPr="00585799">
              <w:rPr>
                <w:rFonts w:cs="Arial"/>
                <w:szCs w:val="18"/>
              </w:rPr>
              <w:tab/>
            </w:r>
            <w:r w:rsidR="00D34777" w:rsidRPr="00585799">
              <w:rPr>
                <w:rFonts w:cs="Arial"/>
                <w:szCs w:val="18"/>
              </w:rPr>
              <w:t>550 S. 16</w:t>
            </w:r>
            <w:r w:rsidR="00D34777" w:rsidRPr="00585799">
              <w:rPr>
                <w:rFonts w:cs="Arial"/>
                <w:szCs w:val="18"/>
                <w:vertAlign w:val="superscript"/>
              </w:rPr>
              <w:t>th</w:t>
            </w:r>
            <w:r w:rsidR="00D34777" w:rsidRPr="00585799">
              <w:rPr>
                <w:rFonts w:cs="Arial"/>
                <w:szCs w:val="18"/>
              </w:rPr>
              <w:t xml:space="preserve"> Street</w:t>
            </w:r>
          </w:p>
          <w:p w14:paraId="718162B6" w14:textId="40455305" w:rsidR="00601359" w:rsidRPr="00585799" w:rsidRDefault="00601359" w:rsidP="005B1A0D">
            <w:pPr>
              <w:pStyle w:val="SchedofEventsbody-Left"/>
              <w:rPr>
                <w:rFonts w:cs="Arial"/>
                <w:szCs w:val="18"/>
              </w:rPr>
            </w:pPr>
            <w:r w:rsidRPr="00585799">
              <w:rPr>
                <w:rFonts w:cs="Arial"/>
                <w:szCs w:val="18"/>
              </w:rPr>
              <w:tab/>
            </w:r>
            <w:r w:rsidRPr="00585799">
              <w:rPr>
                <w:rFonts w:cs="Arial"/>
                <w:szCs w:val="18"/>
              </w:rPr>
              <w:tab/>
              <w:t>Lincoln, NE 6850</w:t>
            </w:r>
            <w:r w:rsidR="00D34777" w:rsidRPr="00585799">
              <w:rPr>
                <w:rFonts w:cs="Arial"/>
                <w:szCs w:val="18"/>
              </w:rPr>
              <w:t>9</w:t>
            </w:r>
          </w:p>
        </w:tc>
        <w:tc>
          <w:tcPr>
            <w:tcW w:w="2618" w:type="dxa"/>
          </w:tcPr>
          <w:p w14:paraId="0BB4DE86" w14:textId="77777777" w:rsidR="00601359" w:rsidRPr="00585799" w:rsidRDefault="00601359" w:rsidP="005B1A0D">
            <w:pPr>
              <w:jc w:val="center"/>
              <w:rPr>
                <w:rFonts w:cs="Arial"/>
                <w:szCs w:val="18"/>
              </w:rPr>
            </w:pPr>
          </w:p>
          <w:p w14:paraId="34C97EA4" w14:textId="7CD529F5" w:rsidR="00601359" w:rsidRPr="00585799" w:rsidRDefault="00655FD9" w:rsidP="005B1A0D">
            <w:pPr>
              <w:jc w:val="center"/>
              <w:rPr>
                <w:rFonts w:cs="Arial"/>
                <w:szCs w:val="18"/>
              </w:rPr>
            </w:pPr>
            <w:r w:rsidRPr="00585799">
              <w:rPr>
                <w:rFonts w:cs="Arial"/>
                <w:szCs w:val="18"/>
              </w:rPr>
              <w:t>May 4</w:t>
            </w:r>
            <w:r w:rsidR="006B72D1" w:rsidRPr="00585799">
              <w:rPr>
                <w:rFonts w:cs="Arial"/>
                <w:szCs w:val="18"/>
              </w:rPr>
              <w:t>, 2018</w:t>
            </w:r>
          </w:p>
          <w:p w14:paraId="310C29C1" w14:textId="788B8615" w:rsidR="00601359" w:rsidRPr="00585799" w:rsidRDefault="00743536" w:rsidP="005B1A0D">
            <w:pPr>
              <w:jc w:val="center"/>
              <w:rPr>
                <w:rFonts w:cs="Arial"/>
                <w:szCs w:val="18"/>
              </w:rPr>
            </w:pPr>
            <w:r w:rsidRPr="00585799">
              <w:rPr>
                <w:rFonts w:cs="Arial"/>
                <w:szCs w:val="18"/>
              </w:rPr>
              <w:t>10</w:t>
            </w:r>
            <w:r w:rsidR="00601359" w:rsidRPr="00585799">
              <w:rPr>
                <w:rFonts w:cs="Arial"/>
                <w:szCs w:val="18"/>
              </w:rPr>
              <w:t xml:space="preserve">:00 </w:t>
            </w:r>
            <w:r w:rsidRPr="00585799">
              <w:rPr>
                <w:rFonts w:cs="Arial"/>
                <w:szCs w:val="18"/>
              </w:rPr>
              <w:t>A</w:t>
            </w:r>
            <w:r w:rsidR="009D2F22" w:rsidRPr="00585799">
              <w:rPr>
                <w:rFonts w:cs="Arial"/>
                <w:szCs w:val="18"/>
              </w:rPr>
              <w:t>M</w:t>
            </w:r>
          </w:p>
          <w:p w14:paraId="3AAA923A" w14:textId="77777777" w:rsidR="00601359" w:rsidRPr="00585799" w:rsidRDefault="00601359" w:rsidP="005B1A0D">
            <w:pPr>
              <w:jc w:val="center"/>
              <w:rPr>
                <w:rFonts w:cs="Arial"/>
                <w:szCs w:val="18"/>
              </w:rPr>
            </w:pPr>
            <w:r w:rsidRPr="00585799">
              <w:rPr>
                <w:rFonts w:cs="Arial"/>
                <w:szCs w:val="18"/>
              </w:rPr>
              <w:t>Central Time</w:t>
            </w:r>
          </w:p>
        </w:tc>
      </w:tr>
      <w:tr w:rsidR="00601359" w:rsidRPr="00585799" w14:paraId="54ED29C5" w14:textId="77777777" w:rsidTr="004260AB">
        <w:trPr>
          <w:cantSplit/>
          <w:trHeight w:val="77"/>
          <w:jc w:val="center"/>
        </w:trPr>
        <w:tc>
          <w:tcPr>
            <w:tcW w:w="369" w:type="dxa"/>
          </w:tcPr>
          <w:p w14:paraId="0F526A89" w14:textId="77777777" w:rsidR="00601359" w:rsidRPr="00585799" w:rsidRDefault="00601359" w:rsidP="00C259DD">
            <w:pPr>
              <w:numPr>
                <w:ilvl w:val="0"/>
                <w:numId w:val="2"/>
              </w:numPr>
              <w:rPr>
                <w:rFonts w:cs="Arial"/>
                <w:szCs w:val="18"/>
              </w:rPr>
            </w:pPr>
            <w:r w:rsidRPr="00585799">
              <w:rPr>
                <w:rFonts w:cs="Arial"/>
                <w:szCs w:val="18"/>
              </w:rPr>
              <w:t>1</w:t>
            </w:r>
          </w:p>
        </w:tc>
        <w:tc>
          <w:tcPr>
            <w:tcW w:w="6261" w:type="dxa"/>
          </w:tcPr>
          <w:p w14:paraId="67CDCF73" w14:textId="77777777" w:rsidR="00601359" w:rsidRPr="00585799" w:rsidRDefault="00601359" w:rsidP="005B1A0D">
            <w:pPr>
              <w:rPr>
                <w:rStyle w:val="Hyperlink"/>
                <w:rFonts w:cs="Arial"/>
                <w:szCs w:val="18"/>
              </w:rPr>
            </w:pPr>
            <w:r w:rsidRPr="00585799">
              <w:rPr>
                <w:rFonts w:cs="Arial"/>
                <w:szCs w:val="18"/>
              </w:rPr>
              <w:t>Review for conformance of mandatory requirements</w:t>
            </w:r>
            <w:r w:rsidRPr="00585799" w:rsidDel="008C19C9">
              <w:rPr>
                <w:rFonts w:cs="Arial"/>
                <w:szCs w:val="18"/>
              </w:rPr>
              <w:t xml:space="preserve"> </w:t>
            </w:r>
          </w:p>
        </w:tc>
        <w:tc>
          <w:tcPr>
            <w:tcW w:w="2618" w:type="dxa"/>
          </w:tcPr>
          <w:p w14:paraId="5D9C6C22" w14:textId="28C6C313" w:rsidR="00601359" w:rsidRPr="00585799" w:rsidRDefault="00655FD9" w:rsidP="00655FD9">
            <w:pPr>
              <w:jc w:val="center"/>
              <w:rPr>
                <w:rFonts w:cs="Arial"/>
                <w:szCs w:val="18"/>
              </w:rPr>
            </w:pPr>
            <w:r w:rsidRPr="00585799">
              <w:rPr>
                <w:rFonts w:cs="Arial"/>
                <w:szCs w:val="18"/>
              </w:rPr>
              <w:t>May 7</w:t>
            </w:r>
            <w:r w:rsidR="00743536" w:rsidRPr="00585799">
              <w:rPr>
                <w:rFonts w:cs="Arial"/>
                <w:szCs w:val="18"/>
              </w:rPr>
              <w:t>, 2018</w:t>
            </w:r>
          </w:p>
        </w:tc>
      </w:tr>
      <w:tr w:rsidR="00601359" w:rsidRPr="00585799" w14:paraId="531B18EE" w14:textId="77777777" w:rsidTr="004260AB">
        <w:trPr>
          <w:cantSplit/>
          <w:trHeight w:val="83"/>
          <w:jc w:val="center"/>
        </w:trPr>
        <w:tc>
          <w:tcPr>
            <w:tcW w:w="369" w:type="dxa"/>
          </w:tcPr>
          <w:p w14:paraId="2968471B" w14:textId="77777777" w:rsidR="00601359" w:rsidRPr="00585799" w:rsidRDefault="00601359" w:rsidP="00C259DD">
            <w:pPr>
              <w:numPr>
                <w:ilvl w:val="0"/>
                <w:numId w:val="2"/>
              </w:numPr>
              <w:rPr>
                <w:rFonts w:cs="Arial"/>
                <w:szCs w:val="18"/>
              </w:rPr>
            </w:pPr>
          </w:p>
        </w:tc>
        <w:tc>
          <w:tcPr>
            <w:tcW w:w="6261" w:type="dxa"/>
          </w:tcPr>
          <w:p w14:paraId="207C96CD" w14:textId="77777777" w:rsidR="00601359" w:rsidRPr="00585799" w:rsidRDefault="00601359" w:rsidP="005B1A0D">
            <w:pPr>
              <w:pStyle w:val="SchedofEventsbody-Left"/>
              <w:rPr>
                <w:rFonts w:cs="Arial"/>
                <w:szCs w:val="18"/>
              </w:rPr>
            </w:pPr>
            <w:r w:rsidRPr="00585799">
              <w:rPr>
                <w:rFonts w:cs="Arial"/>
                <w:szCs w:val="18"/>
              </w:rPr>
              <w:t>Evaluation period</w:t>
            </w:r>
          </w:p>
        </w:tc>
        <w:tc>
          <w:tcPr>
            <w:tcW w:w="2618" w:type="dxa"/>
          </w:tcPr>
          <w:p w14:paraId="66B1EE98" w14:textId="5254D8D7" w:rsidR="00601359" w:rsidRPr="00585799" w:rsidRDefault="007C4EC9" w:rsidP="00884691">
            <w:pPr>
              <w:jc w:val="center"/>
              <w:rPr>
                <w:rFonts w:cs="Arial"/>
                <w:szCs w:val="18"/>
              </w:rPr>
            </w:pPr>
            <w:r w:rsidRPr="00585799">
              <w:rPr>
                <w:rFonts w:cs="Arial"/>
                <w:szCs w:val="18"/>
              </w:rPr>
              <w:t>May 7, 2018 – May 8</w:t>
            </w:r>
            <w:r w:rsidR="006B72D1" w:rsidRPr="00585799">
              <w:rPr>
                <w:rFonts w:cs="Arial"/>
                <w:szCs w:val="18"/>
              </w:rPr>
              <w:t>, 2018</w:t>
            </w:r>
          </w:p>
        </w:tc>
      </w:tr>
      <w:tr w:rsidR="00601359" w:rsidRPr="00585799" w14:paraId="786576E2" w14:textId="77777777" w:rsidTr="004260AB">
        <w:trPr>
          <w:cantSplit/>
          <w:trHeight w:val="231"/>
          <w:jc w:val="center"/>
        </w:trPr>
        <w:tc>
          <w:tcPr>
            <w:tcW w:w="369" w:type="dxa"/>
          </w:tcPr>
          <w:p w14:paraId="3F8DDA8D" w14:textId="77777777" w:rsidR="00601359" w:rsidRPr="00585799" w:rsidRDefault="00601359" w:rsidP="00C259DD">
            <w:pPr>
              <w:numPr>
                <w:ilvl w:val="0"/>
                <w:numId w:val="2"/>
              </w:numPr>
              <w:rPr>
                <w:rFonts w:cs="Arial"/>
                <w:szCs w:val="18"/>
              </w:rPr>
            </w:pPr>
          </w:p>
        </w:tc>
        <w:tc>
          <w:tcPr>
            <w:tcW w:w="6261" w:type="dxa"/>
          </w:tcPr>
          <w:p w14:paraId="4A4E95B7" w14:textId="1B068818" w:rsidR="00601359" w:rsidRPr="00585799" w:rsidRDefault="00D15D23" w:rsidP="00D15D23">
            <w:pPr>
              <w:pStyle w:val="SchedofEventsbody-Left"/>
              <w:rPr>
                <w:rFonts w:cs="Arial"/>
                <w:color w:val="0000FF"/>
                <w:szCs w:val="18"/>
                <w:u w:val="single"/>
              </w:rPr>
            </w:pPr>
            <w:r w:rsidRPr="00585799">
              <w:rPr>
                <w:rFonts w:cs="Arial"/>
                <w:szCs w:val="18"/>
              </w:rPr>
              <w:t>Post List</w:t>
            </w:r>
            <w:r w:rsidR="00601359" w:rsidRPr="00585799">
              <w:rPr>
                <w:rFonts w:cs="Arial"/>
                <w:szCs w:val="18"/>
              </w:rPr>
              <w:t xml:space="preserve"> of </w:t>
            </w:r>
            <w:r w:rsidRPr="00585799">
              <w:rPr>
                <w:rFonts w:cs="Arial"/>
                <w:szCs w:val="18"/>
              </w:rPr>
              <w:t>Qualified Contractors</w:t>
            </w:r>
            <w:r w:rsidR="00601359" w:rsidRPr="00585799">
              <w:rPr>
                <w:rFonts w:cs="Arial"/>
                <w:szCs w:val="18"/>
              </w:rPr>
              <w:t xml:space="preserve"> to Internet at: </w:t>
            </w:r>
            <w:hyperlink r:id="rId19" w:history="1">
              <w:r w:rsidR="00496B13" w:rsidRPr="00585799">
                <w:rPr>
                  <w:rStyle w:val="Hyperlink"/>
                  <w:rFonts w:cs="Arial"/>
                  <w:szCs w:val="18"/>
                </w:rPr>
                <w:t>http://das.nebraska.gov/materiel/purchasing.html</w:t>
              </w:r>
            </w:hyperlink>
          </w:p>
        </w:tc>
        <w:tc>
          <w:tcPr>
            <w:tcW w:w="2618" w:type="dxa"/>
          </w:tcPr>
          <w:p w14:paraId="43D25DCE" w14:textId="1DD7FBCF" w:rsidR="00601359" w:rsidRPr="00585799" w:rsidRDefault="007C4EC9" w:rsidP="005B1A0D">
            <w:pPr>
              <w:jc w:val="center"/>
              <w:rPr>
                <w:rFonts w:cs="Arial"/>
                <w:szCs w:val="18"/>
              </w:rPr>
            </w:pPr>
            <w:r w:rsidRPr="00585799">
              <w:rPr>
                <w:rFonts w:cs="Arial"/>
                <w:szCs w:val="18"/>
              </w:rPr>
              <w:t>May 9</w:t>
            </w:r>
            <w:r w:rsidR="006B72D1" w:rsidRPr="00585799">
              <w:rPr>
                <w:rFonts w:cs="Arial"/>
                <w:szCs w:val="18"/>
              </w:rPr>
              <w:t>, 2018</w:t>
            </w:r>
          </w:p>
        </w:tc>
      </w:tr>
      <w:tr w:rsidR="00D15D23" w:rsidRPr="00585799" w14:paraId="25D98201" w14:textId="77777777" w:rsidTr="004260AB">
        <w:trPr>
          <w:cantSplit/>
          <w:trHeight w:val="231"/>
          <w:jc w:val="center"/>
        </w:trPr>
        <w:tc>
          <w:tcPr>
            <w:tcW w:w="369" w:type="dxa"/>
          </w:tcPr>
          <w:p w14:paraId="587C65BD" w14:textId="77777777" w:rsidR="00D15D23" w:rsidRPr="00585799" w:rsidRDefault="00D15D23" w:rsidP="00C259DD">
            <w:pPr>
              <w:numPr>
                <w:ilvl w:val="0"/>
                <w:numId w:val="2"/>
              </w:numPr>
              <w:rPr>
                <w:rFonts w:cs="Arial"/>
                <w:szCs w:val="18"/>
              </w:rPr>
            </w:pPr>
          </w:p>
        </w:tc>
        <w:tc>
          <w:tcPr>
            <w:tcW w:w="6261" w:type="dxa"/>
          </w:tcPr>
          <w:p w14:paraId="3757E07F" w14:textId="245D1736" w:rsidR="00D15D23" w:rsidRPr="00585799" w:rsidRDefault="00D15D23" w:rsidP="00D15D23">
            <w:pPr>
              <w:pStyle w:val="SchedofEventsbody-Left"/>
              <w:rPr>
                <w:rFonts w:cs="Arial"/>
                <w:szCs w:val="18"/>
              </w:rPr>
            </w:pPr>
            <w:r w:rsidRPr="00585799">
              <w:rPr>
                <w:rFonts w:cs="Arial"/>
                <w:szCs w:val="18"/>
              </w:rPr>
              <w:t>Release Request for Quote(s)</w:t>
            </w:r>
          </w:p>
        </w:tc>
        <w:tc>
          <w:tcPr>
            <w:tcW w:w="2618" w:type="dxa"/>
          </w:tcPr>
          <w:p w14:paraId="414C4400" w14:textId="22504AF6" w:rsidR="00D15D23" w:rsidRPr="00585799" w:rsidRDefault="00D15D23" w:rsidP="005B1A0D">
            <w:pPr>
              <w:jc w:val="center"/>
              <w:rPr>
                <w:rFonts w:cs="Arial"/>
                <w:szCs w:val="18"/>
              </w:rPr>
            </w:pPr>
            <w:r w:rsidRPr="00585799">
              <w:rPr>
                <w:rFonts w:cs="Arial"/>
                <w:szCs w:val="18"/>
              </w:rPr>
              <w:t>To Be Determined</w:t>
            </w:r>
          </w:p>
        </w:tc>
      </w:tr>
    </w:tbl>
    <w:p w14:paraId="140EC6D5" w14:textId="77777777" w:rsidR="00192B2A" w:rsidRPr="00585799" w:rsidRDefault="00192B2A" w:rsidP="00256600">
      <w:pPr>
        <w:pStyle w:val="Level1Body"/>
        <w:rPr>
          <w:b/>
          <w:bCs/>
        </w:rPr>
        <w:sectPr w:rsidR="00192B2A" w:rsidRPr="00585799" w:rsidSect="000C1971">
          <w:headerReference w:type="even" r:id="rId20"/>
          <w:pgSz w:w="12240" w:h="15840"/>
          <w:pgMar w:top="1440" w:right="1152" w:bottom="634" w:left="1152" w:header="1440" w:footer="634" w:gutter="0"/>
          <w:pgNumType w:start="1"/>
          <w:cols w:space="720"/>
        </w:sectPr>
      </w:pPr>
    </w:p>
    <w:p w14:paraId="41F7678B" w14:textId="52FCC5E4" w:rsidR="00644FD6" w:rsidRPr="00585799" w:rsidRDefault="00644FD6" w:rsidP="002C2AB9">
      <w:pPr>
        <w:pStyle w:val="Level1"/>
        <w:tabs>
          <w:tab w:val="clear" w:pos="540"/>
          <w:tab w:val="left" w:pos="720"/>
        </w:tabs>
        <w:ind w:left="1440" w:hanging="1440"/>
      </w:pPr>
      <w:bookmarkStart w:id="6" w:name="_Toc441837015"/>
      <w:bookmarkStart w:id="7" w:name="_Toc511298400"/>
      <w:bookmarkEnd w:id="6"/>
      <w:r w:rsidRPr="00585799">
        <w:lastRenderedPageBreak/>
        <w:t>PROCUREMENT PROCEDURE</w:t>
      </w:r>
      <w:bookmarkEnd w:id="7"/>
    </w:p>
    <w:p w14:paraId="4B4C155D" w14:textId="77777777" w:rsidR="008C1AFE" w:rsidRPr="00585799" w:rsidRDefault="008C1AFE" w:rsidP="00F42CB2">
      <w:pPr>
        <w:pStyle w:val="Level1Body"/>
        <w:rPr>
          <w:rFonts w:cs="Arial"/>
          <w:szCs w:val="18"/>
        </w:rPr>
      </w:pPr>
    </w:p>
    <w:p w14:paraId="40DC70C5" w14:textId="77777777" w:rsidR="008C1AFE" w:rsidRPr="00585799" w:rsidRDefault="008C1AFE" w:rsidP="002C6A55">
      <w:pPr>
        <w:pStyle w:val="Level2"/>
        <w:rPr>
          <w:szCs w:val="18"/>
        </w:rPr>
      </w:pPr>
      <w:bookmarkStart w:id="8" w:name="_Toc511298401"/>
      <w:r w:rsidRPr="00585799">
        <w:rPr>
          <w:szCs w:val="18"/>
        </w:rPr>
        <w:t>PROCURING OFFICE AND CONTACT PERSON</w:t>
      </w:r>
      <w:bookmarkEnd w:id="8"/>
      <w:r w:rsidRPr="00585799">
        <w:rPr>
          <w:szCs w:val="18"/>
        </w:rPr>
        <w:t xml:space="preserve"> </w:t>
      </w:r>
      <w:r w:rsidRPr="00585799">
        <w:rPr>
          <w:szCs w:val="18"/>
        </w:rPr>
        <w:fldChar w:fldCharType="begin"/>
      </w:r>
      <w:r w:rsidRPr="00585799">
        <w:rPr>
          <w:szCs w:val="18"/>
        </w:rPr>
        <w:instrText>tc "PROCURING OFFICE AND CONTACT PERSON " \l 2</w:instrText>
      </w:r>
      <w:r w:rsidRPr="00585799">
        <w:rPr>
          <w:szCs w:val="18"/>
        </w:rPr>
        <w:fldChar w:fldCharType="end"/>
      </w:r>
      <w:r w:rsidRPr="00585799">
        <w:rPr>
          <w:szCs w:val="18"/>
        </w:rPr>
        <w:t xml:space="preserve"> </w:t>
      </w:r>
    </w:p>
    <w:p w14:paraId="63DF0331" w14:textId="6BF622A1" w:rsidR="008C1AFE" w:rsidRPr="00585799" w:rsidRDefault="008C1AFE" w:rsidP="00877236">
      <w:pPr>
        <w:pStyle w:val="Level2Body"/>
        <w:rPr>
          <w:rFonts w:cs="Arial"/>
          <w:szCs w:val="18"/>
        </w:rPr>
      </w:pPr>
      <w:r w:rsidRPr="00585799">
        <w:rPr>
          <w:rFonts w:cs="Arial"/>
          <w:szCs w:val="18"/>
        </w:rPr>
        <w:t xml:space="preserve">Procurement responsibilities related to this </w:t>
      </w:r>
      <w:r w:rsidR="001D1C00" w:rsidRPr="00585799">
        <w:rPr>
          <w:rFonts w:cs="Arial"/>
          <w:szCs w:val="18"/>
        </w:rPr>
        <w:t>Request for Qualification</w:t>
      </w:r>
      <w:r w:rsidRPr="00585799">
        <w:rPr>
          <w:rFonts w:cs="Arial"/>
          <w:szCs w:val="18"/>
        </w:rPr>
        <w:t xml:space="preserve"> reside with </w:t>
      </w:r>
      <w:r w:rsidR="00781E32" w:rsidRPr="00585799">
        <w:rPr>
          <w:rFonts w:cs="Arial"/>
          <w:szCs w:val="18"/>
        </w:rPr>
        <w:t>Department of Labor</w:t>
      </w:r>
      <w:r w:rsidRPr="00585799">
        <w:rPr>
          <w:rFonts w:cs="Arial"/>
          <w:szCs w:val="18"/>
        </w:rPr>
        <w:t>.  The point of contact for the procurement is as follows:</w:t>
      </w:r>
    </w:p>
    <w:p w14:paraId="7D8A4F88" w14:textId="77777777" w:rsidR="008C1AFE" w:rsidRPr="00585799" w:rsidRDefault="008C1AFE" w:rsidP="00465A6E">
      <w:pPr>
        <w:pStyle w:val="Level2Body"/>
        <w:rPr>
          <w:rFonts w:cs="Arial"/>
          <w:szCs w:val="18"/>
        </w:rPr>
      </w:pPr>
    </w:p>
    <w:p w14:paraId="3E1A015A" w14:textId="2BA74111" w:rsidR="008C1AFE" w:rsidRPr="00585799" w:rsidRDefault="008C1AFE" w:rsidP="00877236">
      <w:pPr>
        <w:pStyle w:val="Level2Body"/>
        <w:rPr>
          <w:rFonts w:cs="Arial"/>
          <w:szCs w:val="18"/>
        </w:rPr>
      </w:pPr>
      <w:r w:rsidRPr="00585799">
        <w:rPr>
          <w:rFonts w:cs="Arial"/>
          <w:szCs w:val="18"/>
        </w:rPr>
        <w:t xml:space="preserve">Name: </w:t>
      </w:r>
      <w:r w:rsidRPr="00585799">
        <w:rPr>
          <w:rFonts w:cs="Arial"/>
          <w:szCs w:val="18"/>
        </w:rPr>
        <w:tab/>
      </w:r>
      <w:r w:rsidRPr="00585799">
        <w:rPr>
          <w:rFonts w:cs="Arial"/>
          <w:szCs w:val="18"/>
        </w:rPr>
        <w:tab/>
      </w:r>
      <w:r w:rsidR="00FA6798" w:rsidRPr="00585799">
        <w:rPr>
          <w:rFonts w:cs="Arial"/>
          <w:szCs w:val="18"/>
        </w:rPr>
        <w:t>Denise Schroder</w:t>
      </w:r>
      <w:r w:rsidRPr="00585799">
        <w:rPr>
          <w:rFonts w:cs="Arial"/>
          <w:szCs w:val="18"/>
        </w:rPr>
        <w:tab/>
        <w:t xml:space="preserve"> </w:t>
      </w:r>
    </w:p>
    <w:p w14:paraId="06B2B7BC" w14:textId="07A516F6" w:rsidR="008C1AFE" w:rsidRPr="00585799" w:rsidRDefault="008C1AFE" w:rsidP="00877236">
      <w:pPr>
        <w:pStyle w:val="Level2Body"/>
        <w:rPr>
          <w:rFonts w:cs="Arial"/>
          <w:szCs w:val="18"/>
        </w:rPr>
      </w:pPr>
      <w:r w:rsidRPr="00585799">
        <w:rPr>
          <w:rFonts w:cs="Arial"/>
          <w:szCs w:val="18"/>
        </w:rPr>
        <w:t xml:space="preserve">Agency: </w:t>
      </w:r>
      <w:r w:rsidR="00640A23" w:rsidRPr="00585799">
        <w:rPr>
          <w:rFonts w:cs="Arial"/>
          <w:szCs w:val="18"/>
        </w:rPr>
        <w:tab/>
      </w:r>
      <w:r w:rsidR="00671B77" w:rsidRPr="00585799">
        <w:rPr>
          <w:rFonts w:cs="Arial"/>
          <w:szCs w:val="18"/>
        </w:rPr>
        <w:tab/>
      </w:r>
      <w:r w:rsidR="00FA6798" w:rsidRPr="00585799">
        <w:rPr>
          <w:rFonts w:cs="Arial"/>
          <w:szCs w:val="18"/>
        </w:rPr>
        <w:t>Department of Labor</w:t>
      </w:r>
    </w:p>
    <w:p w14:paraId="113F5934" w14:textId="48A5FC3D" w:rsidR="008C1AFE" w:rsidRPr="00585799" w:rsidRDefault="008C1AFE" w:rsidP="00877236">
      <w:pPr>
        <w:pStyle w:val="Level2Body"/>
        <w:rPr>
          <w:rFonts w:cs="Arial"/>
          <w:szCs w:val="18"/>
        </w:rPr>
      </w:pPr>
      <w:r w:rsidRPr="00585799">
        <w:rPr>
          <w:rFonts w:cs="Arial"/>
          <w:szCs w:val="18"/>
        </w:rPr>
        <w:t xml:space="preserve">Address: </w:t>
      </w:r>
      <w:r w:rsidRPr="00585799">
        <w:rPr>
          <w:rFonts w:cs="Arial"/>
          <w:szCs w:val="18"/>
        </w:rPr>
        <w:tab/>
      </w:r>
      <w:r w:rsidR="00FA6798" w:rsidRPr="00585799">
        <w:rPr>
          <w:rFonts w:cs="Arial"/>
          <w:szCs w:val="18"/>
        </w:rPr>
        <w:t>550 S. 16</w:t>
      </w:r>
      <w:r w:rsidR="00FA6798" w:rsidRPr="00585799">
        <w:rPr>
          <w:rFonts w:cs="Arial"/>
          <w:szCs w:val="18"/>
          <w:vertAlign w:val="superscript"/>
        </w:rPr>
        <w:t>th</w:t>
      </w:r>
      <w:r w:rsidR="00FA6798" w:rsidRPr="00585799">
        <w:rPr>
          <w:rFonts w:cs="Arial"/>
          <w:szCs w:val="18"/>
        </w:rPr>
        <w:t xml:space="preserve"> Street</w:t>
      </w:r>
    </w:p>
    <w:p w14:paraId="22CA8D26" w14:textId="179C7D90" w:rsidR="00FA6798" w:rsidRPr="00585799" w:rsidRDefault="00FA6798" w:rsidP="00877236">
      <w:pPr>
        <w:pStyle w:val="Level2Body"/>
        <w:rPr>
          <w:rFonts w:cs="Arial"/>
          <w:szCs w:val="18"/>
        </w:rPr>
      </w:pPr>
      <w:r w:rsidRPr="00585799">
        <w:rPr>
          <w:rFonts w:cs="Arial"/>
          <w:szCs w:val="18"/>
        </w:rPr>
        <w:tab/>
      </w:r>
      <w:r w:rsidRPr="00585799">
        <w:rPr>
          <w:rFonts w:cs="Arial"/>
          <w:szCs w:val="18"/>
        </w:rPr>
        <w:tab/>
        <w:t>PO Box 94600</w:t>
      </w:r>
    </w:p>
    <w:p w14:paraId="464DD251" w14:textId="2AD76C64" w:rsidR="008C1AFE" w:rsidRPr="00585799" w:rsidRDefault="008C1AFE" w:rsidP="00877236">
      <w:pPr>
        <w:pStyle w:val="Level2Body"/>
        <w:rPr>
          <w:rFonts w:cs="Arial"/>
          <w:szCs w:val="18"/>
        </w:rPr>
      </w:pPr>
      <w:r w:rsidRPr="00585799">
        <w:rPr>
          <w:rFonts w:cs="Arial"/>
          <w:szCs w:val="18"/>
        </w:rPr>
        <w:tab/>
      </w:r>
      <w:r w:rsidRPr="00585799">
        <w:rPr>
          <w:rFonts w:cs="Arial"/>
          <w:szCs w:val="18"/>
        </w:rPr>
        <w:tab/>
        <w:t>Lincoln, NE</w:t>
      </w:r>
      <w:r w:rsidR="00CF145F" w:rsidRPr="00585799">
        <w:rPr>
          <w:rFonts w:cs="Arial"/>
          <w:szCs w:val="18"/>
        </w:rPr>
        <w:t xml:space="preserve">  </w:t>
      </w:r>
      <w:r w:rsidR="00FA6798" w:rsidRPr="00585799">
        <w:rPr>
          <w:rFonts w:cs="Arial"/>
          <w:szCs w:val="18"/>
        </w:rPr>
        <w:t>68509</w:t>
      </w:r>
    </w:p>
    <w:p w14:paraId="328A50A2" w14:textId="77777777" w:rsidR="008C1AFE" w:rsidRPr="00585799" w:rsidRDefault="007E7645" w:rsidP="00733592">
      <w:pPr>
        <w:pStyle w:val="Level2Body"/>
        <w:rPr>
          <w:rFonts w:cs="Arial"/>
          <w:szCs w:val="18"/>
        </w:rPr>
      </w:pPr>
      <w:r w:rsidRPr="00585799">
        <w:rPr>
          <w:rFonts w:cs="Arial"/>
          <w:szCs w:val="18"/>
        </w:rPr>
        <w:tab/>
      </w:r>
      <w:r w:rsidRPr="00585799">
        <w:rPr>
          <w:rFonts w:cs="Arial"/>
          <w:szCs w:val="18"/>
        </w:rPr>
        <w:tab/>
      </w:r>
    </w:p>
    <w:p w14:paraId="7F441D35" w14:textId="679D7194" w:rsidR="008C1AFE" w:rsidRPr="00585799" w:rsidRDefault="008C1AFE" w:rsidP="00877236">
      <w:pPr>
        <w:pStyle w:val="Level2Body"/>
        <w:rPr>
          <w:rFonts w:cs="Arial"/>
          <w:szCs w:val="18"/>
        </w:rPr>
      </w:pPr>
      <w:r w:rsidRPr="00585799">
        <w:rPr>
          <w:rFonts w:cs="Arial"/>
          <w:szCs w:val="18"/>
        </w:rPr>
        <w:t>Telephone:</w:t>
      </w:r>
      <w:r w:rsidRPr="00585799">
        <w:rPr>
          <w:rFonts w:cs="Arial"/>
          <w:szCs w:val="18"/>
        </w:rPr>
        <w:tab/>
        <w:t>402-471-</w:t>
      </w:r>
      <w:r w:rsidR="00FA6798" w:rsidRPr="00585799">
        <w:rPr>
          <w:rFonts w:cs="Arial"/>
          <w:szCs w:val="18"/>
        </w:rPr>
        <w:t>9944</w:t>
      </w:r>
    </w:p>
    <w:p w14:paraId="63DCE96C" w14:textId="30E3553C" w:rsidR="008C1AFE" w:rsidRPr="00585799" w:rsidRDefault="008C1AFE" w:rsidP="00877236">
      <w:pPr>
        <w:pStyle w:val="Level2Body"/>
        <w:rPr>
          <w:rFonts w:cs="Arial"/>
          <w:szCs w:val="18"/>
        </w:rPr>
      </w:pPr>
      <w:r w:rsidRPr="00585799">
        <w:rPr>
          <w:rFonts w:cs="Arial"/>
          <w:szCs w:val="18"/>
        </w:rPr>
        <w:t>E-Mail:</w:t>
      </w:r>
      <w:r w:rsidRPr="00585799">
        <w:rPr>
          <w:rFonts w:cs="Arial"/>
          <w:szCs w:val="18"/>
        </w:rPr>
        <w:tab/>
      </w:r>
      <w:r w:rsidRPr="00585799">
        <w:rPr>
          <w:rFonts w:cs="Arial"/>
          <w:szCs w:val="18"/>
        </w:rPr>
        <w:tab/>
      </w:r>
      <w:hyperlink r:id="rId21" w:history="1">
        <w:r w:rsidR="00FA6798" w:rsidRPr="00585799">
          <w:rPr>
            <w:rStyle w:val="Hyperlink"/>
            <w:rFonts w:cs="Arial"/>
            <w:szCs w:val="18"/>
          </w:rPr>
          <w:t>denise.schroder@nebraska.gov</w:t>
        </w:r>
      </w:hyperlink>
      <w:r w:rsidRPr="00585799">
        <w:rPr>
          <w:rFonts w:cs="Arial"/>
          <w:szCs w:val="18"/>
        </w:rPr>
        <w:t xml:space="preserve"> </w:t>
      </w:r>
    </w:p>
    <w:p w14:paraId="2CF3C228" w14:textId="77777777" w:rsidR="008C1AFE" w:rsidRPr="00585799" w:rsidRDefault="008C1AFE" w:rsidP="00877236">
      <w:pPr>
        <w:pStyle w:val="Level2Body"/>
        <w:rPr>
          <w:rFonts w:cs="Arial"/>
          <w:szCs w:val="18"/>
        </w:rPr>
      </w:pPr>
    </w:p>
    <w:p w14:paraId="1E6C3DEB" w14:textId="77777777" w:rsidR="008C1AFE" w:rsidRPr="00585799" w:rsidRDefault="008C1AFE" w:rsidP="002C6A55">
      <w:pPr>
        <w:pStyle w:val="Level2"/>
        <w:rPr>
          <w:szCs w:val="18"/>
        </w:rPr>
      </w:pPr>
      <w:bookmarkStart w:id="9" w:name="_Toc511298402"/>
      <w:r w:rsidRPr="00585799">
        <w:rPr>
          <w:szCs w:val="18"/>
        </w:rPr>
        <w:t>GENERAL INFORMATION</w:t>
      </w:r>
      <w:bookmarkEnd w:id="9"/>
      <w:r w:rsidRPr="00585799">
        <w:rPr>
          <w:szCs w:val="18"/>
        </w:rPr>
        <w:t xml:space="preserve"> </w:t>
      </w:r>
      <w:r w:rsidRPr="00585799">
        <w:rPr>
          <w:szCs w:val="18"/>
        </w:rPr>
        <w:fldChar w:fldCharType="begin"/>
      </w:r>
      <w:r w:rsidRPr="00585799">
        <w:rPr>
          <w:szCs w:val="18"/>
        </w:rPr>
        <w:instrText>tc "GENERAL INFORMATION " \l 2</w:instrText>
      </w:r>
      <w:r w:rsidRPr="00585799">
        <w:rPr>
          <w:szCs w:val="18"/>
        </w:rPr>
        <w:fldChar w:fldCharType="end"/>
      </w:r>
    </w:p>
    <w:p w14:paraId="39901B7E" w14:textId="2165CF4A" w:rsidR="008C1AFE" w:rsidRPr="00585799" w:rsidRDefault="008C1AFE" w:rsidP="00877236">
      <w:pPr>
        <w:pStyle w:val="Level2Body"/>
        <w:rPr>
          <w:rFonts w:cs="Arial"/>
          <w:szCs w:val="18"/>
        </w:rPr>
      </w:pPr>
      <w:r w:rsidRPr="00585799">
        <w:rPr>
          <w:rFonts w:cs="Arial"/>
          <w:szCs w:val="18"/>
        </w:rPr>
        <w:t xml:space="preserve">The </w:t>
      </w:r>
      <w:r w:rsidR="001D1C00" w:rsidRPr="00585799">
        <w:rPr>
          <w:rFonts w:cs="Arial"/>
          <w:szCs w:val="18"/>
        </w:rPr>
        <w:t>Request for Qualification</w:t>
      </w:r>
      <w:r w:rsidRPr="00585799">
        <w:rPr>
          <w:rFonts w:cs="Arial"/>
          <w:szCs w:val="18"/>
        </w:rPr>
        <w:t xml:space="preserve"> is designed to solicit proposals from qualified </w:t>
      </w:r>
      <w:r w:rsidR="004567C0" w:rsidRPr="00585799">
        <w:rPr>
          <w:rFonts w:cs="Arial"/>
          <w:szCs w:val="18"/>
        </w:rPr>
        <w:t>vendor</w:t>
      </w:r>
      <w:r w:rsidRPr="00585799">
        <w:rPr>
          <w:rFonts w:cs="Arial"/>
          <w:szCs w:val="18"/>
        </w:rPr>
        <w:t>s who will be responsible for providing</w:t>
      </w:r>
      <w:r w:rsidR="00CF145F" w:rsidRPr="00585799">
        <w:rPr>
          <w:rFonts w:cs="Arial"/>
          <w:szCs w:val="18"/>
        </w:rPr>
        <w:t xml:space="preserve"> </w:t>
      </w:r>
      <w:r w:rsidR="002227A9">
        <w:t>Amusement Ride</w:t>
      </w:r>
      <w:r w:rsidR="00FA6798" w:rsidRPr="00585799">
        <w:t xml:space="preserve"> inspection services for the Department of Labor</w:t>
      </w:r>
      <w:r w:rsidR="008B42FC" w:rsidRPr="00585799">
        <w:t>.</w:t>
      </w:r>
      <w:r w:rsidRPr="00585799">
        <w:rPr>
          <w:rFonts w:cs="Arial"/>
          <w:szCs w:val="18"/>
        </w:rPr>
        <w:t xml:space="preserve">  </w:t>
      </w:r>
      <w:r w:rsidR="009644EE" w:rsidRPr="00585799">
        <w:rPr>
          <w:rFonts w:cs="Arial"/>
          <w:szCs w:val="18"/>
        </w:rPr>
        <w:t xml:space="preserve">Proposals that do not conform to the mandatory items as indicated in the </w:t>
      </w:r>
      <w:r w:rsidR="001D1C00" w:rsidRPr="00585799">
        <w:rPr>
          <w:rFonts w:cs="Arial"/>
          <w:szCs w:val="18"/>
        </w:rPr>
        <w:t>Request for Qualification</w:t>
      </w:r>
      <w:r w:rsidRPr="00585799">
        <w:rPr>
          <w:rFonts w:cs="Arial"/>
          <w:szCs w:val="18"/>
        </w:rPr>
        <w:t xml:space="preserve"> </w:t>
      </w:r>
      <w:r w:rsidR="009D2F22" w:rsidRPr="00585799">
        <w:rPr>
          <w:rFonts w:cs="Arial"/>
          <w:szCs w:val="18"/>
        </w:rPr>
        <w:t xml:space="preserve">will </w:t>
      </w:r>
      <w:r w:rsidRPr="00585799">
        <w:rPr>
          <w:rFonts w:cs="Arial"/>
          <w:szCs w:val="18"/>
        </w:rPr>
        <w:t>not be considered.</w:t>
      </w:r>
    </w:p>
    <w:p w14:paraId="687B704F" w14:textId="77777777" w:rsidR="008C1AFE" w:rsidRPr="00585799" w:rsidRDefault="008C1AFE" w:rsidP="00877236">
      <w:pPr>
        <w:pStyle w:val="Level2Body"/>
        <w:rPr>
          <w:rFonts w:cs="Arial"/>
          <w:szCs w:val="18"/>
        </w:rPr>
      </w:pPr>
    </w:p>
    <w:p w14:paraId="62908819" w14:textId="60215B0B" w:rsidR="008C1AFE" w:rsidRPr="00585799" w:rsidRDefault="008C1AFE" w:rsidP="00877236">
      <w:pPr>
        <w:pStyle w:val="Level2Body"/>
        <w:rPr>
          <w:rFonts w:cs="Arial"/>
          <w:szCs w:val="18"/>
        </w:rPr>
      </w:pPr>
      <w:r w:rsidRPr="00585799">
        <w:rPr>
          <w:rFonts w:cs="Arial"/>
          <w:szCs w:val="18"/>
        </w:rPr>
        <w:t xml:space="preserve">Proposals </w:t>
      </w:r>
      <w:r w:rsidR="00D44F41" w:rsidRPr="00585799">
        <w:rPr>
          <w:rFonts w:cs="Arial"/>
          <w:szCs w:val="18"/>
        </w:rPr>
        <w:t>shall</w:t>
      </w:r>
      <w:r w:rsidRPr="00585799">
        <w:rPr>
          <w:rFonts w:cs="Arial"/>
          <w:szCs w:val="18"/>
        </w:rPr>
        <w:t xml:space="preserve"> conform to all instructions, conditions, and requirements included in the </w:t>
      </w:r>
      <w:r w:rsidR="001D1C00" w:rsidRPr="00585799">
        <w:rPr>
          <w:rFonts w:cs="Arial"/>
          <w:szCs w:val="18"/>
        </w:rPr>
        <w:t>Request for Qualification</w:t>
      </w:r>
      <w:r w:rsidRPr="00585799">
        <w:rPr>
          <w:rFonts w:cs="Arial"/>
          <w:szCs w:val="18"/>
        </w:rPr>
        <w:t xml:space="preserve">.  Prospective </w:t>
      </w:r>
      <w:r w:rsidR="00F84C17">
        <w:rPr>
          <w:rFonts w:cs="Arial"/>
          <w:szCs w:val="18"/>
        </w:rPr>
        <w:t>Bidder</w:t>
      </w:r>
      <w:r w:rsidR="00D44F41" w:rsidRPr="00585799">
        <w:rPr>
          <w:rFonts w:cs="Arial"/>
          <w:szCs w:val="18"/>
        </w:rPr>
        <w:t>s</w:t>
      </w:r>
      <w:r w:rsidRPr="00585799">
        <w:rPr>
          <w:rFonts w:cs="Arial"/>
          <w:szCs w:val="18"/>
        </w:rPr>
        <w:t xml:space="preserve"> are expected to carefully examine all documentation, schedules</w:t>
      </w:r>
      <w:r w:rsidR="0032047D" w:rsidRPr="00585799">
        <w:rPr>
          <w:rFonts w:cs="Arial"/>
          <w:szCs w:val="18"/>
        </w:rPr>
        <w:t>,</w:t>
      </w:r>
      <w:r w:rsidRPr="00585799">
        <w:rPr>
          <w:rFonts w:cs="Arial"/>
          <w:szCs w:val="18"/>
        </w:rPr>
        <w:t xml:space="preserve"> and requirements stipulated in this </w:t>
      </w:r>
      <w:r w:rsidR="001D1C00" w:rsidRPr="00585799">
        <w:rPr>
          <w:rFonts w:cs="Arial"/>
          <w:szCs w:val="18"/>
        </w:rPr>
        <w:t>Request for Qualification</w:t>
      </w:r>
      <w:r w:rsidRPr="00585799">
        <w:rPr>
          <w:rFonts w:cs="Arial"/>
          <w:szCs w:val="18"/>
        </w:rPr>
        <w:t>, and respond to each requirement in the format prescribed.</w:t>
      </w:r>
    </w:p>
    <w:p w14:paraId="5DC21B85" w14:textId="77777777" w:rsidR="008C1AFE" w:rsidRPr="00585799" w:rsidRDefault="008C1AFE" w:rsidP="00877236">
      <w:pPr>
        <w:pStyle w:val="Level2Body"/>
        <w:rPr>
          <w:rFonts w:cs="Arial"/>
          <w:szCs w:val="18"/>
        </w:rPr>
      </w:pPr>
    </w:p>
    <w:p w14:paraId="7AA6A17E" w14:textId="6983B5A2" w:rsidR="008C1AFE" w:rsidRPr="00585799" w:rsidRDefault="008C1AFE" w:rsidP="00877236">
      <w:pPr>
        <w:pStyle w:val="Level2Body"/>
        <w:rPr>
          <w:rFonts w:cs="Arial"/>
          <w:szCs w:val="18"/>
        </w:rPr>
      </w:pPr>
      <w:r w:rsidRPr="00585799">
        <w:rPr>
          <w:rFonts w:cs="Arial"/>
          <w:szCs w:val="18"/>
        </w:rPr>
        <w:t xml:space="preserve">In addition to the provisions of this </w:t>
      </w:r>
      <w:r w:rsidR="001D1C00" w:rsidRPr="00585799">
        <w:rPr>
          <w:rFonts w:cs="Arial"/>
          <w:szCs w:val="18"/>
        </w:rPr>
        <w:t>Request for Qualification</w:t>
      </w:r>
      <w:r w:rsidRPr="00585799">
        <w:rPr>
          <w:rFonts w:cs="Arial"/>
          <w:szCs w:val="18"/>
        </w:rPr>
        <w:t xml:space="preserve"> and the awarded proposal, which shall be incorporated by reference in the </w:t>
      </w:r>
      <w:r w:rsidR="00473A1E" w:rsidRPr="00585799">
        <w:rPr>
          <w:rFonts w:cs="Arial"/>
          <w:szCs w:val="18"/>
        </w:rPr>
        <w:t>contract</w:t>
      </w:r>
      <w:r w:rsidRPr="00585799">
        <w:rPr>
          <w:rFonts w:cs="Arial"/>
          <w:szCs w:val="18"/>
        </w:rPr>
        <w:t xml:space="preserve">, any additional clauses or provisions required by the terms and conditions will be included as an amendment to the </w:t>
      </w:r>
      <w:r w:rsidR="00473A1E" w:rsidRPr="00585799">
        <w:rPr>
          <w:rFonts w:cs="Arial"/>
          <w:szCs w:val="18"/>
        </w:rPr>
        <w:t>contract</w:t>
      </w:r>
      <w:r w:rsidRPr="00585799">
        <w:rPr>
          <w:rFonts w:cs="Arial"/>
          <w:szCs w:val="18"/>
        </w:rPr>
        <w:t>.</w:t>
      </w:r>
    </w:p>
    <w:p w14:paraId="658E595B" w14:textId="77777777" w:rsidR="00E63213" w:rsidRPr="00585799" w:rsidRDefault="00E63213" w:rsidP="00877236">
      <w:pPr>
        <w:pStyle w:val="Level2Body"/>
        <w:rPr>
          <w:rFonts w:cs="Arial"/>
          <w:szCs w:val="18"/>
        </w:rPr>
      </w:pPr>
    </w:p>
    <w:p w14:paraId="2106D832" w14:textId="77777777" w:rsidR="0021597F" w:rsidRPr="00585799" w:rsidRDefault="0021597F" w:rsidP="0021597F">
      <w:pPr>
        <w:pStyle w:val="Level2"/>
        <w:rPr>
          <w:szCs w:val="18"/>
        </w:rPr>
      </w:pPr>
      <w:bookmarkStart w:id="10" w:name="_Toc410742550"/>
      <w:bookmarkStart w:id="11" w:name="_Toc511298403"/>
      <w:r w:rsidRPr="00585799">
        <w:rPr>
          <w:szCs w:val="18"/>
        </w:rPr>
        <w:t>CUSTOMER SERVICE</w:t>
      </w:r>
      <w:bookmarkEnd w:id="10"/>
      <w:bookmarkEnd w:id="11"/>
    </w:p>
    <w:p w14:paraId="1EA0AB5E" w14:textId="46606BE7" w:rsidR="0021597F" w:rsidRPr="00585799" w:rsidRDefault="0021597F" w:rsidP="00B01CD5">
      <w:pPr>
        <w:pStyle w:val="Level2Body"/>
        <w:rPr>
          <w:rFonts w:cs="Arial"/>
          <w:szCs w:val="18"/>
        </w:rPr>
      </w:pPr>
      <w:bookmarkStart w:id="12" w:name="_Toc410737966"/>
      <w:bookmarkStart w:id="13" w:name="_Toc410738083"/>
      <w:bookmarkStart w:id="14" w:name="_Toc410738382"/>
      <w:bookmarkStart w:id="15" w:name="_Toc410739088"/>
      <w:bookmarkStart w:id="16" w:name="_Toc410742551"/>
      <w:bookmarkStart w:id="17" w:name="_Toc410747153"/>
      <w:r w:rsidRPr="00585799">
        <w:rPr>
          <w:rFonts w:cs="Arial"/>
          <w:szCs w:val="18"/>
        </w:rPr>
        <w:t xml:space="preserve">In addition to any specified service requirements contained in this </w:t>
      </w:r>
      <w:r w:rsidR="00A9110E">
        <w:rPr>
          <w:rFonts w:cs="Arial"/>
          <w:szCs w:val="18"/>
        </w:rPr>
        <w:t>RFQ</w:t>
      </w:r>
      <w:r w:rsidRPr="00585799">
        <w:rPr>
          <w:rFonts w:cs="Arial"/>
          <w:szCs w:val="18"/>
        </w:rPr>
        <w: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w:t>
      </w:r>
      <w:r w:rsidR="001A0029" w:rsidRPr="00585799">
        <w:rPr>
          <w:rFonts w:cs="Arial"/>
          <w:szCs w:val="18"/>
        </w:rPr>
        <w:t xml:space="preserve">on. Contractor, its employees, </w:t>
      </w:r>
      <w:r w:rsidR="00FE4CF7" w:rsidRPr="00585799">
        <w:rPr>
          <w:rFonts w:cs="Arial"/>
          <w:szCs w:val="18"/>
        </w:rPr>
        <w:t>Subcontractor</w:t>
      </w:r>
      <w:r w:rsidRPr="00585799">
        <w:rPr>
          <w:rFonts w:cs="Arial"/>
          <w:szCs w:val="18"/>
        </w:rPr>
        <w:t>s, and agents must be accountable, responsive, reliable, patient, and have well-developed communication skills as set forth by the customer service industry’s best practices and processes.</w:t>
      </w:r>
      <w:bookmarkEnd w:id="12"/>
      <w:bookmarkEnd w:id="13"/>
      <w:bookmarkEnd w:id="14"/>
      <w:bookmarkEnd w:id="15"/>
      <w:bookmarkEnd w:id="16"/>
      <w:bookmarkEnd w:id="17"/>
      <w:r w:rsidRPr="00585799">
        <w:rPr>
          <w:rFonts w:cs="Arial"/>
          <w:szCs w:val="18"/>
        </w:rPr>
        <w:t xml:space="preserve"> </w:t>
      </w:r>
    </w:p>
    <w:p w14:paraId="14DAE747" w14:textId="77777777" w:rsidR="0021597F" w:rsidRPr="00585799" w:rsidRDefault="0021597F" w:rsidP="00256600">
      <w:pPr>
        <w:pStyle w:val="Level2Body"/>
      </w:pPr>
    </w:p>
    <w:p w14:paraId="2CE75620" w14:textId="77777777" w:rsidR="008C1AFE" w:rsidRPr="00585799" w:rsidRDefault="008C1AFE" w:rsidP="002C6A55">
      <w:pPr>
        <w:pStyle w:val="Level2"/>
        <w:rPr>
          <w:szCs w:val="18"/>
        </w:rPr>
      </w:pPr>
      <w:bookmarkStart w:id="18" w:name="_Toc511298404"/>
      <w:r w:rsidRPr="00585799">
        <w:rPr>
          <w:szCs w:val="18"/>
        </w:rPr>
        <w:t xml:space="preserve">COMMUNICATION WITH STATE STAFF </w:t>
      </w:r>
      <w:r w:rsidR="00961563" w:rsidRPr="00585799">
        <w:rPr>
          <w:szCs w:val="18"/>
        </w:rPr>
        <w:t>AND EVALUATORS</w:t>
      </w:r>
      <w:bookmarkEnd w:id="18"/>
      <w:r w:rsidRPr="00585799">
        <w:rPr>
          <w:szCs w:val="18"/>
        </w:rPr>
        <w:fldChar w:fldCharType="begin"/>
      </w:r>
      <w:r w:rsidRPr="00585799">
        <w:rPr>
          <w:szCs w:val="18"/>
        </w:rPr>
        <w:instrText>tc "COMMUNICATION WITH STATE STAFF " \l 2</w:instrText>
      </w:r>
      <w:r w:rsidRPr="00585799">
        <w:rPr>
          <w:szCs w:val="18"/>
        </w:rPr>
        <w:fldChar w:fldCharType="end"/>
      </w:r>
    </w:p>
    <w:p w14:paraId="41DFE078" w14:textId="159BC859" w:rsidR="008C1AFE" w:rsidRPr="00585799" w:rsidRDefault="008C1AFE" w:rsidP="00877236">
      <w:pPr>
        <w:pStyle w:val="Level2Body"/>
        <w:rPr>
          <w:rFonts w:cs="Arial"/>
          <w:szCs w:val="18"/>
        </w:rPr>
      </w:pPr>
      <w:r w:rsidRPr="00585799">
        <w:rPr>
          <w:rFonts w:cs="Arial"/>
          <w:szCs w:val="18"/>
        </w:rPr>
        <w:t xml:space="preserve">From the date the </w:t>
      </w:r>
      <w:r w:rsidR="001D1C00" w:rsidRPr="00585799">
        <w:rPr>
          <w:rFonts w:cs="Arial"/>
          <w:szCs w:val="18"/>
        </w:rPr>
        <w:t>Request for Qualification</w:t>
      </w:r>
      <w:r w:rsidRPr="00585799">
        <w:rPr>
          <w:rFonts w:cs="Arial"/>
          <w:szCs w:val="18"/>
        </w:rPr>
        <w:t xml:space="preserve"> is issued until a determination is announced regarding the selection of the </w:t>
      </w:r>
      <w:r w:rsidR="000D51E7" w:rsidRPr="00585799">
        <w:rPr>
          <w:rFonts w:cs="Arial"/>
          <w:szCs w:val="18"/>
        </w:rPr>
        <w:t>Contractor</w:t>
      </w:r>
      <w:r w:rsidR="00A9110E">
        <w:rPr>
          <w:rFonts w:cs="Arial"/>
          <w:szCs w:val="18"/>
        </w:rPr>
        <w:t>(s)</w:t>
      </w:r>
      <w:r w:rsidRPr="00585799">
        <w:rPr>
          <w:rFonts w:cs="Arial"/>
          <w:szCs w:val="18"/>
        </w:rPr>
        <w:t xml:space="preserve">, contact regarding this project between potential </w:t>
      </w:r>
      <w:r w:rsidR="000D51E7" w:rsidRPr="00585799">
        <w:rPr>
          <w:rFonts w:cs="Arial"/>
          <w:szCs w:val="18"/>
        </w:rPr>
        <w:t>Contractor</w:t>
      </w:r>
      <w:r w:rsidR="00473A1E" w:rsidRPr="00585799">
        <w:rPr>
          <w:rFonts w:cs="Arial"/>
          <w:szCs w:val="18"/>
        </w:rPr>
        <w:t xml:space="preserve">s </w:t>
      </w:r>
      <w:r w:rsidRPr="00585799">
        <w:rPr>
          <w:rFonts w:cs="Arial"/>
          <w:szCs w:val="18"/>
        </w:rPr>
        <w:t xml:space="preserve">and individuals employed by the State is restricted </w:t>
      </w:r>
      <w:r w:rsidR="00D44F41" w:rsidRPr="00585799">
        <w:rPr>
          <w:rFonts w:cs="Arial"/>
          <w:szCs w:val="18"/>
        </w:rPr>
        <w:t>to only</w:t>
      </w:r>
      <w:r w:rsidRPr="00585799">
        <w:rPr>
          <w:rFonts w:cs="Arial"/>
          <w:szCs w:val="18"/>
        </w:rPr>
        <w:t xml:space="preserve"> written communication with the staff designated above as the point of contact for this </w:t>
      </w:r>
      <w:r w:rsidR="001D1C00" w:rsidRPr="00585799">
        <w:rPr>
          <w:rFonts w:cs="Arial"/>
          <w:szCs w:val="18"/>
        </w:rPr>
        <w:t>Request for Qualification</w:t>
      </w:r>
      <w:r w:rsidRPr="00585799">
        <w:rPr>
          <w:rFonts w:cs="Arial"/>
          <w:szCs w:val="18"/>
        </w:rPr>
        <w:t>.</w:t>
      </w:r>
      <w:r w:rsidR="00961563" w:rsidRPr="00585799">
        <w:rPr>
          <w:rFonts w:cs="Arial"/>
          <w:szCs w:val="18"/>
        </w:rPr>
        <w:t xml:space="preserve">  </w:t>
      </w:r>
      <w:r w:rsidR="00F84C17">
        <w:rPr>
          <w:rFonts w:cs="Arial"/>
          <w:szCs w:val="18"/>
        </w:rPr>
        <w:t>Bidder</w:t>
      </w:r>
      <w:r w:rsidR="00961563" w:rsidRPr="00585799">
        <w:rPr>
          <w:rFonts w:cs="Arial"/>
          <w:szCs w:val="18"/>
        </w:rPr>
        <w:t xml:space="preserve">s shall not have any communication with, or attempt to communicate with or influence in any way, any evaluator involved in this </w:t>
      </w:r>
      <w:r w:rsidR="001D1C00" w:rsidRPr="00585799">
        <w:rPr>
          <w:rFonts w:cs="Arial"/>
          <w:szCs w:val="18"/>
        </w:rPr>
        <w:t>RFQ</w:t>
      </w:r>
      <w:r w:rsidR="00961563" w:rsidRPr="00585799">
        <w:rPr>
          <w:rFonts w:cs="Arial"/>
          <w:szCs w:val="18"/>
        </w:rPr>
        <w:t xml:space="preserve">. </w:t>
      </w:r>
      <w:r w:rsidRPr="00585799">
        <w:rPr>
          <w:rFonts w:cs="Arial"/>
          <w:szCs w:val="18"/>
        </w:rPr>
        <w:t xml:space="preserve">  </w:t>
      </w:r>
    </w:p>
    <w:p w14:paraId="44B32313" w14:textId="77777777" w:rsidR="008C1AFE" w:rsidRPr="00585799" w:rsidRDefault="008C1AFE" w:rsidP="00877236">
      <w:pPr>
        <w:pStyle w:val="Level2Body"/>
        <w:rPr>
          <w:rFonts w:cs="Arial"/>
          <w:szCs w:val="18"/>
        </w:rPr>
      </w:pPr>
    </w:p>
    <w:p w14:paraId="275574AF" w14:textId="6E1AB3AC" w:rsidR="008C1AFE" w:rsidRPr="00585799" w:rsidRDefault="008C1AFE" w:rsidP="00877236">
      <w:pPr>
        <w:pStyle w:val="Level2Body"/>
        <w:rPr>
          <w:rFonts w:cs="Arial"/>
          <w:szCs w:val="18"/>
        </w:rPr>
      </w:pPr>
      <w:r w:rsidRPr="00585799">
        <w:rPr>
          <w:rFonts w:cs="Arial"/>
          <w:szCs w:val="18"/>
        </w:rPr>
        <w:t xml:space="preserve">Once a </w:t>
      </w:r>
      <w:r w:rsidR="000D51E7" w:rsidRPr="00585799">
        <w:rPr>
          <w:rFonts w:cs="Arial"/>
          <w:szCs w:val="18"/>
        </w:rPr>
        <w:t>Contractor</w:t>
      </w:r>
      <w:r w:rsidR="00017B79" w:rsidRPr="00585799">
        <w:rPr>
          <w:rFonts w:cs="Arial"/>
          <w:szCs w:val="18"/>
        </w:rPr>
        <w:t>(s)</w:t>
      </w:r>
      <w:r w:rsidR="00473A1E" w:rsidRPr="00585799">
        <w:rPr>
          <w:rFonts w:cs="Arial"/>
          <w:szCs w:val="18"/>
        </w:rPr>
        <w:t xml:space="preserve"> </w:t>
      </w:r>
      <w:r w:rsidRPr="00585799">
        <w:rPr>
          <w:rFonts w:cs="Arial"/>
          <w:szCs w:val="18"/>
        </w:rPr>
        <w:t xml:space="preserve">is preliminarily selected, as documented in the intent to contract, that </w:t>
      </w:r>
      <w:r w:rsidR="000D51E7" w:rsidRPr="00585799">
        <w:rPr>
          <w:rFonts w:cs="Arial"/>
          <w:szCs w:val="18"/>
        </w:rPr>
        <w:t>Contractor</w:t>
      </w:r>
      <w:r w:rsidR="00473A1E" w:rsidRPr="00585799">
        <w:rPr>
          <w:rFonts w:cs="Arial"/>
          <w:szCs w:val="18"/>
        </w:rPr>
        <w:t xml:space="preserve"> </w:t>
      </w:r>
      <w:r w:rsidRPr="00585799">
        <w:rPr>
          <w:rFonts w:cs="Arial"/>
          <w:szCs w:val="18"/>
        </w:rPr>
        <w:t xml:space="preserve">is restricted from communicating with </w:t>
      </w:r>
      <w:r w:rsidR="00A9110E">
        <w:rPr>
          <w:rFonts w:cs="Arial"/>
          <w:szCs w:val="18"/>
        </w:rPr>
        <w:t>NDOL</w:t>
      </w:r>
      <w:r w:rsidRPr="00585799">
        <w:rPr>
          <w:rFonts w:cs="Arial"/>
          <w:szCs w:val="18"/>
        </w:rPr>
        <w:t xml:space="preserve"> staff until a </w:t>
      </w:r>
      <w:r w:rsidR="00473A1E" w:rsidRPr="00585799">
        <w:rPr>
          <w:rFonts w:cs="Arial"/>
          <w:szCs w:val="18"/>
        </w:rPr>
        <w:t xml:space="preserve">contract </w:t>
      </w:r>
      <w:r w:rsidRPr="00585799">
        <w:rPr>
          <w:rFonts w:cs="Arial"/>
          <w:szCs w:val="18"/>
        </w:rPr>
        <w:t xml:space="preserve">is signed.  Violation of this condition may be considered sufficient cause to reject a </w:t>
      </w:r>
      <w:r w:rsidR="000D51E7" w:rsidRPr="00585799">
        <w:rPr>
          <w:rFonts w:cs="Arial"/>
          <w:szCs w:val="18"/>
        </w:rPr>
        <w:t>Contractor</w:t>
      </w:r>
      <w:r w:rsidR="00473A1E" w:rsidRPr="00585799">
        <w:rPr>
          <w:rFonts w:cs="Arial"/>
          <w:szCs w:val="18"/>
        </w:rPr>
        <w:t xml:space="preserve">’s </w:t>
      </w:r>
      <w:r w:rsidRPr="00585799">
        <w:rPr>
          <w:rFonts w:cs="Arial"/>
          <w:szCs w:val="18"/>
        </w:rPr>
        <w:t>proposal and/or selection irrespective of any other condition.</w:t>
      </w:r>
    </w:p>
    <w:p w14:paraId="146A1CD1" w14:textId="77777777" w:rsidR="008C1AFE" w:rsidRPr="00585799" w:rsidRDefault="008C1AFE" w:rsidP="00877236">
      <w:pPr>
        <w:pStyle w:val="Level2Body"/>
        <w:rPr>
          <w:rFonts w:cs="Arial"/>
          <w:szCs w:val="18"/>
        </w:rPr>
      </w:pPr>
    </w:p>
    <w:p w14:paraId="45E03D17" w14:textId="77777777" w:rsidR="008C1AFE" w:rsidRPr="00585799" w:rsidRDefault="008C1AFE" w:rsidP="00877236">
      <w:pPr>
        <w:pStyle w:val="Level2Body"/>
        <w:rPr>
          <w:rFonts w:cs="Arial"/>
          <w:szCs w:val="18"/>
        </w:rPr>
      </w:pPr>
      <w:r w:rsidRPr="00585799">
        <w:rPr>
          <w:rFonts w:cs="Arial"/>
          <w:szCs w:val="18"/>
        </w:rPr>
        <w:t>The following exceptions to these restrictions are permitted:</w:t>
      </w:r>
    </w:p>
    <w:p w14:paraId="469479EA" w14:textId="77777777" w:rsidR="008C1AFE" w:rsidRPr="00585799" w:rsidRDefault="008C1AFE" w:rsidP="00877236">
      <w:pPr>
        <w:pStyle w:val="Level2Body"/>
        <w:rPr>
          <w:rFonts w:cs="Arial"/>
          <w:szCs w:val="18"/>
        </w:rPr>
      </w:pPr>
    </w:p>
    <w:p w14:paraId="4915E8B0" w14:textId="47360C53" w:rsidR="008C1AFE" w:rsidRPr="00585799" w:rsidRDefault="001B58DF" w:rsidP="002C6A55">
      <w:pPr>
        <w:pStyle w:val="Level3"/>
        <w:rPr>
          <w:rFonts w:cs="Arial"/>
          <w:szCs w:val="18"/>
        </w:rPr>
      </w:pPr>
      <w:r w:rsidRPr="00585799">
        <w:rPr>
          <w:rFonts w:cs="Arial"/>
          <w:szCs w:val="18"/>
        </w:rPr>
        <w:t>W</w:t>
      </w:r>
      <w:r w:rsidR="008C1AFE" w:rsidRPr="00585799">
        <w:rPr>
          <w:rFonts w:cs="Arial"/>
          <w:szCs w:val="18"/>
        </w:rPr>
        <w:t xml:space="preserve">ritten communication with the person(s) designated as the point(s) of contact for this </w:t>
      </w:r>
      <w:r w:rsidR="001D1C00" w:rsidRPr="00585799">
        <w:rPr>
          <w:rFonts w:cs="Arial"/>
          <w:szCs w:val="18"/>
        </w:rPr>
        <w:t>Request for Qualification</w:t>
      </w:r>
      <w:r w:rsidR="008C1AFE" w:rsidRPr="00585799">
        <w:rPr>
          <w:rFonts w:cs="Arial"/>
          <w:szCs w:val="18"/>
        </w:rPr>
        <w:t xml:space="preserve"> or procurement;</w:t>
      </w:r>
    </w:p>
    <w:p w14:paraId="72A05259" w14:textId="196BD07A" w:rsidR="008C1AFE" w:rsidRPr="00585799" w:rsidRDefault="00FD5687" w:rsidP="00916605">
      <w:pPr>
        <w:pStyle w:val="Level3"/>
        <w:rPr>
          <w:rFonts w:cs="Arial"/>
          <w:szCs w:val="18"/>
        </w:rPr>
      </w:pPr>
      <w:r w:rsidRPr="00585799">
        <w:rPr>
          <w:rFonts w:cs="Arial"/>
          <w:szCs w:val="18"/>
        </w:rPr>
        <w:t>C</w:t>
      </w:r>
      <w:r w:rsidR="008C1AFE" w:rsidRPr="00585799">
        <w:rPr>
          <w:rFonts w:cs="Arial"/>
          <w:szCs w:val="18"/>
        </w:rPr>
        <w:t xml:space="preserve">ontacts made pursuant to any pre-existing </w:t>
      </w:r>
      <w:r w:rsidR="00473A1E" w:rsidRPr="00585799">
        <w:rPr>
          <w:rFonts w:cs="Arial"/>
          <w:szCs w:val="18"/>
        </w:rPr>
        <w:t xml:space="preserve">contracts </w:t>
      </w:r>
      <w:r w:rsidR="008C1AFE" w:rsidRPr="00585799">
        <w:rPr>
          <w:rFonts w:cs="Arial"/>
          <w:szCs w:val="18"/>
        </w:rPr>
        <w:t>or obligations;</w:t>
      </w:r>
      <w:r w:rsidR="00916605" w:rsidRPr="00585799">
        <w:rPr>
          <w:rFonts w:cs="Arial"/>
          <w:szCs w:val="18"/>
        </w:rPr>
        <w:t xml:space="preserve"> and</w:t>
      </w:r>
    </w:p>
    <w:p w14:paraId="0B841AC5" w14:textId="77777777" w:rsidR="008C1AFE" w:rsidRPr="00585799" w:rsidRDefault="001B58DF" w:rsidP="002C6A55">
      <w:pPr>
        <w:pStyle w:val="Level3"/>
        <w:rPr>
          <w:rFonts w:cs="Arial"/>
          <w:szCs w:val="18"/>
        </w:rPr>
      </w:pPr>
      <w:r w:rsidRPr="00585799">
        <w:rPr>
          <w:rFonts w:cs="Arial"/>
          <w:szCs w:val="18"/>
        </w:rPr>
        <w:t>S</w:t>
      </w:r>
      <w:r w:rsidR="008C1AFE" w:rsidRPr="00585799">
        <w:rPr>
          <w:rFonts w:cs="Arial"/>
          <w:szCs w:val="18"/>
        </w:rPr>
        <w:t xml:space="preserve">tate-requested presentations, key personnel interviews, clarification sessions or discussions to finalize a </w:t>
      </w:r>
      <w:r w:rsidR="00473A1E" w:rsidRPr="00585799">
        <w:rPr>
          <w:rFonts w:cs="Arial"/>
          <w:szCs w:val="18"/>
        </w:rPr>
        <w:t>contract</w:t>
      </w:r>
      <w:r w:rsidR="008C1AFE" w:rsidRPr="00585799">
        <w:rPr>
          <w:rFonts w:cs="Arial"/>
          <w:szCs w:val="18"/>
        </w:rPr>
        <w:t>.</w:t>
      </w:r>
    </w:p>
    <w:p w14:paraId="6603A38C" w14:textId="77777777" w:rsidR="008C1AFE" w:rsidRPr="00585799" w:rsidRDefault="008C1AFE" w:rsidP="00877236">
      <w:pPr>
        <w:pStyle w:val="Level2Body"/>
        <w:rPr>
          <w:rFonts w:cs="Arial"/>
          <w:szCs w:val="18"/>
        </w:rPr>
      </w:pPr>
    </w:p>
    <w:p w14:paraId="34A6239A" w14:textId="7C81574A" w:rsidR="008C1AFE" w:rsidRPr="00585799" w:rsidRDefault="008C1AFE" w:rsidP="00877236">
      <w:pPr>
        <w:pStyle w:val="Level2Body"/>
        <w:rPr>
          <w:rFonts w:cs="Arial"/>
          <w:szCs w:val="18"/>
        </w:rPr>
      </w:pPr>
      <w:r w:rsidRPr="00585799">
        <w:rPr>
          <w:rFonts w:cs="Arial"/>
          <w:szCs w:val="18"/>
        </w:rPr>
        <w:t xml:space="preserve">Violations of these conditions may be considered sufficient cause to reject a </w:t>
      </w:r>
      <w:r w:rsidR="00F84C17">
        <w:rPr>
          <w:rFonts w:cs="Arial"/>
          <w:szCs w:val="18"/>
        </w:rPr>
        <w:t>Bidder</w:t>
      </w:r>
      <w:r w:rsidR="004567C0" w:rsidRPr="00585799">
        <w:rPr>
          <w:rFonts w:cs="Arial"/>
          <w:szCs w:val="18"/>
        </w:rPr>
        <w:t xml:space="preserve">’s </w:t>
      </w:r>
      <w:r w:rsidRPr="00585799">
        <w:rPr>
          <w:rFonts w:cs="Arial"/>
          <w:szCs w:val="18"/>
        </w:rPr>
        <w:t xml:space="preserve">proposal and/or selection irrespective of any other condition.  No individual member of the State, employee of the State, or member of the Evaluation Committee is empowered to make binding statements regarding this </w:t>
      </w:r>
      <w:r w:rsidR="001D1C00" w:rsidRPr="00585799">
        <w:rPr>
          <w:rFonts w:cs="Arial"/>
          <w:szCs w:val="18"/>
        </w:rPr>
        <w:t>Request for Qualification</w:t>
      </w:r>
      <w:r w:rsidRPr="00585799">
        <w:rPr>
          <w:rFonts w:cs="Arial"/>
          <w:szCs w:val="18"/>
        </w:rPr>
        <w:t xml:space="preserve">.  The </w:t>
      </w:r>
      <w:r w:rsidR="00917CEA" w:rsidRPr="00585799">
        <w:rPr>
          <w:rFonts w:cs="Arial"/>
          <w:szCs w:val="18"/>
        </w:rPr>
        <w:t>buyer</w:t>
      </w:r>
      <w:r w:rsidRPr="00585799">
        <w:rPr>
          <w:rFonts w:cs="Arial"/>
          <w:szCs w:val="18"/>
        </w:rPr>
        <w:t xml:space="preserve"> will issue any clarifications or opinions regarding this </w:t>
      </w:r>
      <w:r w:rsidR="001D1C00" w:rsidRPr="00585799">
        <w:rPr>
          <w:rFonts w:cs="Arial"/>
          <w:szCs w:val="18"/>
        </w:rPr>
        <w:t>Request for Qualification</w:t>
      </w:r>
      <w:r w:rsidRPr="00585799">
        <w:rPr>
          <w:rFonts w:cs="Arial"/>
          <w:szCs w:val="18"/>
        </w:rPr>
        <w:t xml:space="preserve"> in writing.</w:t>
      </w:r>
    </w:p>
    <w:p w14:paraId="64B09A71" w14:textId="77777777" w:rsidR="00B10617" w:rsidRPr="00585799" w:rsidRDefault="00B10617" w:rsidP="00877236">
      <w:pPr>
        <w:pStyle w:val="Level2Body"/>
        <w:rPr>
          <w:rFonts w:cs="Arial"/>
          <w:szCs w:val="18"/>
        </w:rPr>
      </w:pPr>
    </w:p>
    <w:p w14:paraId="3FDB4A06" w14:textId="77777777" w:rsidR="00B10617" w:rsidRPr="00585799" w:rsidRDefault="00B10617" w:rsidP="00877236">
      <w:pPr>
        <w:pStyle w:val="Level2Body"/>
        <w:rPr>
          <w:rFonts w:cs="Arial"/>
          <w:szCs w:val="18"/>
        </w:rPr>
      </w:pPr>
    </w:p>
    <w:p w14:paraId="5AB3A71D" w14:textId="77777777" w:rsidR="008C1AFE" w:rsidRPr="00585799" w:rsidRDefault="008C1AFE" w:rsidP="002C6A55">
      <w:pPr>
        <w:pStyle w:val="Level2"/>
        <w:rPr>
          <w:szCs w:val="18"/>
        </w:rPr>
      </w:pPr>
      <w:bookmarkStart w:id="19" w:name="_Toc511298405"/>
      <w:r w:rsidRPr="00585799">
        <w:rPr>
          <w:szCs w:val="18"/>
        </w:rPr>
        <w:t>WRITTEN QUESTIONS AND ANSWERS</w:t>
      </w:r>
      <w:bookmarkEnd w:id="19"/>
      <w:r w:rsidRPr="00585799">
        <w:rPr>
          <w:szCs w:val="18"/>
        </w:rPr>
        <w:t xml:space="preserve"> </w:t>
      </w:r>
      <w:r w:rsidRPr="00585799">
        <w:rPr>
          <w:szCs w:val="18"/>
        </w:rPr>
        <w:fldChar w:fldCharType="begin"/>
      </w:r>
      <w:r w:rsidRPr="00585799">
        <w:rPr>
          <w:szCs w:val="18"/>
        </w:rPr>
        <w:instrText>tc "WRITTEN QUESTIONS AND ANSWERS " \l 2</w:instrText>
      </w:r>
      <w:r w:rsidRPr="00585799">
        <w:rPr>
          <w:szCs w:val="18"/>
        </w:rPr>
        <w:fldChar w:fldCharType="end"/>
      </w:r>
    </w:p>
    <w:p w14:paraId="391EE2B2" w14:textId="30EAA427" w:rsidR="008C1AFE" w:rsidRPr="00585799" w:rsidRDefault="008C1AFE" w:rsidP="00877236">
      <w:pPr>
        <w:pStyle w:val="Level2Body"/>
        <w:rPr>
          <w:rFonts w:cs="Arial"/>
          <w:szCs w:val="18"/>
        </w:rPr>
      </w:pPr>
      <w:r w:rsidRPr="00585799">
        <w:rPr>
          <w:rFonts w:cs="Arial"/>
          <w:szCs w:val="18"/>
        </w:rPr>
        <w:t xml:space="preserve">Any explanation desired by a </w:t>
      </w:r>
      <w:r w:rsidR="00F84C17">
        <w:rPr>
          <w:rFonts w:cs="Arial"/>
          <w:szCs w:val="18"/>
        </w:rPr>
        <w:t>Bidder</w:t>
      </w:r>
      <w:r w:rsidRPr="00585799">
        <w:rPr>
          <w:rFonts w:cs="Arial"/>
          <w:szCs w:val="18"/>
        </w:rPr>
        <w:t xml:space="preserve"> regarding the meaning or interpretation of any </w:t>
      </w:r>
      <w:r w:rsidR="001D1C00" w:rsidRPr="00585799">
        <w:rPr>
          <w:rFonts w:cs="Arial"/>
          <w:szCs w:val="18"/>
        </w:rPr>
        <w:t>Request for Qualification</w:t>
      </w:r>
      <w:r w:rsidRPr="00585799">
        <w:rPr>
          <w:rFonts w:cs="Arial"/>
          <w:szCs w:val="18"/>
        </w:rPr>
        <w:t xml:space="preserve"> provision must be submitted in writing to </w:t>
      </w:r>
      <w:r w:rsidR="00A9110E">
        <w:rPr>
          <w:rFonts w:cs="Arial"/>
          <w:szCs w:val="18"/>
        </w:rPr>
        <w:t>NDOL</w:t>
      </w:r>
      <w:r w:rsidRPr="00585799">
        <w:rPr>
          <w:rFonts w:cs="Arial"/>
          <w:szCs w:val="18"/>
        </w:rPr>
        <w:t xml:space="preserve"> and clearly marked “</w:t>
      </w:r>
      <w:r w:rsidR="001D1C00" w:rsidRPr="00585799">
        <w:rPr>
          <w:rFonts w:cs="Arial"/>
          <w:szCs w:val="18"/>
        </w:rPr>
        <w:t>RFQ</w:t>
      </w:r>
      <w:r w:rsidR="001276CF" w:rsidRPr="00585799">
        <w:rPr>
          <w:rFonts w:cs="Arial"/>
          <w:szCs w:val="18"/>
        </w:rPr>
        <w:t xml:space="preserve"> </w:t>
      </w:r>
      <w:r w:rsidRPr="00585799">
        <w:rPr>
          <w:rFonts w:cs="Arial"/>
          <w:szCs w:val="18"/>
        </w:rPr>
        <w:t xml:space="preserve">Number </w:t>
      </w:r>
      <w:r w:rsidR="002E4621" w:rsidRPr="00585799">
        <w:rPr>
          <w:rFonts w:cs="Arial"/>
          <w:szCs w:val="18"/>
        </w:rPr>
        <w:t>5827</w:t>
      </w:r>
      <w:r w:rsidR="000170AF">
        <w:rPr>
          <w:rFonts w:cs="Arial"/>
          <w:szCs w:val="18"/>
        </w:rPr>
        <w:t xml:space="preserve"> </w:t>
      </w:r>
      <w:r w:rsidR="00B265B2" w:rsidRPr="00585799">
        <w:rPr>
          <w:rFonts w:cs="Arial"/>
          <w:szCs w:val="18"/>
        </w:rPr>
        <w:t>Z1</w:t>
      </w:r>
      <w:r w:rsidRPr="00585799">
        <w:rPr>
          <w:rFonts w:cs="Arial"/>
          <w:szCs w:val="18"/>
        </w:rPr>
        <w:t xml:space="preserve">; </w:t>
      </w:r>
      <w:r w:rsidR="0036406A" w:rsidRPr="00585799">
        <w:rPr>
          <w:rFonts w:cs="Arial"/>
          <w:szCs w:val="18"/>
        </w:rPr>
        <w:t>Amusement Ride Inspections</w:t>
      </w:r>
      <w:r w:rsidR="00825B36" w:rsidRPr="00585799">
        <w:rPr>
          <w:rFonts w:cs="Arial"/>
          <w:szCs w:val="18"/>
        </w:rPr>
        <w:t xml:space="preserve"> Questions</w:t>
      </w:r>
      <w:r w:rsidRPr="00585799">
        <w:rPr>
          <w:rFonts w:cs="Arial"/>
          <w:szCs w:val="18"/>
        </w:rPr>
        <w:t xml:space="preserve">”.  </w:t>
      </w:r>
      <w:r w:rsidR="00FA6798" w:rsidRPr="00585799">
        <w:rPr>
          <w:rFonts w:cs="Arial"/>
          <w:szCs w:val="18"/>
        </w:rPr>
        <w:t>Such</w:t>
      </w:r>
      <w:r w:rsidRPr="00585799">
        <w:rPr>
          <w:rFonts w:cs="Arial"/>
          <w:szCs w:val="18"/>
        </w:rPr>
        <w:t xml:space="preserve"> questions</w:t>
      </w:r>
      <w:r w:rsidR="00FA6798" w:rsidRPr="00585799">
        <w:rPr>
          <w:rFonts w:cs="Arial"/>
          <w:szCs w:val="18"/>
        </w:rPr>
        <w:t xml:space="preserve"> must</w:t>
      </w:r>
      <w:r w:rsidRPr="00585799">
        <w:rPr>
          <w:rFonts w:cs="Arial"/>
          <w:szCs w:val="18"/>
        </w:rPr>
        <w:t xml:space="preserve"> be sent via e-mail to </w:t>
      </w:r>
      <w:hyperlink r:id="rId22" w:history="1">
        <w:r w:rsidR="00BB108C" w:rsidRPr="00585799">
          <w:rPr>
            <w:rStyle w:val="Hyperlink"/>
            <w:rFonts w:cs="Arial"/>
            <w:szCs w:val="18"/>
          </w:rPr>
          <w:t>denise.schroder@nebraska.gov</w:t>
        </w:r>
      </w:hyperlink>
      <w:r w:rsidR="00FA6798" w:rsidRPr="00585799">
        <w:rPr>
          <w:rFonts w:cs="Arial"/>
          <w:szCs w:val="18"/>
        </w:rPr>
        <w:t>.</w:t>
      </w:r>
      <w:r w:rsidRPr="00585799">
        <w:rPr>
          <w:rFonts w:cs="Arial"/>
          <w:szCs w:val="18"/>
        </w:rPr>
        <w:t xml:space="preserve">  </w:t>
      </w:r>
    </w:p>
    <w:p w14:paraId="70EB945D" w14:textId="77777777" w:rsidR="006518CC" w:rsidRPr="00585799" w:rsidRDefault="006518CC" w:rsidP="00877236">
      <w:pPr>
        <w:pStyle w:val="Level2Body"/>
        <w:rPr>
          <w:rFonts w:cs="Arial"/>
          <w:szCs w:val="18"/>
        </w:rPr>
      </w:pPr>
    </w:p>
    <w:p w14:paraId="18A79B7D" w14:textId="32566012" w:rsidR="006518CC" w:rsidRPr="00585799" w:rsidRDefault="006518CC" w:rsidP="006518CC">
      <w:pPr>
        <w:pStyle w:val="Level2Body"/>
        <w:rPr>
          <w:rFonts w:cs="Arial"/>
          <w:szCs w:val="18"/>
        </w:rPr>
      </w:pPr>
      <w:r w:rsidRPr="00585799">
        <w:rPr>
          <w:rFonts w:cs="Arial"/>
          <w:szCs w:val="18"/>
        </w:rPr>
        <w:t xml:space="preserve">It is recommended that </w:t>
      </w:r>
      <w:r w:rsidR="00F84C17">
        <w:rPr>
          <w:rFonts w:cs="Arial"/>
          <w:szCs w:val="18"/>
        </w:rPr>
        <w:t>Bidder</w:t>
      </w:r>
      <w:r w:rsidRPr="00585799">
        <w:rPr>
          <w:rFonts w:cs="Arial"/>
          <w:szCs w:val="18"/>
        </w:rPr>
        <w:t xml:space="preserve">s submit questions sequentially numbered, include the </w:t>
      </w:r>
      <w:r w:rsidR="001D1C00" w:rsidRPr="00585799">
        <w:rPr>
          <w:rFonts w:cs="Arial"/>
          <w:szCs w:val="18"/>
        </w:rPr>
        <w:t>RFQ</w:t>
      </w:r>
      <w:r w:rsidRPr="00585799">
        <w:rPr>
          <w:rFonts w:cs="Arial"/>
          <w:szCs w:val="18"/>
        </w:rPr>
        <w:t xml:space="preserve"> reference and page number using the following format.</w:t>
      </w:r>
    </w:p>
    <w:p w14:paraId="7104CCDE" w14:textId="77777777" w:rsidR="006518CC" w:rsidRPr="00585799" w:rsidRDefault="006518CC" w:rsidP="006518CC">
      <w:pPr>
        <w:pStyle w:val="Level2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943"/>
        <w:gridCol w:w="1676"/>
        <w:gridCol w:w="4496"/>
      </w:tblGrid>
      <w:tr w:rsidR="006518CC" w:rsidRPr="00585799" w14:paraId="43F959ED" w14:textId="77777777" w:rsidTr="00B75616">
        <w:tc>
          <w:tcPr>
            <w:tcW w:w="1098" w:type="dxa"/>
            <w:shd w:val="pct15" w:color="auto" w:fill="auto"/>
          </w:tcPr>
          <w:p w14:paraId="60346545" w14:textId="77777777" w:rsidR="006518CC" w:rsidRPr="00585799" w:rsidRDefault="006518CC" w:rsidP="00B75616">
            <w:pPr>
              <w:pStyle w:val="Level2Body"/>
              <w:ind w:left="0"/>
              <w:rPr>
                <w:rFonts w:cs="Arial"/>
                <w:szCs w:val="18"/>
                <w:u w:val="single"/>
              </w:rPr>
            </w:pPr>
            <w:r w:rsidRPr="00585799">
              <w:rPr>
                <w:rFonts w:cs="Arial"/>
                <w:szCs w:val="18"/>
                <w:u w:val="single"/>
              </w:rPr>
              <w:t>Question Number</w:t>
            </w:r>
          </w:p>
        </w:tc>
        <w:tc>
          <w:tcPr>
            <w:tcW w:w="1980" w:type="dxa"/>
            <w:shd w:val="pct15" w:color="auto" w:fill="auto"/>
          </w:tcPr>
          <w:p w14:paraId="551DF563" w14:textId="06D3D4AC" w:rsidR="006518CC" w:rsidRPr="00585799" w:rsidRDefault="001D1C00" w:rsidP="00B75616">
            <w:pPr>
              <w:pStyle w:val="Level2Body"/>
              <w:ind w:left="0"/>
              <w:jc w:val="left"/>
              <w:rPr>
                <w:rFonts w:cs="Arial"/>
                <w:szCs w:val="18"/>
                <w:u w:val="single"/>
              </w:rPr>
            </w:pPr>
            <w:r w:rsidRPr="00585799">
              <w:rPr>
                <w:rFonts w:cs="Arial"/>
                <w:szCs w:val="18"/>
                <w:u w:val="single"/>
              </w:rPr>
              <w:t>RFQ</w:t>
            </w:r>
            <w:r w:rsidR="006518CC" w:rsidRPr="00585799">
              <w:rPr>
                <w:rFonts w:cs="Arial"/>
                <w:szCs w:val="18"/>
                <w:u w:val="single"/>
              </w:rPr>
              <w:t xml:space="preserve"> Section Reference</w:t>
            </w:r>
          </w:p>
        </w:tc>
        <w:tc>
          <w:tcPr>
            <w:tcW w:w="1710" w:type="dxa"/>
            <w:shd w:val="pct15" w:color="auto" w:fill="auto"/>
          </w:tcPr>
          <w:p w14:paraId="795BB153" w14:textId="19B21B25" w:rsidR="006518CC" w:rsidRPr="00585799" w:rsidRDefault="001D1C00" w:rsidP="00B75616">
            <w:pPr>
              <w:pStyle w:val="Level2Body"/>
              <w:ind w:left="0"/>
              <w:jc w:val="left"/>
              <w:rPr>
                <w:rFonts w:cs="Arial"/>
                <w:szCs w:val="18"/>
                <w:u w:val="single"/>
              </w:rPr>
            </w:pPr>
            <w:r w:rsidRPr="00585799">
              <w:rPr>
                <w:rFonts w:cs="Arial"/>
                <w:szCs w:val="18"/>
                <w:u w:val="single"/>
              </w:rPr>
              <w:t>RFQ</w:t>
            </w:r>
            <w:r w:rsidR="006518CC" w:rsidRPr="00585799">
              <w:rPr>
                <w:rFonts w:cs="Arial"/>
                <w:szCs w:val="18"/>
                <w:u w:val="single"/>
              </w:rPr>
              <w:t xml:space="preserve"> Page Number</w:t>
            </w:r>
          </w:p>
        </w:tc>
        <w:tc>
          <w:tcPr>
            <w:tcW w:w="4644" w:type="dxa"/>
            <w:shd w:val="pct15" w:color="auto" w:fill="auto"/>
          </w:tcPr>
          <w:p w14:paraId="4DAEBF9A" w14:textId="77777777" w:rsidR="006518CC" w:rsidRPr="00585799" w:rsidRDefault="006518CC" w:rsidP="00B75616">
            <w:pPr>
              <w:pStyle w:val="Level2Body"/>
              <w:ind w:left="0"/>
              <w:rPr>
                <w:rFonts w:cs="Arial"/>
                <w:szCs w:val="18"/>
                <w:u w:val="single"/>
              </w:rPr>
            </w:pPr>
            <w:r w:rsidRPr="00585799">
              <w:rPr>
                <w:rFonts w:cs="Arial"/>
                <w:szCs w:val="18"/>
                <w:u w:val="single"/>
              </w:rPr>
              <w:t>Question</w:t>
            </w:r>
          </w:p>
        </w:tc>
      </w:tr>
      <w:tr w:rsidR="006518CC" w:rsidRPr="00585799" w14:paraId="54D93DAC" w14:textId="77777777" w:rsidTr="00B75616">
        <w:tc>
          <w:tcPr>
            <w:tcW w:w="1098" w:type="dxa"/>
            <w:shd w:val="clear" w:color="auto" w:fill="auto"/>
          </w:tcPr>
          <w:p w14:paraId="4FFBB0EA" w14:textId="77777777" w:rsidR="006518CC" w:rsidRPr="00585799" w:rsidRDefault="006518CC" w:rsidP="00B75616">
            <w:pPr>
              <w:pStyle w:val="Level2Body"/>
              <w:ind w:left="0"/>
              <w:rPr>
                <w:rFonts w:cs="Arial"/>
                <w:szCs w:val="18"/>
              </w:rPr>
            </w:pPr>
          </w:p>
        </w:tc>
        <w:tc>
          <w:tcPr>
            <w:tcW w:w="1980" w:type="dxa"/>
            <w:shd w:val="clear" w:color="auto" w:fill="auto"/>
          </w:tcPr>
          <w:p w14:paraId="05BED65B" w14:textId="77777777" w:rsidR="006518CC" w:rsidRPr="00585799" w:rsidRDefault="006518CC" w:rsidP="00B75616">
            <w:pPr>
              <w:pStyle w:val="Level2Body"/>
              <w:ind w:left="0"/>
              <w:rPr>
                <w:rFonts w:cs="Arial"/>
                <w:szCs w:val="18"/>
              </w:rPr>
            </w:pPr>
          </w:p>
        </w:tc>
        <w:tc>
          <w:tcPr>
            <w:tcW w:w="1710" w:type="dxa"/>
            <w:shd w:val="clear" w:color="auto" w:fill="auto"/>
          </w:tcPr>
          <w:p w14:paraId="05321044" w14:textId="77777777" w:rsidR="006518CC" w:rsidRPr="00585799" w:rsidRDefault="006518CC" w:rsidP="00B75616">
            <w:pPr>
              <w:pStyle w:val="Level2Body"/>
              <w:ind w:left="0"/>
              <w:rPr>
                <w:rFonts w:cs="Arial"/>
                <w:szCs w:val="18"/>
              </w:rPr>
            </w:pPr>
          </w:p>
        </w:tc>
        <w:tc>
          <w:tcPr>
            <w:tcW w:w="4644" w:type="dxa"/>
            <w:shd w:val="clear" w:color="auto" w:fill="auto"/>
          </w:tcPr>
          <w:p w14:paraId="6CA6C4CF" w14:textId="77777777" w:rsidR="006518CC" w:rsidRPr="00585799" w:rsidRDefault="006518CC" w:rsidP="00B75616">
            <w:pPr>
              <w:pStyle w:val="Level2Body"/>
              <w:ind w:left="0"/>
              <w:rPr>
                <w:rFonts w:cs="Arial"/>
                <w:szCs w:val="18"/>
              </w:rPr>
            </w:pPr>
          </w:p>
        </w:tc>
      </w:tr>
    </w:tbl>
    <w:p w14:paraId="2D1FCEB8" w14:textId="77777777" w:rsidR="008C1AFE" w:rsidRPr="00585799" w:rsidRDefault="008C1AFE" w:rsidP="00877236">
      <w:pPr>
        <w:pStyle w:val="Level2Body"/>
        <w:rPr>
          <w:rFonts w:cs="Arial"/>
          <w:szCs w:val="18"/>
        </w:rPr>
      </w:pPr>
    </w:p>
    <w:p w14:paraId="384A3D83" w14:textId="0A2C47D0" w:rsidR="002D0C77" w:rsidRPr="00585799" w:rsidRDefault="008C1AFE" w:rsidP="00877236">
      <w:pPr>
        <w:pStyle w:val="Level2Body"/>
        <w:rPr>
          <w:rFonts w:cs="Arial"/>
          <w:szCs w:val="18"/>
        </w:rPr>
      </w:pPr>
      <w:r w:rsidRPr="00585799">
        <w:rPr>
          <w:rFonts w:cs="Arial"/>
          <w:szCs w:val="18"/>
        </w:rPr>
        <w:t xml:space="preserve">Written answers will be provided through an addendum to be posted on the </w:t>
      </w:r>
      <w:r w:rsidR="00585799" w:rsidRPr="00585799">
        <w:rPr>
          <w:rFonts w:cs="Arial"/>
          <w:szCs w:val="18"/>
        </w:rPr>
        <w:t>Internet on</w:t>
      </w:r>
      <w:r w:rsidR="00FA6798" w:rsidRPr="00585799">
        <w:rPr>
          <w:rFonts w:cs="Arial"/>
          <w:szCs w:val="18"/>
        </w:rPr>
        <w:t xml:space="preserve"> the </w:t>
      </w:r>
      <w:r w:rsidR="008237E7">
        <w:rPr>
          <w:rFonts w:cs="Arial"/>
          <w:szCs w:val="18"/>
        </w:rPr>
        <w:t>DAS</w:t>
      </w:r>
      <w:r w:rsidR="00FA6798" w:rsidRPr="00585799">
        <w:rPr>
          <w:rFonts w:cs="Arial"/>
          <w:szCs w:val="18"/>
        </w:rPr>
        <w:t xml:space="preserve"> website </w:t>
      </w:r>
      <w:r w:rsidRPr="00585799">
        <w:rPr>
          <w:rFonts w:cs="Arial"/>
          <w:szCs w:val="18"/>
        </w:rPr>
        <w:t>at</w:t>
      </w:r>
    </w:p>
    <w:p w14:paraId="4DF490D2" w14:textId="6B46249C" w:rsidR="008C1AFE" w:rsidRPr="00585799" w:rsidRDefault="00F6093C" w:rsidP="00877236">
      <w:pPr>
        <w:pStyle w:val="Level2Body"/>
        <w:rPr>
          <w:rFonts w:cs="Arial"/>
          <w:szCs w:val="18"/>
        </w:rPr>
      </w:pPr>
      <w:hyperlink r:id="rId23" w:history="1">
        <w:r w:rsidR="000B50F7" w:rsidRPr="00585799">
          <w:rPr>
            <w:rStyle w:val="Hyperlink"/>
            <w:rFonts w:cs="Arial"/>
            <w:szCs w:val="18"/>
          </w:rPr>
          <w:t>http://das.nebraska.gov/materiel/purchasing.html</w:t>
        </w:r>
      </w:hyperlink>
      <w:r w:rsidR="000B50F7" w:rsidRPr="00585799">
        <w:rPr>
          <w:rStyle w:val="Hyperlink"/>
          <w:rFonts w:cs="Arial"/>
          <w:szCs w:val="18"/>
          <w:u w:val="none"/>
        </w:rPr>
        <w:t xml:space="preserve"> </w:t>
      </w:r>
      <w:r w:rsidR="008C1AFE" w:rsidRPr="00585799">
        <w:rPr>
          <w:rFonts w:cs="Arial"/>
          <w:szCs w:val="18"/>
        </w:rPr>
        <w:t>on or before the date shown in the Schedule of Events.</w:t>
      </w:r>
    </w:p>
    <w:p w14:paraId="142C669E" w14:textId="77777777" w:rsidR="008C1AFE" w:rsidRPr="00585799" w:rsidRDefault="008C1AFE" w:rsidP="008239DA">
      <w:pPr>
        <w:pStyle w:val="Level3Body"/>
        <w:rPr>
          <w:rFonts w:cs="Arial"/>
          <w:szCs w:val="18"/>
        </w:rPr>
      </w:pPr>
    </w:p>
    <w:p w14:paraId="06698A01" w14:textId="77777777" w:rsidR="008C1AFE" w:rsidRPr="00585799" w:rsidRDefault="008C1AFE" w:rsidP="002C6A55">
      <w:pPr>
        <w:pStyle w:val="Level2"/>
        <w:rPr>
          <w:szCs w:val="18"/>
        </w:rPr>
      </w:pPr>
      <w:bookmarkStart w:id="20" w:name="_Toc200785003"/>
      <w:bookmarkStart w:id="21" w:name="_Toc200785102"/>
      <w:bookmarkStart w:id="22" w:name="_Toc200785392"/>
      <w:bookmarkStart w:id="23" w:name="_Toc200785538"/>
      <w:bookmarkStart w:id="24" w:name="_Toc200785005"/>
      <w:bookmarkStart w:id="25" w:name="_Toc200785104"/>
      <w:bookmarkStart w:id="26" w:name="_Toc200785394"/>
      <w:bookmarkStart w:id="27" w:name="_Toc200785540"/>
      <w:bookmarkStart w:id="28" w:name="_Toc200785007"/>
      <w:bookmarkStart w:id="29" w:name="_Toc200785106"/>
      <w:bookmarkStart w:id="30" w:name="_Toc200785396"/>
      <w:bookmarkStart w:id="31" w:name="_Toc200785542"/>
      <w:bookmarkStart w:id="32" w:name="_Toc200785009"/>
      <w:bookmarkStart w:id="33" w:name="_Toc200785108"/>
      <w:bookmarkStart w:id="34" w:name="_Toc200785398"/>
      <w:bookmarkStart w:id="35" w:name="_Toc200785544"/>
      <w:bookmarkStart w:id="36" w:name="_Toc200785011"/>
      <w:bookmarkStart w:id="37" w:name="_Toc200785110"/>
      <w:bookmarkStart w:id="38" w:name="_Toc200785400"/>
      <w:bookmarkStart w:id="39" w:name="_Toc200785546"/>
      <w:bookmarkStart w:id="40" w:name="_Toc51129840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85799">
        <w:rPr>
          <w:szCs w:val="18"/>
        </w:rPr>
        <w:t>SUBMISSION OF PROPOSALS</w:t>
      </w:r>
      <w:bookmarkEnd w:id="40"/>
      <w:r w:rsidRPr="00585799">
        <w:rPr>
          <w:szCs w:val="18"/>
        </w:rPr>
        <w:t xml:space="preserve"> </w:t>
      </w:r>
      <w:r w:rsidRPr="00585799">
        <w:rPr>
          <w:szCs w:val="18"/>
        </w:rPr>
        <w:fldChar w:fldCharType="begin"/>
      </w:r>
      <w:r w:rsidRPr="00585799">
        <w:rPr>
          <w:szCs w:val="18"/>
        </w:rPr>
        <w:instrText>tc "SUBMISSION OF PROPOSALS " \l 2</w:instrText>
      </w:r>
      <w:r w:rsidRPr="00585799">
        <w:rPr>
          <w:szCs w:val="18"/>
        </w:rPr>
        <w:fldChar w:fldCharType="end"/>
      </w:r>
    </w:p>
    <w:p w14:paraId="19DFEA3C" w14:textId="77777777" w:rsidR="0001543D" w:rsidRPr="00585799" w:rsidRDefault="008C1AFE" w:rsidP="00877236">
      <w:pPr>
        <w:pStyle w:val="Level2Body"/>
        <w:rPr>
          <w:rFonts w:cs="Arial"/>
          <w:szCs w:val="18"/>
        </w:rPr>
      </w:pPr>
      <w:r w:rsidRPr="00585799">
        <w:rPr>
          <w:rFonts w:cs="Arial"/>
          <w:szCs w:val="18"/>
        </w:rPr>
        <w:t>The following describes the requirements related to proposal submission, proposal handling</w:t>
      </w:r>
      <w:r w:rsidR="0032047D" w:rsidRPr="00585799">
        <w:rPr>
          <w:rFonts w:cs="Arial"/>
          <w:szCs w:val="18"/>
        </w:rPr>
        <w:t>,</w:t>
      </w:r>
      <w:r w:rsidRPr="00585799">
        <w:rPr>
          <w:rFonts w:cs="Arial"/>
          <w:szCs w:val="18"/>
        </w:rPr>
        <w:t xml:space="preserve"> and review by the State.</w:t>
      </w:r>
    </w:p>
    <w:p w14:paraId="3E29B72B" w14:textId="77777777" w:rsidR="008C1AFE" w:rsidRPr="00585799" w:rsidRDefault="008C1AFE" w:rsidP="00877236">
      <w:pPr>
        <w:pStyle w:val="Level2Body"/>
        <w:rPr>
          <w:rFonts w:cs="Arial"/>
          <w:szCs w:val="18"/>
        </w:rPr>
      </w:pPr>
    </w:p>
    <w:p w14:paraId="6164CF60" w14:textId="7366BF04" w:rsidR="008C1AFE" w:rsidRPr="00585799" w:rsidRDefault="008C1AFE" w:rsidP="00877236">
      <w:pPr>
        <w:pStyle w:val="Level2Body"/>
        <w:rPr>
          <w:rFonts w:cs="Arial"/>
          <w:szCs w:val="18"/>
        </w:rPr>
      </w:pPr>
      <w:r w:rsidRPr="00585799">
        <w:rPr>
          <w:rFonts w:cs="Arial"/>
          <w:szCs w:val="18"/>
        </w:rPr>
        <w:t>To facilitate the proposal evaluation process, one (1) original of the entire proposal should be submitted</w:t>
      </w:r>
      <w:r w:rsidR="00E068DD" w:rsidRPr="00585799">
        <w:rPr>
          <w:rFonts w:cs="Arial"/>
          <w:szCs w:val="18"/>
        </w:rPr>
        <w:t>.  Proposals must be submitted</w:t>
      </w:r>
      <w:r w:rsidRPr="00585799">
        <w:rPr>
          <w:rFonts w:cs="Arial"/>
          <w:szCs w:val="18"/>
        </w:rPr>
        <w:t xml:space="preserve"> by the proposal due date and time.  </w:t>
      </w:r>
      <w:r w:rsidR="00CE2795" w:rsidRPr="00585799">
        <w:rPr>
          <w:rFonts w:cs="Arial"/>
          <w:b/>
          <w:szCs w:val="18"/>
        </w:rPr>
        <w:t>A separate sheet must be provided that clearly states which sections have been submitted as proprietary or have copyrighted materials.</w:t>
      </w:r>
      <w:r w:rsidRPr="00585799">
        <w:rPr>
          <w:rFonts w:cs="Arial"/>
          <w:szCs w:val="18"/>
        </w:rPr>
        <w:t xml:space="preserve">  </w:t>
      </w:r>
      <w:r w:rsidR="00DD6A32" w:rsidRPr="00585799">
        <w:rPr>
          <w:rFonts w:cs="Arial"/>
          <w:szCs w:val="18"/>
        </w:rPr>
        <w:t xml:space="preserve">All proprietary information the </w:t>
      </w:r>
      <w:r w:rsidR="00F84C17">
        <w:rPr>
          <w:rFonts w:cs="Arial"/>
          <w:szCs w:val="18"/>
        </w:rPr>
        <w:t>Bidder</w:t>
      </w:r>
      <w:r w:rsidR="00DD6A32" w:rsidRPr="00585799">
        <w:rPr>
          <w:rFonts w:cs="Arial"/>
          <w:szCs w:val="18"/>
        </w:rPr>
        <w:t xml:space="preserve"> wishes the State to withhold must be submitted in accordance with the instructions outlined in </w:t>
      </w:r>
      <w:r w:rsidR="0036406A" w:rsidRPr="00585799">
        <w:rPr>
          <w:rFonts w:cs="Arial"/>
          <w:szCs w:val="18"/>
        </w:rPr>
        <w:t>this RFQ regarding</w:t>
      </w:r>
      <w:r w:rsidR="00DD6A32" w:rsidRPr="00585799">
        <w:rPr>
          <w:rFonts w:cs="Arial"/>
          <w:szCs w:val="18"/>
        </w:rPr>
        <w:t xml:space="preserve"> Proprietary Information.  Proposal responses should include the completed Form A, </w:t>
      </w:r>
      <w:r w:rsidR="00F84C17">
        <w:rPr>
          <w:rFonts w:cs="Arial"/>
          <w:szCs w:val="18"/>
        </w:rPr>
        <w:t>Bidder</w:t>
      </w:r>
      <w:r w:rsidR="00DD6A32" w:rsidRPr="00585799">
        <w:rPr>
          <w:rFonts w:cs="Arial"/>
          <w:szCs w:val="18"/>
        </w:rPr>
        <w:t xml:space="preserve"> Contact Sheet</w:t>
      </w:r>
      <w:r w:rsidR="001B58DF" w:rsidRPr="00585799">
        <w:rPr>
          <w:rFonts w:cs="Arial"/>
          <w:szCs w:val="18"/>
        </w:rPr>
        <w:t xml:space="preserve">.  </w:t>
      </w:r>
      <w:r w:rsidRPr="00585799">
        <w:rPr>
          <w:rFonts w:cs="Arial"/>
          <w:szCs w:val="18"/>
        </w:rPr>
        <w:t xml:space="preserve">Proposals must reference the </w:t>
      </w:r>
      <w:r w:rsidR="001D1C00" w:rsidRPr="00585799">
        <w:rPr>
          <w:rFonts w:cs="Arial"/>
          <w:szCs w:val="18"/>
        </w:rPr>
        <w:t>Request for Qualification</w:t>
      </w:r>
      <w:r w:rsidRPr="00585799">
        <w:rPr>
          <w:rFonts w:cs="Arial"/>
          <w:szCs w:val="18"/>
        </w:rPr>
        <w:t xml:space="preserve"> number and be sent to the specified address.  Container(s) utilized for original documents </w:t>
      </w:r>
      <w:r w:rsidR="006C6F3E" w:rsidRPr="00585799">
        <w:rPr>
          <w:rFonts w:cs="Arial"/>
          <w:szCs w:val="18"/>
        </w:rPr>
        <w:t xml:space="preserve">should </w:t>
      </w:r>
      <w:r w:rsidRPr="00585799">
        <w:rPr>
          <w:rFonts w:cs="Arial"/>
          <w:szCs w:val="18"/>
        </w:rPr>
        <w:t xml:space="preserve">be clearly marked </w:t>
      </w:r>
      <w:r w:rsidR="00B265B2" w:rsidRPr="00585799">
        <w:rPr>
          <w:rFonts w:cs="Arial"/>
          <w:szCs w:val="18"/>
        </w:rPr>
        <w:t>“</w:t>
      </w:r>
      <w:r w:rsidRPr="00585799">
        <w:rPr>
          <w:rFonts w:cs="Arial"/>
          <w:szCs w:val="18"/>
        </w:rPr>
        <w:t>ORIGINAL DOCUMENTS</w:t>
      </w:r>
      <w:r w:rsidR="00B265B2" w:rsidRPr="00585799">
        <w:rPr>
          <w:rFonts w:cs="Arial"/>
          <w:szCs w:val="18"/>
        </w:rPr>
        <w:t>”</w:t>
      </w:r>
      <w:r w:rsidRPr="00585799">
        <w:rPr>
          <w:rFonts w:cs="Arial"/>
          <w:szCs w:val="18"/>
        </w:rPr>
        <w:t xml:space="preserve">.  Please note that the address label </w:t>
      </w:r>
      <w:r w:rsidR="006C6F3E" w:rsidRPr="00585799">
        <w:rPr>
          <w:rFonts w:cs="Arial"/>
          <w:szCs w:val="18"/>
        </w:rPr>
        <w:t xml:space="preserve">should </w:t>
      </w:r>
      <w:r w:rsidRPr="00585799">
        <w:rPr>
          <w:rFonts w:cs="Arial"/>
          <w:szCs w:val="18"/>
        </w:rPr>
        <w:t xml:space="preserve">appear as specified </w:t>
      </w:r>
      <w:r w:rsidR="00DD6A32" w:rsidRPr="00585799">
        <w:rPr>
          <w:rFonts w:cs="Arial"/>
          <w:szCs w:val="18"/>
        </w:rPr>
        <w:t xml:space="preserve">in Section II part A </w:t>
      </w:r>
      <w:r w:rsidRPr="00585799">
        <w:rPr>
          <w:rFonts w:cs="Arial"/>
          <w:szCs w:val="18"/>
        </w:rPr>
        <w:t>on the face of each container</w:t>
      </w:r>
      <w:r w:rsidR="00DD6A32" w:rsidRPr="00585799">
        <w:rPr>
          <w:rFonts w:cs="Arial"/>
          <w:szCs w:val="18"/>
        </w:rPr>
        <w:t xml:space="preserve"> or </w:t>
      </w:r>
      <w:r w:rsidR="00F84C17">
        <w:rPr>
          <w:rFonts w:cs="Arial"/>
          <w:szCs w:val="18"/>
        </w:rPr>
        <w:t>Bidder</w:t>
      </w:r>
      <w:r w:rsidR="00DD6A32" w:rsidRPr="00585799">
        <w:rPr>
          <w:rFonts w:cs="Arial"/>
          <w:szCs w:val="18"/>
        </w:rPr>
        <w:t xml:space="preserve">’s bid response packet.    </w:t>
      </w:r>
      <w:r w:rsidRPr="00585799">
        <w:rPr>
          <w:rFonts w:cs="Arial"/>
          <w:szCs w:val="18"/>
        </w:rPr>
        <w:t>If a recipient phone number is required for delivery purposes, 402-471-</w:t>
      </w:r>
      <w:r w:rsidR="00FA6798" w:rsidRPr="00585799">
        <w:rPr>
          <w:rFonts w:cs="Arial"/>
          <w:szCs w:val="18"/>
        </w:rPr>
        <w:t>9944</w:t>
      </w:r>
      <w:r w:rsidRPr="00585799">
        <w:rPr>
          <w:rFonts w:cs="Arial"/>
          <w:szCs w:val="18"/>
        </w:rPr>
        <w:t xml:space="preserve"> should be used.  The </w:t>
      </w:r>
      <w:r w:rsidR="001D1C00" w:rsidRPr="00585799">
        <w:rPr>
          <w:rFonts w:cs="Arial"/>
          <w:szCs w:val="18"/>
        </w:rPr>
        <w:t>Request for Qualification</w:t>
      </w:r>
      <w:r w:rsidRPr="00585799">
        <w:rPr>
          <w:rFonts w:cs="Arial"/>
          <w:szCs w:val="18"/>
        </w:rPr>
        <w:t xml:space="preserve"> number must be included in all correspondence.</w:t>
      </w:r>
    </w:p>
    <w:p w14:paraId="73747F25" w14:textId="77777777" w:rsidR="008C1AFE" w:rsidRPr="00585799" w:rsidRDefault="008C1AFE" w:rsidP="00877236">
      <w:pPr>
        <w:pStyle w:val="Level2Body"/>
        <w:rPr>
          <w:rFonts w:cs="Arial"/>
          <w:szCs w:val="18"/>
        </w:rPr>
      </w:pPr>
    </w:p>
    <w:p w14:paraId="573EB683" w14:textId="6A9E34CF" w:rsidR="008C1AFE" w:rsidRPr="00585799" w:rsidRDefault="008C1AFE" w:rsidP="00877236">
      <w:pPr>
        <w:pStyle w:val="Level2Body"/>
        <w:rPr>
          <w:rFonts w:cs="Arial"/>
          <w:szCs w:val="18"/>
        </w:rPr>
      </w:pPr>
      <w:r w:rsidRPr="00585799">
        <w:rPr>
          <w:rFonts w:cs="Arial"/>
          <w:szCs w:val="18"/>
        </w:rPr>
        <w:t xml:space="preserve">Emphasis should be concentrated on conformance to the </w:t>
      </w:r>
      <w:r w:rsidR="001D1C00" w:rsidRPr="00585799">
        <w:rPr>
          <w:rFonts w:cs="Arial"/>
          <w:szCs w:val="18"/>
        </w:rPr>
        <w:t>Request for Qualification</w:t>
      </w:r>
      <w:r w:rsidRPr="00585799">
        <w:rPr>
          <w:rFonts w:cs="Arial"/>
          <w:szCs w:val="18"/>
        </w:rPr>
        <w:t xml:space="preserve"> instructions, responsiveness to requirements, completeness and clarity of content. If the </w:t>
      </w:r>
      <w:r w:rsidR="00F84C17">
        <w:rPr>
          <w:rFonts w:cs="Arial"/>
          <w:szCs w:val="18"/>
        </w:rPr>
        <w:t>Bidder</w:t>
      </w:r>
      <w:r w:rsidR="00CE2795" w:rsidRPr="00585799">
        <w:rPr>
          <w:rFonts w:cs="Arial"/>
          <w:szCs w:val="18"/>
        </w:rPr>
        <w:t>’s</w:t>
      </w:r>
      <w:r w:rsidRPr="00585799">
        <w:rPr>
          <w:rFonts w:cs="Arial"/>
          <w:szCs w:val="18"/>
        </w:rPr>
        <w:t xml:space="preserve"> proposal is presented in such a fashion that makes evaluation difficult or overly time consuming, it is likely </w:t>
      </w:r>
      <w:r w:rsidR="001A0029" w:rsidRPr="00585799">
        <w:rPr>
          <w:rFonts w:cs="Arial"/>
          <w:szCs w:val="18"/>
        </w:rPr>
        <w:t xml:space="preserve">that </w:t>
      </w:r>
      <w:r w:rsidR="00507129" w:rsidRPr="00585799">
        <w:rPr>
          <w:rFonts w:cs="Arial"/>
          <w:szCs w:val="18"/>
        </w:rPr>
        <w:t>the proposal</w:t>
      </w:r>
      <w:r w:rsidRPr="00585799">
        <w:rPr>
          <w:rFonts w:cs="Arial"/>
          <w:szCs w:val="18"/>
        </w:rPr>
        <w:t xml:space="preserve"> will be </w:t>
      </w:r>
      <w:r w:rsidR="00507129" w:rsidRPr="00585799">
        <w:rPr>
          <w:rFonts w:cs="Arial"/>
          <w:szCs w:val="18"/>
        </w:rPr>
        <w:t xml:space="preserve">rejected. </w:t>
      </w:r>
      <w:r w:rsidRPr="00585799">
        <w:rPr>
          <w:rFonts w:cs="Arial"/>
          <w:szCs w:val="18"/>
        </w:rPr>
        <w:t xml:space="preserve"> </w:t>
      </w:r>
    </w:p>
    <w:p w14:paraId="1BEC9409" w14:textId="77777777" w:rsidR="008C1AFE" w:rsidRPr="00585799" w:rsidRDefault="008C1AFE" w:rsidP="00877236">
      <w:pPr>
        <w:pStyle w:val="Level2Body"/>
        <w:rPr>
          <w:rFonts w:cs="Arial"/>
          <w:szCs w:val="18"/>
        </w:rPr>
      </w:pPr>
    </w:p>
    <w:p w14:paraId="69DD9C26" w14:textId="77777777" w:rsidR="008C1AFE" w:rsidRPr="00585799" w:rsidRDefault="008C1AFE" w:rsidP="002C6A55">
      <w:pPr>
        <w:pStyle w:val="Level2"/>
        <w:rPr>
          <w:szCs w:val="18"/>
        </w:rPr>
      </w:pPr>
      <w:bookmarkStart w:id="41" w:name="_Toc441837025"/>
      <w:bookmarkStart w:id="42" w:name="_Toc441837026"/>
      <w:bookmarkStart w:id="43" w:name="_Toc511298407"/>
      <w:bookmarkEnd w:id="41"/>
      <w:bookmarkEnd w:id="42"/>
      <w:r w:rsidRPr="00585799">
        <w:rPr>
          <w:szCs w:val="18"/>
        </w:rPr>
        <w:lastRenderedPageBreak/>
        <w:t>PROPOSAL OPENING</w:t>
      </w:r>
      <w:bookmarkEnd w:id="43"/>
      <w:r w:rsidRPr="00585799">
        <w:rPr>
          <w:szCs w:val="18"/>
        </w:rPr>
        <w:t xml:space="preserve"> </w:t>
      </w:r>
      <w:r w:rsidRPr="00585799">
        <w:rPr>
          <w:szCs w:val="18"/>
        </w:rPr>
        <w:fldChar w:fldCharType="begin"/>
      </w:r>
      <w:r w:rsidRPr="00585799">
        <w:rPr>
          <w:szCs w:val="18"/>
        </w:rPr>
        <w:instrText>tc "PROPOSAL OPENING " \l 2</w:instrText>
      </w:r>
      <w:r w:rsidRPr="00585799">
        <w:rPr>
          <w:szCs w:val="18"/>
        </w:rPr>
        <w:fldChar w:fldCharType="end"/>
      </w:r>
    </w:p>
    <w:p w14:paraId="1EAAC8D0" w14:textId="3EDCE5C7" w:rsidR="009F1A41" w:rsidRPr="00585799" w:rsidRDefault="009F1A41" w:rsidP="009F1A41">
      <w:pPr>
        <w:pStyle w:val="Level2Body"/>
        <w:rPr>
          <w:rFonts w:ascii="Calibri" w:hAnsi="Calibri"/>
          <w:sz w:val="24"/>
        </w:rPr>
      </w:pPr>
      <w:r w:rsidRPr="00585799">
        <w:t>Anyone may attend the opening. It is considered a public opening</w:t>
      </w:r>
      <w:r w:rsidR="00A9110E">
        <w:t>.  NDOL</w:t>
      </w:r>
      <w:r w:rsidRPr="00585799">
        <w:t xml:space="preserve"> will read the names of the respondents. A List of Respondents will be posted to the </w:t>
      </w:r>
      <w:r w:rsidR="00585799">
        <w:t>DAS</w:t>
      </w:r>
      <w:r w:rsidRPr="00585799">
        <w:t xml:space="preserve"> website. The bids will </w:t>
      </w:r>
      <w:r w:rsidRPr="00585799">
        <w:rPr>
          <w:b/>
          <w:bCs/>
        </w:rPr>
        <w:t xml:space="preserve">NOT </w:t>
      </w:r>
      <w:r w:rsidRPr="00585799">
        <w:t xml:space="preserve">be available for public viewing until the evaluation process has been completed and the Intent to Award has been posted to the </w:t>
      </w:r>
      <w:r w:rsidR="00585799">
        <w:t>DAS</w:t>
      </w:r>
      <w:r w:rsidRPr="00585799">
        <w:t xml:space="preserve"> website. Information identified as proprietary by the submitting vendor, in accordance with the </w:t>
      </w:r>
      <w:r w:rsidR="007538D7" w:rsidRPr="00585799">
        <w:t>RFQ</w:t>
      </w:r>
      <w:r w:rsidRPr="00585799">
        <w:t xml:space="preserve"> and state statute, will not be posted. If the state determines submitted information should not be withheld, in accordance with the </w:t>
      </w:r>
      <w:hyperlink r:id="rId24" w:history="1">
        <w:r w:rsidRPr="00585799">
          <w:rPr>
            <w:rStyle w:val="Hyperlink"/>
          </w:rPr>
          <w:t>Public Records Act</w:t>
        </w:r>
      </w:hyperlink>
      <w:r w:rsidRPr="00585799">
        <w:t xml:space="preserve">, or if ordered to release any withheld information, said information may then be released. The submitting </w:t>
      </w:r>
      <w:r w:rsidR="00F84C17">
        <w:t>Bidder</w:t>
      </w:r>
      <w:r w:rsidRPr="00585799">
        <w:t xml:space="preserve"> will be notified of the release and it shall be the obligation of the submitting </w:t>
      </w:r>
      <w:r w:rsidR="00F84C17">
        <w:t>Bidder</w:t>
      </w:r>
      <w:r w:rsidRPr="00585799">
        <w:t xml:space="preserve"> to take further action, if it believes the information should not be released.</w:t>
      </w:r>
    </w:p>
    <w:p w14:paraId="5213F693" w14:textId="77777777" w:rsidR="00045193" w:rsidRPr="00585799" w:rsidRDefault="00045193" w:rsidP="00877236">
      <w:pPr>
        <w:pStyle w:val="Level2Body"/>
        <w:rPr>
          <w:rFonts w:cs="Arial"/>
          <w:szCs w:val="18"/>
        </w:rPr>
      </w:pPr>
    </w:p>
    <w:p w14:paraId="64BFAD90" w14:textId="77777777" w:rsidR="008C1AFE" w:rsidRPr="00585799" w:rsidRDefault="008C1AFE" w:rsidP="002C6A55">
      <w:pPr>
        <w:pStyle w:val="Level2"/>
        <w:rPr>
          <w:szCs w:val="18"/>
        </w:rPr>
      </w:pPr>
      <w:bookmarkStart w:id="44" w:name="_Toc511298408"/>
      <w:r w:rsidRPr="00585799">
        <w:rPr>
          <w:szCs w:val="18"/>
        </w:rPr>
        <w:t>REJECTION OF PROPOSALS</w:t>
      </w:r>
      <w:bookmarkEnd w:id="44"/>
      <w:r w:rsidRPr="00585799">
        <w:rPr>
          <w:szCs w:val="18"/>
        </w:rPr>
        <w:t xml:space="preserve"> </w:t>
      </w:r>
      <w:r w:rsidRPr="00585799">
        <w:rPr>
          <w:szCs w:val="18"/>
        </w:rPr>
        <w:fldChar w:fldCharType="begin"/>
      </w:r>
      <w:r w:rsidRPr="00585799">
        <w:rPr>
          <w:szCs w:val="18"/>
        </w:rPr>
        <w:instrText>tc "REJECTIONS OF PROPOSALS " \l 2</w:instrText>
      </w:r>
      <w:r w:rsidRPr="00585799">
        <w:rPr>
          <w:szCs w:val="18"/>
        </w:rPr>
        <w:fldChar w:fldCharType="end"/>
      </w:r>
    </w:p>
    <w:p w14:paraId="28724940" w14:textId="6344BDB2" w:rsidR="008C1AFE" w:rsidRPr="00585799" w:rsidRDefault="008C1AFE" w:rsidP="00877236">
      <w:pPr>
        <w:pStyle w:val="Level2Body"/>
        <w:rPr>
          <w:rFonts w:cs="Arial"/>
          <w:szCs w:val="18"/>
        </w:rPr>
      </w:pPr>
      <w:r w:rsidRPr="00585799">
        <w:rPr>
          <w:rFonts w:cs="Arial"/>
          <w:szCs w:val="18"/>
        </w:rPr>
        <w:t xml:space="preserve">The State reserves the right to reject any or all proposals, wholly or in part, or to award to multiple </w:t>
      </w:r>
      <w:r w:rsidR="00F84C17">
        <w:rPr>
          <w:rFonts w:cs="Arial"/>
          <w:szCs w:val="18"/>
        </w:rPr>
        <w:t>Bidder</w:t>
      </w:r>
      <w:r w:rsidRPr="00585799">
        <w:rPr>
          <w:rFonts w:cs="Arial"/>
          <w:szCs w:val="18"/>
        </w:rPr>
        <w:t xml:space="preserve">s in whole or in part.  The State reserves the right to waive any deviations or errors that are not material, do not invalidate the legitimacy of the proposal and do not improve the </w:t>
      </w:r>
      <w:r w:rsidR="00F84C17">
        <w:rPr>
          <w:rFonts w:cs="Arial"/>
          <w:szCs w:val="18"/>
        </w:rPr>
        <w:t>Bidder</w:t>
      </w:r>
      <w:r w:rsidR="00B0251B" w:rsidRPr="00585799">
        <w:rPr>
          <w:rFonts w:cs="Arial"/>
          <w:szCs w:val="18"/>
        </w:rPr>
        <w:t>’</w:t>
      </w:r>
      <w:r w:rsidR="00CE2795" w:rsidRPr="00585799">
        <w:rPr>
          <w:rFonts w:cs="Arial"/>
          <w:szCs w:val="18"/>
        </w:rPr>
        <w:t>s</w:t>
      </w:r>
      <w:r w:rsidRPr="00585799">
        <w:rPr>
          <w:rFonts w:cs="Arial"/>
          <w:szCs w:val="18"/>
        </w:rPr>
        <w:t xml:space="preserve"> competitive position.  All awards will be made in a manner deemed in the best interest of the State.</w:t>
      </w:r>
    </w:p>
    <w:p w14:paraId="4370F138" w14:textId="77777777" w:rsidR="008C1AFE" w:rsidRPr="00585799" w:rsidRDefault="008C1AFE" w:rsidP="00877236">
      <w:pPr>
        <w:pStyle w:val="Level2Body"/>
        <w:rPr>
          <w:rFonts w:cs="Arial"/>
          <w:szCs w:val="18"/>
        </w:rPr>
      </w:pPr>
    </w:p>
    <w:p w14:paraId="5EE2CA6F" w14:textId="77777777" w:rsidR="008C1AFE" w:rsidRPr="00585799" w:rsidRDefault="008C1AFE" w:rsidP="002C6A55">
      <w:pPr>
        <w:pStyle w:val="Level2"/>
        <w:rPr>
          <w:szCs w:val="18"/>
        </w:rPr>
      </w:pPr>
      <w:bookmarkStart w:id="45" w:name="_Toc511298409"/>
      <w:r w:rsidRPr="00585799">
        <w:rPr>
          <w:szCs w:val="18"/>
        </w:rPr>
        <w:t>MANDATORY REQUIREMENTS</w:t>
      </w:r>
      <w:bookmarkEnd w:id="45"/>
      <w:r w:rsidRPr="00585799">
        <w:rPr>
          <w:szCs w:val="18"/>
        </w:rPr>
        <w:t xml:space="preserve"> </w:t>
      </w:r>
      <w:r w:rsidRPr="00585799">
        <w:rPr>
          <w:szCs w:val="18"/>
        </w:rPr>
        <w:fldChar w:fldCharType="begin"/>
      </w:r>
      <w:r w:rsidRPr="00585799">
        <w:rPr>
          <w:szCs w:val="18"/>
        </w:rPr>
        <w:instrText>tc "MANDATORY REQUIREMENTS " \l 2</w:instrText>
      </w:r>
      <w:r w:rsidRPr="00585799">
        <w:rPr>
          <w:szCs w:val="18"/>
        </w:rPr>
        <w:fldChar w:fldCharType="end"/>
      </w:r>
    </w:p>
    <w:p w14:paraId="7A38A4DE" w14:textId="77777777" w:rsidR="008C1AFE" w:rsidRPr="00585799" w:rsidRDefault="008C1AFE" w:rsidP="00877236">
      <w:pPr>
        <w:pStyle w:val="Level2Body"/>
        <w:rPr>
          <w:rFonts w:cs="Arial"/>
          <w:szCs w:val="18"/>
        </w:rPr>
      </w:pPr>
      <w:r w:rsidRPr="00585799">
        <w:rPr>
          <w:rFonts w:cs="Arial"/>
          <w:szCs w:val="18"/>
        </w:rPr>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A19C97D" w14:textId="77777777" w:rsidR="00E3516A" w:rsidRPr="00585799" w:rsidRDefault="00E3516A" w:rsidP="00877236">
      <w:pPr>
        <w:pStyle w:val="Level2Body"/>
        <w:rPr>
          <w:rFonts w:cs="Arial"/>
          <w:szCs w:val="18"/>
        </w:rPr>
      </w:pPr>
    </w:p>
    <w:p w14:paraId="7A53AF87" w14:textId="45B3017C" w:rsidR="008C1AFE" w:rsidRPr="00585799" w:rsidRDefault="001D1C00" w:rsidP="002C6A55">
      <w:pPr>
        <w:pStyle w:val="Level3"/>
        <w:rPr>
          <w:rFonts w:cs="Arial"/>
          <w:szCs w:val="18"/>
        </w:rPr>
      </w:pPr>
      <w:r w:rsidRPr="00585799">
        <w:rPr>
          <w:rFonts w:cs="Arial"/>
          <w:szCs w:val="18"/>
        </w:rPr>
        <w:t>Request for Qualification</w:t>
      </w:r>
      <w:r w:rsidR="008C1AFE" w:rsidRPr="00585799">
        <w:rPr>
          <w:rFonts w:cs="Arial"/>
          <w:szCs w:val="18"/>
        </w:rPr>
        <w:t xml:space="preserve"> </w:t>
      </w:r>
      <w:r w:rsidR="000D11E3" w:rsidRPr="00585799">
        <w:rPr>
          <w:rFonts w:cs="Arial"/>
          <w:szCs w:val="18"/>
        </w:rPr>
        <w:t>F</w:t>
      </w:r>
      <w:r w:rsidR="008C1AFE" w:rsidRPr="00585799">
        <w:rPr>
          <w:rFonts w:cs="Arial"/>
          <w:szCs w:val="18"/>
        </w:rPr>
        <w:t>or Contractual Services form</w:t>
      </w:r>
      <w:r w:rsidR="005824F5" w:rsidRPr="00585799">
        <w:rPr>
          <w:rFonts w:cs="Arial"/>
          <w:szCs w:val="18"/>
        </w:rPr>
        <w:t>, signed in ink</w:t>
      </w:r>
      <w:r w:rsidR="008C1AFE" w:rsidRPr="00585799">
        <w:rPr>
          <w:rFonts w:cs="Arial"/>
          <w:szCs w:val="18"/>
        </w:rPr>
        <w:t>;</w:t>
      </w:r>
    </w:p>
    <w:p w14:paraId="2F4369F6" w14:textId="07450B62" w:rsidR="0012373A" w:rsidRPr="00585799" w:rsidRDefault="0012373A" w:rsidP="002C6A55">
      <w:pPr>
        <w:pStyle w:val="Level3"/>
        <w:rPr>
          <w:rFonts w:cs="Arial"/>
          <w:szCs w:val="18"/>
        </w:rPr>
      </w:pPr>
      <w:r w:rsidRPr="00585799">
        <w:rPr>
          <w:rFonts w:cs="Arial"/>
          <w:szCs w:val="18"/>
        </w:rPr>
        <w:t>Completed Section III</w:t>
      </w:r>
      <w:r w:rsidR="00CA2EDC">
        <w:rPr>
          <w:rFonts w:cs="Arial"/>
          <w:szCs w:val="18"/>
        </w:rPr>
        <w:t>, Section IV and Section V</w:t>
      </w:r>
      <w:r w:rsidRPr="00585799">
        <w:rPr>
          <w:rFonts w:cs="Arial"/>
          <w:szCs w:val="18"/>
        </w:rPr>
        <w:t>;</w:t>
      </w:r>
      <w:r w:rsidR="00DB599E" w:rsidRPr="00585799">
        <w:rPr>
          <w:rFonts w:cs="Arial"/>
          <w:szCs w:val="18"/>
        </w:rPr>
        <w:t xml:space="preserve"> </w:t>
      </w:r>
    </w:p>
    <w:p w14:paraId="7781B631" w14:textId="27F3D937" w:rsidR="008C1AFE" w:rsidRPr="00585799" w:rsidRDefault="00DB599E" w:rsidP="002C6A55">
      <w:pPr>
        <w:pStyle w:val="Level3"/>
        <w:rPr>
          <w:rFonts w:cs="Arial"/>
          <w:szCs w:val="18"/>
        </w:rPr>
      </w:pPr>
      <w:r w:rsidRPr="00585799">
        <w:rPr>
          <w:rFonts w:cs="Arial"/>
          <w:szCs w:val="18"/>
        </w:rPr>
        <w:t>Corporate Overview</w:t>
      </w:r>
      <w:r w:rsidR="0036406A" w:rsidRPr="00585799">
        <w:rPr>
          <w:rFonts w:cs="Arial"/>
          <w:szCs w:val="18"/>
        </w:rPr>
        <w:t>;</w:t>
      </w:r>
    </w:p>
    <w:p w14:paraId="250251F6" w14:textId="54F2CE14" w:rsidR="00735250" w:rsidRDefault="00735250" w:rsidP="002C6A55">
      <w:pPr>
        <w:pStyle w:val="Level3"/>
        <w:rPr>
          <w:rFonts w:cs="Arial"/>
          <w:szCs w:val="18"/>
        </w:rPr>
      </w:pPr>
      <w:r>
        <w:rPr>
          <w:rFonts w:cs="Arial"/>
          <w:szCs w:val="18"/>
        </w:rPr>
        <w:t>Completed Form C – Contractor’s Responsibilities;</w:t>
      </w:r>
    </w:p>
    <w:p w14:paraId="50E0CACD" w14:textId="7776D625" w:rsidR="0036406A" w:rsidRPr="00585799" w:rsidRDefault="0036406A" w:rsidP="002C6A55">
      <w:pPr>
        <w:pStyle w:val="Level3"/>
        <w:rPr>
          <w:rFonts w:cs="Arial"/>
          <w:szCs w:val="18"/>
        </w:rPr>
      </w:pPr>
      <w:r w:rsidRPr="00585799">
        <w:rPr>
          <w:rFonts w:cs="Arial"/>
          <w:szCs w:val="18"/>
        </w:rPr>
        <w:t>Proof of NAARSO Certification(s)</w:t>
      </w:r>
      <w:r w:rsidR="0022080A" w:rsidRPr="00585799">
        <w:rPr>
          <w:rFonts w:cs="Arial"/>
          <w:szCs w:val="18"/>
        </w:rPr>
        <w:t xml:space="preserve"> for all of </w:t>
      </w:r>
      <w:r w:rsidR="00F84C17">
        <w:rPr>
          <w:rFonts w:cs="Arial"/>
          <w:szCs w:val="18"/>
        </w:rPr>
        <w:t>Bidder</w:t>
      </w:r>
      <w:r w:rsidR="0022080A" w:rsidRPr="00585799">
        <w:rPr>
          <w:rFonts w:cs="Arial"/>
          <w:szCs w:val="18"/>
        </w:rPr>
        <w:t>’s inspectors</w:t>
      </w:r>
      <w:r w:rsidR="00D42FD2" w:rsidRPr="00585799">
        <w:rPr>
          <w:rFonts w:cs="Arial"/>
          <w:szCs w:val="18"/>
        </w:rPr>
        <w:t>;</w:t>
      </w:r>
    </w:p>
    <w:p w14:paraId="32A9CC35" w14:textId="029D8B9B" w:rsidR="0036406A" w:rsidRPr="00585799" w:rsidRDefault="0036406A" w:rsidP="002C6A55">
      <w:pPr>
        <w:pStyle w:val="Level3"/>
        <w:rPr>
          <w:rFonts w:cs="Arial"/>
          <w:szCs w:val="18"/>
        </w:rPr>
      </w:pPr>
      <w:r w:rsidRPr="00585799">
        <w:rPr>
          <w:rFonts w:cs="Arial"/>
          <w:szCs w:val="18"/>
        </w:rPr>
        <w:t>Certificate of Insurance</w:t>
      </w:r>
      <w:r w:rsidR="00D42FD2" w:rsidRPr="00585799">
        <w:rPr>
          <w:rFonts w:cs="Arial"/>
          <w:szCs w:val="18"/>
        </w:rPr>
        <w:t>; and</w:t>
      </w:r>
    </w:p>
    <w:p w14:paraId="38836201" w14:textId="01FA7F01" w:rsidR="00D42FD2" w:rsidRPr="00585799" w:rsidRDefault="00D42FD2" w:rsidP="002C6A55">
      <w:pPr>
        <w:pStyle w:val="Level3"/>
        <w:rPr>
          <w:rFonts w:cs="Arial"/>
          <w:szCs w:val="18"/>
        </w:rPr>
      </w:pPr>
      <w:r w:rsidRPr="00585799">
        <w:rPr>
          <w:rFonts w:cs="Arial"/>
          <w:szCs w:val="18"/>
        </w:rPr>
        <w:t>Proof of Registration with the Nebraska Secretary of State (</w:t>
      </w:r>
      <w:r w:rsidR="00CA2EDC">
        <w:rPr>
          <w:rFonts w:cs="Arial"/>
          <w:szCs w:val="18"/>
        </w:rPr>
        <w:t>unless sole proprietor</w:t>
      </w:r>
      <w:r w:rsidRPr="00585799">
        <w:rPr>
          <w:rFonts w:cs="Arial"/>
          <w:szCs w:val="18"/>
        </w:rPr>
        <w:t xml:space="preserve">). </w:t>
      </w:r>
    </w:p>
    <w:p w14:paraId="46376239" w14:textId="77777777" w:rsidR="00DE46CF" w:rsidRPr="00585799" w:rsidRDefault="00DE46CF" w:rsidP="000C1971">
      <w:pPr>
        <w:pStyle w:val="Level2Body"/>
        <w:rPr>
          <w:rFonts w:cs="Arial"/>
          <w:szCs w:val="18"/>
        </w:rPr>
      </w:pPr>
    </w:p>
    <w:p w14:paraId="55BFF840" w14:textId="11D676AB" w:rsidR="00DE46CF" w:rsidRPr="00585799" w:rsidRDefault="005824F5" w:rsidP="00DE46CF">
      <w:pPr>
        <w:pStyle w:val="Level2Body"/>
        <w:rPr>
          <w:rFonts w:cs="Arial"/>
          <w:szCs w:val="18"/>
        </w:rPr>
      </w:pPr>
      <w:r w:rsidRPr="00585799">
        <w:rPr>
          <w:rFonts w:cs="Arial"/>
          <w:b/>
          <w:szCs w:val="18"/>
        </w:rPr>
        <w:t xml:space="preserve">Neb. Rev. </w:t>
      </w:r>
      <w:r w:rsidR="00DE46CF" w:rsidRPr="00585799">
        <w:rPr>
          <w:rFonts w:cs="Arial"/>
          <w:b/>
          <w:szCs w:val="18"/>
        </w:rPr>
        <w:t>Sta</w:t>
      </w:r>
      <w:r w:rsidRPr="00585799">
        <w:rPr>
          <w:rFonts w:cs="Arial"/>
          <w:b/>
          <w:szCs w:val="18"/>
        </w:rPr>
        <w:t>t.</w:t>
      </w:r>
      <w:r w:rsidR="00DE46CF" w:rsidRPr="00585799">
        <w:rPr>
          <w:rFonts w:cs="Arial"/>
          <w:b/>
          <w:szCs w:val="18"/>
        </w:rPr>
        <w:t xml:space="preserve"> </w:t>
      </w:r>
      <w:r w:rsidRPr="00585799">
        <w:rPr>
          <w:rFonts w:cs="Arial"/>
          <w:b/>
          <w:szCs w:val="18"/>
        </w:rPr>
        <w:t>§</w:t>
      </w:r>
      <w:r w:rsidR="00DE46CF" w:rsidRPr="00585799">
        <w:rPr>
          <w:rFonts w:cs="Arial"/>
          <w:b/>
          <w:szCs w:val="18"/>
        </w:rPr>
        <w:t xml:space="preserve">73-107 allows for a preference for a resident disabled veteran or business located in </w:t>
      </w:r>
      <w:r w:rsidR="00245C91" w:rsidRPr="00585799">
        <w:rPr>
          <w:rFonts w:cs="Arial"/>
          <w:b/>
          <w:szCs w:val="18"/>
        </w:rPr>
        <w:t xml:space="preserve">a </w:t>
      </w:r>
      <w:r w:rsidR="00DE46CF" w:rsidRPr="00585799">
        <w:rPr>
          <w:rFonts w:cs="Arial"/>
          <w:b/>
          <w:szCs w:val="18"/>
        </w:rPr>
        <w:t>designated enterprise zone.</w:t>
      </w:r>
      <w:r w:rsidR="00DE46CF" w:rsidRPr="00585799">
        <w:rPr>
          <w:rFonts w:cs="Arial"/>
          <w:szCs w:val="18"/>
        </w:rPr>
        <w:t xml:space="preserve">  When a state contract is to be awarded to the lowest responsible </w:t>
      </w:r>
      <w:r w:rsidR="00F84C17">
        <w:rPr>
          <w:rFonts w:cs="Arial"/>
          <w:szCs w:val="18"/>
        </w:rPr>
        <w:t>Bidder</w:t>
      </w:r>
      <w:r w:rsidR="00DE46CF" w:rsidRPr="00585799">
        <w:rPr>
          <w:rFonts w:cs="Arial"/>
          <w:szCs w:val="18"/>
        </w:rPr>
        <w:t xml:space="preserve">, a resident disabled veteran or a business located in a designated enterprise zone under the Enterprise Zone Act shall be allowed a preference over any other resident or nonresident </w:t>
      </w:r>
      <w:r w:rsidR="00F84C17">
        <w:rPr>
          <w:rFonts w:cs="Arial"/>
          <w:szCs w:val="18"/>
        </w:rPr>
        <w:t>Bidder</w:t>
      </w:r>
      <w:r w:rsidR="00DE46CF" w:rsidRPr="00585799">
        <w:rPr>
          <w:rFonts w:cs="Arial"/>
          <w:szCs w:val="18"/>
        </w:rPr>
        <w:t>, if all other factors are equal.</w:t>
      </w:r>
    </w:p>
    <w:p w14:paraId="40A39D65" w14:textId="77777777" w:rsidR="00DE46CF" w:rsidRPr="00585799" w:rsidRDefault="00DE46CF" w:rsidP="00DE46CF">
      <w:pPr>
        <w:pStyle w:val="Level2Body"/>
        <w:rPr>
          <w:rFonts w:cs="Arial"/>
          <w:szCs w:val="18"/>
        </w:rPr>
      </w:pPr>
    </w:p>
    <w:p w14:paraId="5FDA05FA" w14:textId="77777777" w:rsidR="00DE46CF" w:rsidRPr="00585799" w:rsidRDefault="00DE46CF" w:rsidP="00DE46CF">
      <w:pPr>
        <w:pStyle w:val="Level2Body"/>
        <w:rPr>
          <w:rFonts w:cs="Arial"/>
          <w:b/>
          <w:szCs w:val="18"/>
        </w:rPr>
      </w:pPr>
      <w:r w:rsidRPr="00585799">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w:t>
      </w:r>
      <w:r w:rsidR="000606E9" w:rsidRPr="00585799">
        <w:rPr>
          <w:rFonts w:cs="Arial"/>
          <w:b/>
          <w:szCs w:val="18"/>
        </w:rPr>
        <w:t xml:space="preserve"> </w:t>
      </w:r>
      <w:r w:rsidRPr="00585799">
        <w:rPr>
          <w:rFonts w:cs="Arial"/>
          <w:b/>
          <w:szCs w:val="18"/>
        </w:rPr>
        <w:t>(a) of this subsection. Any contract entered into without compliance with this section shall be null and void.</w:t>
      </w:r>
    </w:p>
    <w:p w14:paraId="4A24434D" w14:textId="77777777" w:rsidR="00DE46CF" w:rsidRPr="00585799" w:rsidRDefault="00DE46CF" w:rsidP="00DE46CF">
      <w:pPr>
        <w:pStyle w:val="Level2Body"/>
        <w:rPr>
          <w:rFonts w:cs="Arial"/>
          <w:szCs w:val="18"/>
        </w:rPr>
      </w:pPr>
    </w:p>
    <w:p w14:paraId="6C36C7FF" w14:textId="057D16F5" w:rsidR="00DE46CF" w:rsidRPr="00585799" w:rsidRDefault="00DE46CF" w:rsidP="00DE46CF">
      <w:pPr>
        <w:pStyle w:val="Level2Body"/>
        <w:rPr>
          <w:rFonts w:cs="Arial"/>
          <w:szCs w:val="18"/>
        </w:rPr>
      </w:pPr>
      <w:r w:rsidRPr="00585799">
        <w:rPr>
          <w:rFonts w:cs="Arial"/>
          <w:szCs w:val="18"/>
        </w:rPr>
        <w:lastRenderedPageBreak/>
        <w:t xml:space="preserve">Therefore, if a resident disabled veteran or business located in </w:t>
      </w:r>
      <w:r w:rsidR="00245C91" w:rsidRPr="00585799">
        <w:rPr>
          <w:rFonts w:cs="Arial"/>
          <w:szCs w:val="18"/>
        </w:rPr>
        <w:t xml:space="preserve">a </w:t>
      </w:r>
      <w:r w:rsidRPr="00585799">
        <w:rPr>
          <w:rFonts w:cs="Arial"/>
          <w:szCs w:val="18"/>
        </w:rPr>
        <w:t xml:space="preserve">designated enterprise zone submits a bid in accordance with Neb. Rev. Stat. §73-107 and has </w:t>
      </w:r>
      <w:r w:rsidR="00643080" w:rsidRPr="00585799">
        <w:rPr>
          <w:rFonts w:cs="Arial"/>
          <w:szCs w:val="18"/>
        </w:rPr>
        <w:t xml:space="preserve">so indicated on the </w:t>
      </w:r>
      <w:r w:rsidR="00683412">
        <w:rPr>
          <w:rFonts w:cs="Arial"/>
          <w:szCs w:val="18"/>
        </w:rPr>
        <w:t>RFQ</w:t>
      </w:r>
      <w:r w:rsidR="00643080" w:rsidRPr="00585799">
        <w:rPr>
          <w:rFonts w:cs="Arial"/>
          <w:szCs w:val="18"/>
        </w:rPr>
        <w:t xml:space="preserve"> cover page under “</w:t>
      </w:r>
      <w:r w:rsidR="00F84C17">
        <w:rPr>
          <w:rFonts w:cs="Arial"/>
          <w:szCs w:val="18"/>
        </w:rPr>
        <w:t>Bidder</w:t>
      </w:r>
      <w:r w:rsidR="00643080" w:rsidRPr="00585799">
        <w:rPr>
          <w:rFonts w:cs="Arial"/>
          <w:szCs w:val="18"/>
        </w:rPr>
        <w:t xml:space="preserve"> must complete the following” </w:t>
      </w:r>
      <w:r w:rsidRPr="00585799">
        <w:rPr>
          <w:rFonts w:cs="Arial"/>
          <w:szCs w:val="18"/>
        </w:rPr>
        <w:t xml:space="preserve">requesting priority/preference to be considered in the award of this contract, the following will need to be submitted by the vendor within </w:t>
      </w:r>
      <w:r w:rsidR="005824F5" w:rsidRPr="00585799">
        <w:rPr>
          <w:rFonts w:cs="Arial"/>
          <w:szCs w:val="18"/>
        </w:rPr>
        <w:t>ten (</w:t>
      </w:r>
      <w:r w:rsidRPr="00585799">
        <w:rPr>
          <w:rFonts w:cs="Arial"/>
          <w:szCs w:val="18"/>
        </w:rPr>
        <w:t>10</w:t>
      </w:r>
      <w:r w:rsidR="005824F5" w:rsidRPr="00585799">
        <w:rPr>
          <w:rFonts w:cs="Arial"/>
          <w:szCs w:val="18"/>
        </w:rPr>
        <w:t>)</w:t>
      </w:r>
      <w:r w:rsidRPr="00585799">
        <w:rPr>
          <w:rFonts w:cs="Arial"/>
          <w:szCs w:val="18"/>
        </w:rPr>
        <w:t xml:space="preserve"> business days of request:</w:t>
      </w:r>
    </w:p>
    <w:p w14:paraId="0CA3787A" w14:textId="77777777" w:rsidR="00DE46CF" w:rsidRPr="00585799" w:rsidRDefault="00DE46CF" w:rsidP="00DE46CF">
      <w:pPr>
        <w:pStyle w:val="Level2Body"/>
        <w:rPr>
          <w:rFonts w:cs="Arial"/>
          <w:szCs w:val="18"/>
        </w:rPr>
      </w:pPr>
    </w:p>
    <w:p w14:paraId="76519717" w14:textId="77777777" w:rsidR="00DE46CF" w:rsidRPr="00585799" w:rsidRDefault="00DE46CF" w:rsidP="00A12CAF">
      <w:pPr>
        <w:pStyle w:val="Level3"/>
        <w:numPr>
          <w:ilvl w:val="2"/>
          <w:numId w:val="8"/>
        </w:numPr>
      </w:pPr>
      <w:r w:rsidRPr="00585799">
        <w:t>Documentation from the United States Armed Forces confirming service</w:t>
      </w:r>
      <w:r w:rsidR="005824F5" w:rsidRPr="00585799">
        <w:t>;</w:t>
      </w:r>
      <w:r w:rsidRPr="00585799">
        <w:t xml:space="preserve"> </w:t>
      </w:r>
    </w:p>
    <w:p w14:paraId="331E4518" w14:textId="77777777" w:rsidR="00DE46CF" w:rsidRPr="00585799" w:rsidRDefault="00DE46CF" w:rsidP="00256600">
      <w:pPr>
        <w:pStyle w:val="Level3"/>
      </w:pPr>
      <w:r w:rsidRPr="00585799">
        <w:t>Documentation of discharge or otherwise separated characterization of honorable or general (under honorable conditions)</w:t>
      </w:r>
      <w:r w:rsidR="005824F5" w:rsidRPr="00585799">
        <w:t>;</w:t>
      </w:r>
    </w:p>
    <w:p w14:paraId="2B4D6763" w14:textId="77777777" w:rsidR="00DE46CF" w:rsidRPr="00585799" w:rsidRDefault="00DE46CF" w:rsidP="00256600">
      <w:pPr>
        <w:pStyle w:val="Level3"/>
      </w:pPr>
      <w:r w:rsidRPr="00585799">
        <w:t>Disability rating letter issued by the United States Department of Veterans Affairs establishing a service-connected disability or a disability determination from the United States Department of Defense; and</w:t>
      </w:r>
    </w:p>
    <w:p w14:paraId="5384073F" w14:textId="77777777" w:rsidR="00DE46CF" w:rsidRPr="00585799" w:rsidRDefault="00DE46CF" w:rsidP="00256600">
      <w:pPr>
        <w:pStyle w:val="Level3"/>
      </w:pPr>
      <w:r w:rsidRPr="00585799">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B16E444" w14:textId="77777777" w:rsidR="008205A0" w:rsidRPr="00585799" w:rsidRDefault="008205A0" w:rsidP="00256600">
      <w:pPr>
        <w:pStyle w:val="Level3Body"/>
      </w:pPr>
    </w:p>
    <w:p w14:paraId="0FAEECB4" w14:textId="2E00A68A" w:rsidR="00DE46CF" w:rsidRPr="00585799" w:rsidRDefault="00DE46CF" w:rsidP="000C1971">
      <w:pPr>
        <w:pStyle w:val="Level2Body"/>
        <w:rPr>
          <w:rFonts w:cs="Arial"/>
          <w:szCs w:val="18"/>
        </w:rPr>
      </w:pPr>
      <w:r w:rsidRPr="00585799">
        <w:rPr>
          <w:rFonts w:cs="Arial"/>
          <w:szCs w:val="18"/>
        </w:rPr>
        <w:t xml:space="preserve">Failure to submit the requested documentation within </w:t>
      </w:r>
      <w:r w:rsidR="005824F5" w:rsidRPr="00585799">
        <w:rPr>
          <w:rFonts w:cs="Arial"/>
          <w:szCs w:val="18"/>
        </w:rPr>
        <w:t>ten (</w:t>
      </w:r>
      <w:r w:rsidRPr="00585799">
        <w:rPr>
          <w:rFonts w:cs="Arial"/>
          <w:szCs w:val="18"/>
        </w:rPr>
        <w:t>10</w:t>
      </w:r>
      <w:r w:rsidR="005824F5" w:rsidRPr="00585799">
        <w:rPr>
          <w:rFonts w:cs="Arial"/>
          <w:szCs w:val="18"/>
        </w:rPr>
        <w:t>)</w:t>
      </w:r>
      <w:r w:rsidRPr="00585799">
        <w:rPr>
          <w:rFonts w:cs="Arial"/>
          <w:szCs w:val="18"/>
        </w:rPr>
        <w:t xml:space="preserve"> business days of notice will</w:t>
      </w:r>
      <w:r w:rsidR="00916605" w:rsidRPr="00585799">
        <w:rPr>
          <w:rFonts w:cs="Arial"/>
          <w:szCs w:val="18"/>
        </w:rPr>
        <w:t xml:space="preserve"> </w:t>
      </w:r>
      <w:r w:rsidRPr="00585799">
        <w:rPr>
          <w:rFonts w:cs="Arial"/>
          <w:szCs w:val="18"/>
        </w:rPr>
        <w:t xml:space="preserve">disqualify the </w:t>
      </w:r>
      <w:r w:rsidR="00F84C17">
        <w:rPr>
          <w:rFonts w:cs="Arial"/>
          <w:szCs w:val="18"/>
        </w:rPr>
        <w:t>Bidder</w:t>
      </w:r>
      <w:r w:rsidRPr="00585799">
        <w:rPr>
          <w:rFonts w:cs="Arial"/>
          <w:szCs w:val="18"/>
        </w:rPr>
        <w:t xml:space="preserve"> from consideration of the preference.</w:t>
      </w:r>
    </w:p>
    <w:p w14:paraId="44BB7F92" w14:textId="77777777" w:rsidR="00B322F8" w:rsidRPr="00585799" w:rsidRDefault="00B322F8" w:rsidP="00256600">
      <w:pPr>
        <w:pStyle w:val="Level2Body"/>
      </w:pPr>
    </w:p>
    <w:p w14:paraId="6819D722" w14:textId="3A05B245" w:rsidR="00E21034" w:rsidRPr="00585799" w:rsidRDefault="008C1AFE" w:rsidP="00256600">
      <w:pPr>
        <w:pStyle w:val="Level2"/>
      </w:pPr>
      <w:bookmarkStart w:id="46" w:name="_Toc511298410"/>
      <w:r w:rsidRPr="00585799">
        <w:t>REFERENCE CHECKS</w:t>
      </w:r>
      <w:bookmarkEnd w:id="46"/>
    </w:p>
    <w:p w14:paraId="425F1E0D" w14:textId="77777777" w:rsidR="008C1AFE" w:rsidRPr="00585799" w:rsidRDefault="008C1AFE" w:rsidP="00877236">
      <w:pPr>
        <w:pStyle w:val="Level2Body"/>
        <w:rPr>
          <w:rFonts w:cs="Arial"/>
          <w:szCs w:val="18"/>
        </w:rPr>
      </w:pPr>
      <w:r w:rsidRPr="00585799">
        <w:rPr>
          <w:rFonts w:cs="Arial"/>
          <w:szCs w:val="18"/>
        </w:rPr>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r w:rsidR="0021597F" w:rsidRPr="00585799">
        <w:rPr>
          <w:rFonts w:cs="Arial"/>
          <w:szCs w:val="18"/>
        </w:rPr>
        <w:t xml:space="preserve"> The State may use a third-party to conduct reference checks.</w:t>
      </w:r>
    </w:p>
    <w:p w14:paraId="5610A560" w14:textId="77777777" w:rsidR="008C7FB2" w:rsidRPr="00585799" w:rsidRDefault="008C7FB2" w:rsidP="00877236">
      <w:pPr>
        <w:pStyle w:val="Level2Body"/>
        <w:rPr>
          <w:rFonts w:cs="Arial"/>
          <w:szCs w:val="18"/>
        </w:rPr>
      </w:pPr>
    </w:p>
    <w:p w14:paraId="57A526BF" w14:textId="3C1FEFCE" w:rsidR="008C7FB2" w:rsidRPr="00585799" w:rsidRDefault="008C7FB2" w:rsidP="00877236">
      <w:pPr>
        <w:pStyle w:val="Level2Body"/>
        <w:rPr>
          <w:rFonts w:cs="Arial"/>
          <w:szCs w:val="18"/>
        </w:rPr>
      </w:pPr>
      <w:r w:rsidRPr="00585799">
        <w:rPr>
          <w:rFonts w:cs="Arial"/>
          <w:szCs w:val="18"/>
        </w:rPr>
        <w:t xml:space="preserve">Information to be requested and evaluated from references may include, but is not limited to, some or all of the following: </w:t>
      </w:r>
      <w:r w:rsidR="005C07B3" w:rsidRPr="00585799">
        <w:rPr>
          <w:rFonts w:cs="Arial"/>
          <w:szCs w:val="18"/>
        </w:rPr>
        <w:t xml:space="preserve">financial stability of the company, </w:t>
      </w:r>
      <w:r w:rsidRPr="00585799">
        <w:rPr>
          <w:rFonts w:cs="Arial"/>
          <w:szCs w:val="18"/>
        </w:rPr>
        <w:t xml:space="preserve">project description and background, job performed, functional and technical abilities, communication skills and timeliness, cost and schedule estimates and accuracy, problems (poor quality deliverables, </w:t>
      </w:r>
      <w:r w:rsidR="00473A1E" w:rsidRPr="00585799">
        <w:rPr>
          <w:rFonts w:cs="Arial"/>
          <w:szCs w:val="18"/>
        </w:rPr>
        <w:t xml:space="preserve">contract </w:t>
      </w:r>
      <w:r w:rsidRPr="00585799">
        <w:rPr>
          <w:rFonts w:cs="Arial"/>
          <w:szCs w:val="18"/>
        </w:rPr>
        <w:t xml:space="preserve">disputes, work stoppages, et cetera), overall performance, and whether or not the reference would rehire the firm or individual.  Only top scoring </w:t>
      </w:r>
      <w:r w:rsidR="00F84C17">
        <w:rPr>
          <w:rFonts w:cs="Arial"/>
          <w:szCs w:val="18"/>
        </w:rPr>
        <w:t>Bidder</w:t>
      </w:r>
      <w:r w:rsidRPr="00585799">
        <w:rPr>
          <w:rFonts w:cs="Arial"/>
          <w:szCs w:val="18"/>
        </w:rPr>
        <w:t>s may receive reference checks</w:t>
      </w:r>
      <w:r w:rsidR="005824F5" w:rsidRPr="00585799">
        <w:rPr>
          <w:rFonts w:cs="Arial"/>
          <w:szCs w:val="18"/>
        </w:rPr>
        <w:t>,</w:t>
      </w:r>
      <w:r w:rsidRPr="00585799">
        <w:rPr>
          <w:rFonts w:cs="Arial"/>
          <w:szCs w:val="18"/>
        </w:rPr>
        <w:t xml:space="preserve"> and negative references may eliminate </w:t>
      </w:r>
      <w:r w:rsidR="00F84C17">
        <w:rPr>
          <w:rFonts w:cs="Arial"/>
          <w:szCs w:val="18"/>
        </w:rPr>
        <w:t>Bidder</w:t>
      </w:r>
      <w:r w:rsidR="00B0251B" w:rsidRPr="00585799">
        <w:rPr>
          <w:rFonts w:cs="Arial"/>
          <w:szCs w:val="18"/>
        </w:rPr>
        <w:t>s</w:t>
      </w:r>
      <w:r w:rsidRPr="00585799">
        <w:rPr>
          <w:rFonts w:cs="Arial"/>
          <w:szCs w:val="18"/>
        </w:rPr>
        <w:t xml:space="preserve"> from consideration for award. </w:t>
      </w:r>
    </w:p>
    <w:p w14:paraId="75CC432D" w14:textId="77777777" w:rsidR="00032EDD" w:rsidRPr="00585799" w:rsidRDefault="00032EDD" w:rsidP="00877236">
      <w:pPr>
        <w:pStyle w:val="Level2Body"/>
        <w:rPr>
          <w:rFonts w:cs="Arial"/>
          <w:szCs w:val="18"/>
        </w:rPr>
      </w:pPr>
    </w:p>
    <w:p w14:paraId="383A14BA" w14:textId="42328000" w:rsidR="005F3A38" w:rsidRPr="00585799" w:rsidRDefault="005F3A38" w:rsidP="006E603A">
      <w:pPr>
        <w:pStyle w:val="Level2"/>
      </w:pPr>
      <w:bookmarkStart w:id="47" w:name="_Toc511298411"/>
      <w:bookmarkStart w:id="48" w:name="_Toc200361341"/>
      <w:r w:rsidRPr="00585799">
        <w:t>SECRETARY OF STATE/TAX COMMISSIONER REGISTRATION REQUIREMENTS</w:t>
      </w:r>
      <w:bookmarkEnd w:id="47"/>
      <w:r w:rsidRPr="00585799">
        <w:t xml:space="preserve"> </w:t>
      </w:r>
      <w:bookmarkEnd w:id="48"/>
    </w:p>
    <w:p w14:paraId="1782C657" w14:textId="743DEC00" w:rsidR="004265D7" w:rsidRPr="00585799" w:rsidRDefault="004265D7" w:rsidP="004265D7">
      <w:pPr>
        <w:pStyle w:val="Level2Body"/>
        <w:rPr>
          <w:rFonts w:cs="Arial"/>
          <w:szCs w:val="18"/>
        </w:rPr>
      </w:pPr>
      <w:r w:rsidRPr="00585799">
        <w:rPr>
          <w:rFonts w:cs="Arial"/>
          <w:szCs w:val="18"/>
        </w:rPr>
        <w:t xml:space="preserve">All </w:t>
      </w:r>
      <w:r w:rsidR="00F84C17">
        <w:rPr>
          <w:rFonts w:cs="Arial"/>
          <w:szCs w:val="18"/>
        </w:rPr>
        <w:t>Bidder</w:t>
      </w:r>
      <w:r w:rsidRPr="00585799">
        <w:rPr>
          <w:rFonts w:cs="Arial"/>
          <w:szCs w:val="18"/>
        </w:rPr>
        <w:t>s must be authorized to transact bu</w:t>
      </w:r>
      <w:r w:rsidR="00EB4491">
        <w:rPr>
          <w:rFonts w:cs="Arial"/>
          <w:szCs w:val="18"/>
        </w:rPr>
        <w:t xml:space="preserve">siness in the State of Nebraska, be in good standing, </w:t>
      </w:r>
      <w:r w:rsidRPr="00585799">
        <w:rPr>
          <w:rFonts w:cs="Arial"/>
          <w:szCs w:val="18"/>
        </w:rPr>
        <w:t xml:space="preserve">and comply with all Nebraska Secretary of State Registration requirements.  </w:t>
      </w:r>
      <w:r w:rsidR="00D42FD2" w:rsidRPr="00585799">
        <w:rPr>
          <w:rFonts w:cs="Arial"/>
          <w:szCs w:val="18"/>
        </w:rPr>
        <w:t>I</w:t>
      </w:r>
      <w:r w:rsidRPr="00585799">
        <w:rPr>
          <w:rFonts w:cs="Arial"/>
          <w:szCs w:val="18"/>
        </w:rPr>
        <w:t xml:space="preserve">n the case of a sole proprietorship, </w:t>
      </w:r>
      <w:r w:rsidR="00D42FD2" w:rsidRPr="00585799">
        <w:rPr>
          <w:rFonts w:cs="Arial"/>
          <w:szCs w:val="18"/>
        </w:rPr>
        <w:t xml:space="preserve">the </w:t>
      </w:r>
      <w:r w:rsidR="00F84C17">
        <w:rPr>
          <w:rFonts w:cs="Arial"/>
          <w:szCs w:val="18"/>
        </w:rPr>
        <w:t>Bidder</w:t>
      </w:r>
      <w:r w:rsidR="00D42FD2" w:rsidRPr="00585799">
        <w:rPr>
          <w:rFonts w:cs="Arial"/>
          <w:szCs w:val="18"/>
        </w:rPr>
        <w:t xml:space="preserve"> </w:t>
      </w:r>
      <w:r w:rsidRPr="00585799">
        <w:rPr>
          <w:rFonts w:cs="Arial"/>
          <w:szCs w:val="18"/>
        </w:rPr>
        <w:t xml:space="preserve">provide written documentation of sole proprietorship and complete the United States Citizenship Attestation Form, available on the Department of Administrative Services website at </w:t>
      </w:r>
      <w:hyperlink r:id="rId25" w:history="1">
        <w:r w:rsidRPr="00585799">
          <w:rPr>
            <w:rStyle w:val="Hyperlink"/>
            <w:rFonts w:cs="Arial"/>
            <w:szCs w:val="18"/>
          </w:rPr>
          <w:t>http://das.nebraska.gov/materiel/purchasing.html</w:t>
        </w:r>
      </w:hyperlink>
      <w:r w:rsidRPr="00585799">
        <w:rPr>
          <w:rFonts w:cs="Arial"/>
          <w:szCs w:val="18"/>
        </w:rPr>
        <w:t xml:space="preserve">.  </w:t>
      </w:r>
      <w:r w:rsidR="002E4621" w:rsidRPr="00585799">
        <w:rPr>
          <w:rFonts w:cs="Arial"/>
          <w:szCs w:val="18"/>
        </w:rPr>
        <w:t>Completion of the Attestation</w:t>
      </w:r>
      <w:r w:rsidRPr="00585799">
        <w:rPr>
          <w:rFonts w:cs="Arial"/>
          <w:szCs w:val="18"/>
        </w:rPr>
        <w:t xml:space="preserve"> </w:t>
      </w:r>
      <w:r w:rsidR="002E4621" w:rsidRPr="00585799">
        <w:rPr>
          <w:rFonts w:cs="Arial"/>
          <w:szCs w:val="18"/>
        </w:rPr>
        <w:t xml:space="preserve">Form </w:t>
      </w:r>
      <w:r w:rsidRPr="00585799">
        <w:rPr>
          <w:rFonts w:cs="Arial"/>
          <w:szCs w:val="18"/>
        </w:rPr>
        <w:t xml:space="preserve">must be accomplished prior to execution of the contract.  </w:t>
      </w:r>
    </w:p>
    <w:p w14:paraId="4DA260D4" w14:textId="77777777" w:rsidR="00685CE2" w:rsidRPr="00585799" w:rsidRDefault="00685CE2" w:rsidP="00877236">
      <w:pPr>
        <w:pStyle w:val="Level2Body"/>
        <w:rPr>
          <w:rFonts w:cs="Arial"/>
          <w:szCs w:val="18"/>
        </w:rPr>
      </w:pPr>
    </w:p>
    <w:p w14:paraId="69697470" w14:textId="0794C854" w:rsidR="00685CE2" w:rsidRPr="00585799" w:rsidRDefault="00685CE2" w:rsidP="00905822">
      <w:pPr>
        <w:pStyle w:val="Level2"/>
      </w:pPr>
      <w:bookmarkStart w:id="49" w:name="_Toc511298412"/>
      <w:r w:rsidRPr="00585799">
        <w:t>VIOLATION OF TERMS AND CONDITIONS</w:t>
      </w:r>
      <w:bookmarkEnd w:id="49"/>
    </w:p>
    <w:p w14:paraId="0DA4DB36" w14:textId="4943C53A" w:rsidR="00685CE2" w:rsidRPr="00585799" w:rsidRDefault="00685CE2" w:rsidP="00877236">
      <w:pPr>
        <w:pStyle w:val="Level2Body"/>
        <w:rPr>
          <w:rFonts w:cs="Arial"/>
          <w:szCs w:val="18"/>
        </w:rPr>
      </w:pPr>
      <w:r w:rsidRPr="00585799">
        <w:rPr>
          <w:rFonts w:cs="Arial"/>
          <w:szCs w:val="18"/>
        </w:rPr>
        <w:t xml:space="preserve">Violation of the terms and conditions contained in this </w:t>
      </w:r>
      <w:r w:rsidR="001D1C00" w:rsidRPr="00585799">
        <w:rPr>
          <w:rFonts w:cs="Arial"/>
          <w:szCs w:val="18"/>
        </w:rPr>
        <w:t>Request for Qualification</w:t>
      </w:r>
      <w:r w:rsidRPr="00585799">
        <w:rPr>
          <w:rFonts w:cs="Arial"/>
          <w:szCs w:val="18"/>
        </w:rPr>
        <w:t xml:space="preserve"> or any resultant </w:t>
      </w:r>
      <w:r w:rsidR="00473A1E" w:rsidRPr="00585799">
        <w:rPr>
          <w:rFonts w:cs="Arial"/>
          <w:szCs w:val="18"/>
        </w:rPr>
        <w:t>contract</w:t>
      </w:r>
      <w:r w:rsidRPr="00585799">
        <w:rPr>
          <w:rFonts w:cs="Arial"/>
          <w:szCs w:val="18"/>
        </w:rPr>
        <w:t xml:space="preserve">, at any time before or after the award, shall be grounds for action by the </w:t>
      </w:r>
      <w:r w:rsidR="00585799" w:rsidRPr="00585799">
        <w:rPr>
          <w:rFonts w:cs="Arial"/>
          <w:szCs w:val="18"/>
        </w:rPr>
        <w:t>State, which</w:t>
      </w:r>
      <w:r w:rsidRPr="00585799">
        <w:rPr>
          <w:rFonts w:cs="Arial"/>
          <w:szCs w:val="18"/>
        </w:rPr>
        <w:t xml:space="preserve"> may include, but is not limited to, the following:</w:t>
      </w:r>
    </w:p>
    <w:p w14:paraId="087A5706" w14:textId="77777777" w:rsidR="00E3516A" w:rsidRPr="00585799" w:rsidRDefault="00E3516A" w:rsidP="00877236">
      <w:pPr>
        <w:pStyle w:val="Level2Body"/>
        <w:rPr>
          <w:rFonts w:cs="Arial"/>
          <w:szCs w:val="18"/>
        </w:rPr>
      </w:pPr>
    </w:p>
    <w:p w14:paraId="01C02AA8" w14:textId="75C89626" w:rsidR="00031411" w:rsidRPr="00585799" w:rsidRDefault="00031411" w:rsidP="00A12CAF">
      <w:pPr>
        <w:pStyle w:val="Level3"/>
        <w:numPr>
          <w:ilvl w:val="2"/>
          <w:numId w:val="7"/>
        </w:numPr>
      </w:pPr>
      <w:r w:rsidRPr="00585799">
        <w:lastRenderedPageBreak/>
        <w:t xml:space="preserve">Rejection of a </w:t>
      </w:r>
      <w:r w:rsidR="00F84C17">
        <w:t>Bidder</w:t>
      </w:r>
      <w:r w:rsidRPr="00585799">
        <w:t>’s proposal;</w:t>
      </w:r>
    </w:p>
    <w:p w14:paraId="44312175" w14:textId="160D0EF1" w:rsidR="00031411" w:rsidRPr="00585799" w:rsidRDefault="00031411" w:rsidP="00A12CAF">
      <w:pPr>
        <w:pStyle w:val="Level3"/>
        <w:numPr>
          <w:ilvl w:val="2"/>
          <w:numId w:val="7"/>
        </w:numPr>
      </w:pPr>
      <w:r w:rsidRPr="00585799">
        <w:t>Withdrawal of the Intent to Award</w:t>
      </w:r>
      <w:r w:rsidR="00CA2EDC">
        <w:t>;</w:t>
      </w:r>
    </w:p>
    <w:p w14:paraId="2BDD68B6" w14:textId="7D6F7280" w:rsidR="00031411" w:rsidRPr="00585799" w:rsidRDefault="00031411" w:rsidP="00A12CAF">
      <w:pPr>
        <w:pStyle w:val="Level3"/>
        <w:numPr>
          <w:ilvl w:val="2"/>
          <w:numId w:val="7"/>
        </w:numPr>
      </w:pPr>
      <w:r w:rsidRPr="00585799">
        <w:t>Termin</w:t>
      </w:r>
      <w:r w:rsidR="00CA2EDC">
        <w:t>ation of the resulting contract;</w:t>
      </w:r>
    </w:p>
    <w:p w14:paraId="6806EB7A" w14:textId="15404A11" w:rsidR="00031411" w:rsidRPr="00585799" w:rsidRDefault="00CA2EDC" w:rsidP="00A12CAF">
      <w:pPr>
        <w:pStyle w:val="Level3"/>
        <w:numPr>
          <w:ilvl w:val="2"/>
          <w:numId w:val="7"/>
        </w:numPr>
      </w:pPr>
      <w:r>
        <w:t xml:space="preserve">Legal action; </w:t>
      </w:r>
      <w:r w:rsidR="001B128E">
        <w:t>and/or</w:t>
      </w:r>
    </w:p>
    <w:p w14:paraId="6C848D98" w14:textId="3AF6993C" w:rsidR="00031411" w:rsidRDefault="00031411" w:rsidP="00A12CAF">
      <w:pPr>
        <w:pStyle w:val="Level3"/>
        <w:numPr>
          <w:ilvl w:val="2"/>
          <w:numId w:val="7"/>
        </w:numPr>
      </w:pPr>
      <w:r w:rsidRPr="00585799">
        <w:t xml:space="preserve">Suspension of the </w:t>
      </w:r>
      <w:r w:rsidR="00F84C17">
        <w:t>Bidder</w:t>
      </w:r>
      <w:r w:rsidRPr="00585799">
        <w:t xml:space="preserve"> from further bidding with the State for the period of time relative to the seriousness of the violation, such period to be within the sole discretion of the State.</w:t>
      </w:r>
    </w:p>
    <w:p w14:paraId="21616080" w14:textId="4B94D17A" w:rsidR="00C60910" w:rsidRDefault="00C60910" w:rsidP="00C60910">
      <w:pPr>
        <w:pStyle w:val="Level3"/>
        <w:numPr>
          <w:ilvl w:val="0"/>
          <w:numId w:val="0"/>
        </w:numPr>
      </w:pPr>
    </w:p>
    <w:p w14:paraId="7808FF5C" w14:textId="77777777" w:rsidR="00C60910" w:rsidRPr="003763B4" w:rsidRDefault="00C60910" w:rsidP="00C60910">
      <w:pPr>
        <w:pStyle w:val="Level2"/>
      </w:pPr>
      <w:bookmarkStart w:id="50" w:name="_Toc494092137"/>
      <w:bookmarkStart w:id="51" w:name="_Toc511298413"/>
      <w:r w:rsidRPr="00514090">
        <w:t>ETHICS</w:t>
      </w:r>
      <w:r w:rsidRPr="003763B4">
        <w:t xml:space="preserve"> IN PUBLIC CONTRACTING</w:t>
      </w:r>
      <w:bookmarkEnd w:id="50"/>
      <w:bookmarkEnd w:id="51"/>
      <w:r w:rsidRPr="003763B4">
        <w:t xml:space="preserve"> </w:t>
      </w:r>
    </w:p>
    <w:p w14:paraId="0C3959E5" w14:textId="2D0B492B" w:rsidR="00C60910" w:rsidRPr="002B2CFA" w:rsidRDefault="00C60910" w:rsidP="00C60910">
      <w:pPr>
        <w:pStyle w:val="Level2Body"/>
      </w:pPr>
      <w:r w:rsidRPr="002B2CFA">
        <w:t>The State reserves the right to reject bids, withdraw an intent to award or award,</w:t>
      </w:r>
      <w:r>
        <w:t xml:space="preserve"> or terminate a contract if a Bi</w:t>
      </w:r>
      <w:r w:rsidRPr="002B2CFA">
        <w:t>dder commits or has committed ethical violations, which include, but are not limited to:</w:t>
      </w:r>
    </w:p>
    <w:p w14:paraId="0F3A6835" w14:textId="77777777" w:rsidR="00C60910" w:rsidRPr="002B2CFA" w:rsidRDefault="00C60910" w:rsidP="00C60910">
      <w:pPr>
        <w:pStyle w:val="Level2Body"/>
      </w:pPr>
    </w:p>
    <w:p w14:paraId="4EBC6DB4" w14:textId="77777777" w:rsidR="00C60910" w:rsidRDefault="00C60910" w:rsidP="00C01142">
      <w:pPr>
        <w:pStyle w:val="Level3"/>
        <w:numPr>
          <w:ilvl w:val="2"/>
          <w:numId w:val="29"/>
        </w:numPr>
      </w:pPr>
      <w:r>
        <w:t>Offering or giving, directly or indirectly, a bribe, fee</w:t>
      </w:r>
      <w:r w:rsidRPr="003763B4">
        <w:t>, commission</w:t>
      </w:r>
      <w:r>
        <w:t>,</w:t>
      </w:r>
      <w:r w:rsidRPr="003763B4">
        <w:t xml:space="preserve"> compensation, gift, gratuity, or anything of value</w:t>
      </w:r>
      <w:r>
        <w:t xml:space="preserve"> to any person or entity in an attempt to influence the bidding process;</w:t>
      </w:r>
    </w:p>
    <w:p w14:paraId="2DC971ED" w14:textId="77777777" w:rsidR="00C60910" w:rsidRDefault="00C60910" w:rsidP="00C01142">
      <w:pPr>
        <w:pStyle w:val="Level3"/>
        <w:numPr>
          <w:ilvl w:val="2"/>
          <w:numId w:val="29"/>
        </w:numPr>
      </w:pPr>
      <w:r>
        <w:t>Utilize</w:t>
      </w:r>
      <w:r w:rsidRPr="003763B4">
        <w:t xml:space="preserve"> the services of lobbyists, attorneys, political activists, or consultants to </w:t>
      </w:r>
      <w:r>
        <w:t>influence or subvert the bidding process;</w:t>
      </w:r>
    </w:p>
    <w:p w14:paraId="24245B47" w14:textId="77777777" w:rsidR="00C60910" w:rsidRDefault="00C60910" w:rsidP="00C01142">
      <w:pPr>
        <w:pStyle w:val="Level3"/>
        <w:numPr>
          <w:ilvl w:val="2"/>
          <w:numId w:val="29"/>
        </w:numPr>
      </w:pPr>
      <w:r>
        <w:t>Being considered for, presently being, or becoming debarred, suspended, ineligible, or excluded from contracting with any state or federal entity:</w:t>
      </w:r>
    </w:p>
    <w:p w14:paraId="21CE85E4" w14:textId="77777777" w:rsidR="00C60910" w:rsidRDefault="00C60910" w:rsidP="00C01142">
      <w:pPr>
        <w:pStyle w:val="Level3"/>
        <w:numPr>
          <w:ilvl w:val="2"/>
          <w:numId w:val="29"/>
        </w:numPr>
      </w:pPr>
      <w:r>
        <w:t>Submitting a proposal on behalf of another Party or entity; and</w:t>
      </w:r>
    </w:p>
    <w:p w14:paraId="0AF3402B" w14:textId="77777777" w:rsidR="00C60910" w:rsidRDefault="00C60910" w:rsidP="00C01142">
      <w:pPr>
        <w:pStyle w:val="Level3"/>
        <w:numPr>
          <w:ilvl w:val="2"/>
          <w:numId w:val="29"/>
        </w:numPr>
      </w:pPr>
      <w:r>
        <w:t>Collude with any person or entity to influence the bidding process, submit sham proposals, preclude bidding, fix pricing or costs, create an unfair advantage, subvert the bid, or prejudice the State.</w:t>
      </w:r>
    </w:p>
    <w:p w14:paraId="30F157E9" w14:textId="77777777" w:rsidR="00C60910" w:rsidRPr="00514090" w:rsidRDefault="00C60910" w:rsidP="00C60910">
      <w:pPr>
        <w:pStyle w:val="Level2Body"/>
      </w:pPr>
    </w:p>
    <w:p w14:paraId="35C65884" w14:textId="77777777" w:rsidR="00C60910" w:rsidRPr="00514090" w:rsidRDefault="00C60910" w:rsidP="00C60910">
      <w:pPr>
        <w:pStyle w:val="Level2Body"/>
      </w:pPr>
      <w:r w:rsidRPr="00514090">
        <w:t>The Bidder shall include this clause in any subcontract entered into for the exclusive purpose of performing this contract.</w:t>
      </w:r>
    </w:p>
    <w:p w14:paraId="153E95C0" w14:textId="77777777" w:rsidR="00C60910" w:rsidRPr="002B2CFA" w:rsidRDefault="00C60910" w:rsidP="00C60910">
      <w:pPr>
        <w:pStyle w:val="Level2Body"/>
      </w:pPr>
    </w:p>
    <w:p w14:paraId="1D039967" w14:textId="77777777" w:rsidR="00C60910" w:rsidRPr="002B2CFA" w:rsidRDefault="00C60910" w:rsidP="00C60910">
      <w:pPr>
        <w:pStyle w:val="Level2Body"/>
      </w:pPr>
      <w:r w:rsidRPr="002B2CFA">
        <w:t>Bidder shall have an affirmative duty to report any violations of this clause by the Bidder throughout the bidding process, and throughout the term of this contract for the successful Bidder and their subcontractors.</w:t>
      </w:r>
    </w:p>
    <w:p w14:paraId="27352497" w14:textId="6E7BF7AD" w:rsidR="00C60910" w:rsidRDefault="00C60910" w:rsidP="00C60910">
      <w:pPr>
        <w:pStyle w:val="Level3"/>
        <w:numPr>
          <w:ilvl w:val="0"/>
          <w:numId w:val="0"/>
        </w:numPr>
      </w:pPr>
    </w:p>
    <w:p w14:paraId="4C8C3C07" w14:textId="28160FC5" w:rsidR="00C60910" w:rsidRPr="003763B4" w:rsidRDefault="00C60910" w:rsidP="00C60910">
      <w:pPr>
        <w:pStyle w:val="Level2"/>
      </w:pPr>
      <w:bookmarkStart w:id="52" w:name="_Toc494092138"/>
      <w:bookmarkStart w:id="53" w:name="_Toc511298414"/>
      <w:r w:rsidRPr="003763B4">
        <w:t xml:space="preserve">DEVIATIONS FROM THE REQUEST FOR </w:t>
      </w:r>
      <w:bookmarkEnd w:id="52"/>
      <w:r>
        <w:t>QUALIFICATIONS</w:t>
      </w:r>
      <w:bookmarkEnd w:id="53"/>
    </w:p>
    <w:p w14:paraId="3AE7A51F" w14:textId="5FB1ABC1" w:rsidR="00C60910" w:rsidRPr="002B2CFA" w:rsidRDefault="00C60910" w:rsidP="00C60910">
      <w:pPr>
        <w:pStyle w:val="Level2Body"/>
      </w:pPr>
      <w:r w:rsidRPr="002B2CFA">
        <w:t xml:space="preserve">The requirements contained in the </w:t>
      </w:r>
      <w:r>
        <w:t>RFQ</w:t>
      </w:r>
      <w:r w:rsidRPr="002B2CFA">
        <w:t xml:space="preserve"> become a part of the terms and conditions of the contract resulting from this </w:t>
      </w:r>
      <w:r>
        <w:t>RFQ</w:t>
      </w:r>
      <w:r w:rsidRPr="002B2CFA">
        <w:t xml:space="preserve">.  Any deviations from the </w:t>
      </w:r>
      <w:r>
        <w:t>RFQ</w:t>
      </w:r>
      <w:r w:rsidRPr="002B2CFA">
        <w:t xml:space="preserve"> in Section</w:t>
      </w:r>
      <w:r>
        <w:t>s</w:t>
      </w:r>
      <w:r w:rsidRPr="002B2CFA">
        <w:t xml:space="preserve"> II</w:t>
      </w:r>
      <w:r>
        <w:t xml:space="preserve"> through VI</w:t>
      </w:r>
      <w:r w:rsidR="00020EAE">
        <w:t>II</w:t>
      </w:r>
      <w:r w:rsidRPr="002B2CFA">
        <w:t xml:space="preserve"> must be clearly defined by the bidder in its proposal and, if accepted by the State, will become part of the contract.  Any specifically defined deviations must not be in conflict with the basic nature of the </w:t>
      </w:r>
      <w:r>
        <w:t>RFQ</w:t>
      </w:r>
      <w:r w:rsidRPr="002B2CFA">
        <w:t xml:space="preserve">, requirements, or applicable state or federal laws or statutes.  “Deviation”, for the purposes of this </w:t>
      </w:r>
      <w:r>
        <w:t>RFQ</w:t>
      </w:r>
      <w:r w:rsidRPr="002B2CFA">
        <w:t xml:space="preserve">, means any proposed changes or alterations to either the contractual language or deliverables within the scope of this </w:t>
      </w:r>
      <w:r>
        <w:t>RFQ</w:t>
      </w:r>
      <w:r w:rsidRPr="002B2CFA">
        <w:t>.  The State discourages deviations and reserves the right to reject proposed deviations.</w:t>
      </w:r>
    </w:p>
    <w:p w14:paraId="24D9A92D" w14:textId="713478B7" w:rsidR="00C60910" w:rsidRDefault="00C60910" w:rsidP="00C60910">
      <w:pPr>
        <w:pStyle w:val="Level3"/>
        <w:numPr>
          <w:ilvl w:val="0"/>
          <w:numId w:val="0"/>
        </w:numPr>
      </w:pPr>
    </w:p>
    <w:p w14:paraId="0284D439" w14:textId="77777777" w:rsidR="00C60910" w:rsidRPr="0025153F" w:rsidRDefault="00C60910" w:rsidP="00C60910">
      <w:pPr>
        <w:pStyle w:val="Level2"/>
      </w:pPr>
      <w:bookmarkStart w:id="54" w:name="_Toc494092141"/>
      <w:bookmarkStart w:id="55" w:name="_Toc511298415"/>
      <w:r w:rsidRPr="0025153F">
        <w:t>BID PREPARATION COSTS</w:t>
      </w:r>
      <w:bookmarkEnd w:id="54"/>
      <w:bookmarkEnd w:id="55"/>
      <w:r w:rsidRPr="0025153F">
        <w:t xml:space="preserve"> </w:t>
      </w:r>
    </w:p>
    <w:p w14:paraId="0507FBB2" w14:textId="76341BC8" w:rsidR="00C60910" w:rsidRDefault="00C60910" w:rsidP="00C60910">
      <w:pPr>
        <w:pStyle w:val="Level3"/>
        <w:numPr>
          <w:ilvl w:val="0"/>
          <w:numId w:val="0"/>
        </w:numPr>
        <w:ind w:left="720"/>
      </w:pPr>
      <w:r w:rsidRPr="002B2CFA">
        <w:t>The State shall not incur any liability for any costs incurred by</w:t>
      </w:r>
      <w:r>
        <w:t xml:space="preserve"> Bidders in replying to this RFQ</w:t>
      </w:r>
      <w:r w:rsidRPr="002B2CFA">
        <w:t xml:space="preserve">, including any activity related to </w:t>
      </w:r>
      <w:r>
        <w:t xml:space="preserve">submitting quotes in response to </w:t>
      </w:r>
      <w:r w:rsidRPr="002B2CFA">
        <w:t xml:space="preserve">this </w:t>
      </w:r>
      <w:r>
        <w:t>RFQ</w:t>
      </w:r>
      <w:r w:rsidRPr="002B2CFA">
        <w:t>.</w:t>
      </w:r>
    </w:p>
    <w:p w14:paraId="481AB833" w14:textId="1448EFC7" w:rsidR="00D7794A" w:rsidRDefault="00D7794A" w:rsidP="00D7794A">
      <w:pPr>
        <w:pStyle w:val="Level3"/>
        <w:numPr>
          <w:ilvl w:val="0"/>
          <w:numId w:val="0"/>
        </w:numPr>
      </w:pPr>
    </w:p>
    <w:p w14:paraId="4D235971" w14:textId="07DF3964" w:rsidR="00D7794A" w:rsidRPr="00585799" w:rsidRDefault="00D7794A" w:rsidP="007833F4">
      <w:pPr>
        <w:pStyle w:val="Level2"/>
      </w:pPr>
      <w:bookmarkStart w:id="56" w:name="_Toc494092152"/>
      <w:bookmarkStart w:id="57" w:name="_Toc511298416"/>
      <w:r w:rsidRPr="003763B4">
        <w:t>AWARD</w:t>
      </w:r>
      <w:bookmarkEnd w:id="56"/>
      <w:bookmarkEnd w:id="57"/>
      <w:r w:rsidRPr="002B2CFA">
        <w:t xml:space="preserve">     </w:t>
      </w:r>
      <w:bookmarkStart w:id="58" w:name="_Toc205105365"/>
      <w:bookmarkStart w:id="59" w:name="_Toc205112165"/>
      <w:bookmarkStart w:id="60" w:name="_Toc205264269"/>
      <w:bookmarkStart w:id="61" w:name="_Toc205264384"/>
      <w:bookmarkStart w:id="62" w:name="_Toc205264499"/>
      <w:bookmarkStart w:id="63" w:name="_Toc205264612"/>
      <w:bookmarkStart w:id="64" w:name="_Toc205264725"/>
      <w:bookmarkStart w:id="65" w:name="_Toc205264839"/>
      <w:bookmarkStart w:id="66" w:name="_Toc205265403"/>
      <w:bookmarkStart w:id="67" w:name="_Toc205105369"/>
      <w:bookmarkStart w:id="68" w:name="_Toc205112169"/>
      <w:bookmarkStart w:id="69" w:name="_Toc205263604"/>
      <w:bookmarkStart w:id="70" w:name="_Toc205264274"/>
      <w:bookmarkStart w:id="71" w:name="_Toc205264389"/>
      <w:bookmarkStart w:id="72" w:name="_Toc205264504"/>
      <w:bookmarkStart w:id="73" w:name="_Toc205264617"/>
      <w:bookmarkStart w:id="74" w:name="_Toc205264730"/>
      <w:bookmarkStart w:id="75" w:name="_Toc205264844"/>
      <w:bookmarkStart w:id="76" w:name="_Toc205265408"/>
      <w:bookmarkStart w:id="77" w:name="_Toc205105372"/>
      <w:bookmarkStart w:id="78" w:name="_Toc205112172"/>
      <w:bookmarkStart w:id="79" w:name="_Toc205263607"/>
      <w:bookmarkStart w:id="80" w:name="_Toc205264277"/>
      <w:bookmarkStart w:id="81" w:name="_Toc205264392"/>
      <w:bookmarkStart w:id="82" w:name="_Toc205264507"/>
      <w:bookmarkStart w:id="83" w:name="_Toc205264620"/>
      <w:bookmarkStart w:id="84" w:name="_Toc205264733"/>
      <w:bookmarkStart w:id="85" w:name="_Toc205264847"/>
      <w:bookmarkStart w:id="86" w:name="_Toc205265411"/>
      <w:bookmarkStart w:id="87" w:name="_Toc205105374"/>
      <w:bookmarkStart w:id="88" w:name="_Toc205112174"/>
      <w:bookmarkStart w:id="89" w:name="_Toc205263609"/>
      <w:bookmarkStart w:id="90" w:name="_Toc205264279"/>
      <w:bookmarkStart w:id="91" w:name="_Toc205264394"/>
      <w:bookmarkStart w:id="92" w:name="_Toc205264509"/>
      <w:bookmarkStart w:id="93" w:name="_Toc205264622"/>
      <w:bookmarkStart w:id="94" w:name="_Toc205264735"/>
      <w:bookmarkStart w:id="95" w:name="_Toc205264849"/>
      <w:bookmarkStart w:id="96" w:name="_Toc2052654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4310A57" w14:textId="54E9EDDD" w:rsidR="007833F4" w:rsidRPr="002B2038" w:rsidRDefault="007833F4" w:rsidP="007833F4">
      <w:pPr>
        <w:pStyle w:val="Level2Body"/>
        <w:rPr>
          <w:rFonts w:cs="Arial"/>
          <w:szCs w:val="18"/>
        </w:rPr>
      </w:pPr>
      <w:r w:rsidRPr="002B2038">
        <w:rPr>
          <w:rFonts w:cs="Arial"/>
          <w:szCs w:val="18"/>
        </w:rPr>
        <w:t xml:space="preserve">All purchases, leases, or contracts which are based on competitive proposals will be awarded according to the provisions in the </w:t>
      </w:r>
      <w:r>
        <w:rPr>
          <w:rFonts w:cs="Arial"/>
          <w:szCs w:val="18"/>
        </w:rPr>
        <w:t>Request for Qualification</w:t>
      </w:r>
      <w:r w:rsidRPr="002B2038">
        <w:rPr>
          <w:rFonts w:cs="Arial"/>
          <w:szCs w:val="18"/>
        </w:rPr>
        <w:t>.  The State reserves the right to reject any or all proposals, wholly or in</w:t>
      </w:r>
      <w:r w:rsidR="00020EAE">
        <w:rPr>
          <w:rFonts w:cs="Arial"/>
          <w:szCs w:val="18"/>
        </w:rPr>
        <w:t xml:space="preserve"> part, or to award to multiple B</w:t>
      </w:r>
      <w:r w:rsidRPr="002B2038">
        <w:rPr>
          <w:rFonts w:cs="Arial"/>
          <w:szCs w:val="18"/>
        </w:rPr>
        <w:t xml:space="preserve">idders in whole or in part, and at its discretion, may withdraw or amend the </w:t>
      </w:r>
      <w:r>
        <w:rPr>
          <w:rFonts w:cs="Arial"/>
          <w:szCs w:val="18"/>
        </w:rPr>
        <w:t>Request for Qualification</w:t>
      </w:r>
      <w:r w:rsidRPr="002B2038">
        <w:rPr>
          <w:rFonts w:cs="Arial"/>
          <w:szCs w:val="18"/>
        </w:rPr>
        <w:t xml:space="preserve"> at any time.  The State reserves the right to waive any deviations or errors that are not material, do not invalidate the legitimacy of the pr</w:t>
      </w:r>
      <w:r w:rsidR="00020EAE">
        <w:rPr>
          <w:rFonts w:cs="Arial"/>
          <w:szCs w:val="18"/>
        </w:rPr>
        <w:t>oposal, and do not improve the B</w:t>
      </w:r>
      <w:r w:rsidRPr="002B2038">
        <w:rPr>
          <w:rFonts w:cs="Arial"/>
          <w:szCs w:val="18"/>
        </w:rPr>
        <w:t xml:space="preserve">idder’s competitive position.  All awards will be made in a manner deemed in the best interest of </w:t>
      </w:r>
      <w:r w:rsidRPr="002B2038">
        <w:rPr>
          <w:rFonts w:cs="Arial"/>
          <w:szCs w:val="18"/>
        </w:rPr>
        <w:lastRenderedPageBreak/>
        <w:t xml:space="preserve">the State.  The </w:t>
      </w:r>
      <w:r>
        <w:rPr>
          <w:rFonts w:cs="Arial"/>
          <w:szCs w:val="18"/>
        </w:rPr>
        <w:t>Request for Qualification</w:t>
      </w:r>
      <w:r w:rsidRPr="002B2038">
        <w:rPr>
          <w:rFonts w:cs="Arial"/>
          <w:szCs w:val="18"/>
        </w:rPr>
        <w:t xml:space="preserve"> does not commit the State to award a contract.  If, in the opinion of the State, revisions or amendments will require substantive changes in proposals, the due date may be extended.</w:t>
      </w:r>
    </w:p>
    <w:p w14:paraId="78668AFC" w14:textId="77777777" w:rsidR="007833F4" w:rsidRPr="002B2038" w:rsidRDefault="007833F4" w:rsidP="007833F4">
      <w:pPr>
        <w:pStyle w:val="Level2Body"/>
        <w:rPr>
          <w:rFonts w:cs="Arial"/>
          <w:szCs w:val="18"/>
        </w:rPr>
      </w:pPr>
    </w:p>
    <w:p w14:paraId="10EEEE85" w14:textId="6495139D" w:rsidR="007833F4" w:rsidRPr="002B2038" w:rsidRDefault="007833F4" w:rsidP="007833F4">
      <w:pPr>
        <w:pStyle w:val="Level2Body"/>
        <w:rPr>
          <w:rFonts w:cs="Arial"/>
          <w:szCs w:val="18"/>
        </w:rPr>
      </w:pPr>
      <w:r w:rsidRPr="002B2038">
        <w:rPr>
          <w:rFonts w:cs="Arial"/>
          <w:szCs w:val="18"/>
        </w:rPr>
        <w:t xml:space="preserve">By submitting a proposal in response to this </w:t>
      </w:r>
      <w:r>
        <w:rPr>
          <w:rFonts w:cs="Arial"/>
          <w:szCs w:val="18"/>
        </w:rPr>
        <w:t>Request for Qualification</w:t>
      </w:r>
      <w:r w:rsidR="00020EAE">
        <w:rPr>
          <w:rFonts w:cs="Arial"/>
          <w:szCs w:val="18"/>
        </w:rPr>
        <w:t>, the B</w:t>
      </w:r>
      <w:r w:rsidRPr="002B2038">
        <w:rPr>
          <w:rFonts w:cs="Arial"/>
          <w:szCs w:val="18"/>
        </w:rPr>
        <w:t>idder grants to the State the right to contact or arrange a visit in</w:t>
      </w:r>
      <w:r w:rsidR="00020EAE">
        <w:rPr>
          <w:rFonts w:cs="Arial"/>
          <w:szCs w:val="18"/>
        </w:rPr>
        <w:t xml:space="preserve"> person with any or all of the B</w:t>
      </w:r>
      <w:r w:rsidRPr="002B2038">
        <w:rPr>
          <w:rFonts w:cs="Arial"/>
          <w:szCs w:val="18"/>
        </w:rPr>
        <w:t>idder’s clients.</w:t>
      </w:r>
    </w:p>
    <w:p w14:paraId="3941194B" w14:textId="77777777" w:rsidR="007833F4" w:rsidRPr="002B2038" w:rsidRDefault="007833F4" w:rsidP="007833F4">
      <w:pPr>
        <w:pStyle w:val="Level2Body"/>
        <w:rPr>
          <w:rFonts w:cs="Arial"/>
          <w:szCs w:val="18"/>
        </w:rPr>
      </w:pPr>
    </w:p>
    <w:p w14:paraId="117415D6" w14:textId="77777777" w:rsidR="007833F4" w:rsidRPr="002B2038" w:rsidRDefault="007833F4" w:rsidP="007833F4">
      <w:pPr>
        <w:pStyle w:val="Level2Body"/>
        <w:rPr>
          <w:rFonts w:cs="Arial"/>
          <w:szCs w:val="18"/>
        </w:rPr>
      </w:pPr>
      <w:r w:rsidRPr="002B2038">
        <w:rPr>
          <w:rFonts w:cs="Arial"/>
          <w:szCs w:val="18"/>
        </w:rPr>
        <w:t>Once intent to award decision has been determined, it will be posted to the Internet at:</w:t>
      </w:r>
    </w:p>
    <w:p w14:paraId="2D766013" w14:textId="77777777" w:rsidR="007833F4" w:rsidRPr="002B2038" w:rsidRDefault="00F6093C" w:rsidP="007833F4">
      <w:pPr>
        <w:pStyle w:val="Level2Body"/>
        <w:rPr>
          <w:rStyle w:val="Hyperlink"/>
          <w:rFonts w:cs="Arial"/>
          <w:szCs w:val="18"/>
        </w:rPr>
      </w:pPr>
      <w:hyperlink r:id="rId26" w:history="1">
        <w:r w:rsidR="007833F4" w:rsidRPr="002B2038">
          <w:rPr>
            <w:rStyle w:val="Hyperlink"/>
            <w:rFonts w:cs="Arial"/>
            <w:szCs w:val="18"/>
          </w:rPr>
          <w:t>http://das.nebraska.gov/materiel/purchasing.html</w:t>
        </w:r>
      </w:hyperlink>
    </w:p>
    <w:p w14:paraId="31508E9F" w14:textId="77777777" w:rsidR="007833F4" w:rsidRPr="002B2038" w:rsidRDefault="007833F4" w:rsidP="007833F4">
      <w:pPr>
        <w:pStyle w:val="Level2Body"/>
        <w:rPr>
          <w:rFonts w:cs="Arial"/>
          <w:szCs w:val="18"/>
        </w:rPr>
      </w:pPr>
    </w:p>
    <w:p w14:paraId="7A7C3BCE" w14:textId="77777777" w:rsidR="007833F4" w:rsidRPr="002B2038" w:rsidRDefault="007833F4" w:rsidP="007833F4">
      <w:pPr>
        <w:pStyle w:val="Level2Body"/>
        <w:rPr>
          <w:rFonts w:cs="Arial"/>
          <w:szCs w:val="18"/>
        </w:rPr>
      </w:pPr>
      <w:r w:rsidRPr="002B2038">
        <w:rPr>
          <w:rFonts w:cs="Arial"/>
          <w:szCs w:val="18"/>
        </w:rPr>
        <w:t>Grievance and protest procedure is available on the Internet at:</w:t>
      </w:r>
    </w:p>
    <w:p w14:paraId="0B0F4A12" w14:textId="77777777" w:rsidR="007833F4" w:rsidRPr="002B2038" w:rsidRDefault="00F6093C" w:rsidP="007833F4">
      <w:pPr>
        <w:pStyle w:val="Level2Body"/>
        <w:rPr>
          <w:rFonts w:cs="Arial"/>
          <w:szCs w:val="18"/>
        </w:rPr>
      </w:pPr>
      <w:hyperlink r:id="rId27" w:history="1">
        <w:r w:rsidR="007833F4" w:rsidRPr="002B2038">
          <w:rPr>
            <w:rStyle w:val="Hyperlink"/>
            <w:rFonts w:cs="Arial"/>
            <w:szCs w:val="18"/>
          </w:rPr>
          <w:t>http://das.nebraska.gov/materiel/purchase_bureau/docs/vendors/protest/ProtestGrievanceProcedureForVendors.pdf</w:t>
        </w:r>
      </w:hyperlink>
      <w:r w:rsidR="007833F4" w:rsidRPr="002B2038">
        <w:rPr>
          <w:rFonts w:cs="Arial"/>
          <w:szCs w:val="18"/>
        </w:rPr>
        <w:t xml:space="preserve"> </w:t>
      </w:r>
    </w:p>
    <w:p w14:paraId="64994E4F" w14:textId="77777777" w:rsidR="007833F4" w:rsidRPr="002B2038" w:rsidRDefault="007833F4" w:rsidP="007833F4">
      <w:pPr>
        <w:pStyle w:val="Level2Body"/>
        <w:rPr>
          <w:rFonts w:cs="Arial"/>
          <w:szCs w:val="18"/>
        </w:rPr>
      </w:pPr>
    </w:p>
    <w:p w14:paraId="685E0842" w14:textId="77777777" w:rsidR="007833F4" w:rsidRPr="002B2038" w:rsidRDefault="007833F4" w:rsidP="007833F4">
      <w:pPr>
        <w:pStyle w:val="Level2Body"/>
        <w:rPr>
          <w:rFonts w:cs="Arial"/>
          <w:szCs w:val="18"/>
        </w:rPr>
      </w:pPr>
      <w:r w:rsidRPr="002B2038">
        <w:rPr>
          <w:rFonts w:cs="Arial"/>
          <w:szCs w:val="18"/>
        </w:rPr>
        <w:t>Any protests must be filed by a vendor within ten (10) business days after the intent to award decision is posted to the Internet.</w:t>
      </w:r>
    </w:p>
    <w:p w14:paraId="76ECD973" w14:textId="133C56DD" w:rsidR="00C60910" w:rsidRDefault="00C60910" w:rsidP="00CA2EDC">
      <w:pPr>
        <w:pStyle w:val="Level3Body"/>
        <w:ind w:left="0"/>
      </w:pPr>
    </w:p>
    <w:p w14:paraId="0CDD1443" w14:textId="15B6D62C" w:rsidR="00547BE7" w:rsidRDefault="00547BE7" w:rsidP="00CA2EDC">
      <w:pPr>
        <w:pStyle w:val="Level3Body"/>
        <w:ind w:left="0"/>
      </w:pPr>
    </w:p>
    <w:p w14:paraId="22430258" w14:textId="5E6D4F58" w:rsidR="00547BE7" w:rsidRDefault="00547BE7" w:rsidP="00CA2EDC">
      <w:pPr>
        <w:pStyle w:val="Level3Body"/>
        <w:ind w:left="0"/>
      </w:pPr>
    </w:p>
    <w:p w14:paraId="2289C44D" w14:textId="03AE1E0A" w:rsidR="00547BE7" w:rsidRDefault="00547BE7" w:rsidP="00CA2EDC">
      <w:pPr>
        <w:pStyle w:val="Level3Body"/>
        <w:ind w:left="0"/>
      </w:pPr>
    </w:p>
    <w:p w14:paraId="49C321F3" w14:textId="257A2D11" w:rsidR="00547BE7" w:rsidRDefault="00547BE7" w:rsidP="00CA2EDC">
      <w:pPr>
        <w:pStyle w:val="Level3Body"/>
        <w:ind w:left="0"/>
      </w:pPr>
    </w:p>
    <w:p w14:paraId="5B1FB3D9" w14:textId="4FE68D87" w:rsidR="00547BE7" w:rsidRDefault="00547BE7" w:rsidP="00CA2EDC">
      <w:pPr>
        <w:pStyle w:val="Level3Body"/>
        <w:ind w:left="0"/>
      </w:pPr>
    </w:p>
    <w:p w14:paraId="5AD05659" w14:textId="77777777" w:rsidR="00547BE7" w:rsidRPr="00585799" w:rsidRDefault="00547BE7" w:rsidP="00CA2EDC">
      <w:pPr>
        <w:pStyle w:val="Level3Body"/>
        <w:ind w:left="0"/>
      </w:pPr>
    </w:p>
    <w:p w14:paraId="5668E5A8" w14:textId="6B2C7EF3" w:rsidR="008652A2" w:rsidRDefault="008652A2" w:rsidP="000F74B8">
      <w:pPr>
        <w:pStyle w:val="Level1"/>
        <w:tabs>
          <w:tab w:val="clear" w:pos="540"/>
          <w:tab w:val="left" w:pos="720"/>
        </w:tabs>
        <w:ind w:left="1440" w:hanging="1440"/>
      </w:pPr>
      <w:bookmarkStart w:id="97" w:name="_Toc494092153"/>
      <w:bookmarkStart w:id="98" w:name="_Toc511298417"/>
      <w:r w:rsidRPr="00585799">
        <w:t>TERMS AND CONDITIONS</w:t>
      </w:r>
      <w:bookmarkEnd w:id="97"/>
      <w:bookmarkEnd w:id="98"/>
    </w:p>
    <w:p w14:paraId="250F2FE2" w14:textId="77777777" w:rsidR="00547BE7" w:rsidRPr="00585799" w:rsidRDefault="00547BE7" w:rsidP="00547BE7">
      <w:pPr>
        <w:pStyle w:val="Level1"/>
        <w:numPr>
          <w:ilvl w:val="0"/>
          <w:numId w:val="0"/>
        </w:numPr>
        <w:tabs>
          <w:tab w:val="clear" w:pos="540"/>
          <w:tab w:val="left" w:pos="720"/>
        </w:tabs>
        <w:ind w:left="1440"/>
      </w:pPr>
    </w:p>
    <w:p w14:paraId="4579A7B4" w14:textId="0CF0A570" w:rsidR="008652A2" w:rsidRPr="00585799" w:rsidRDefault="00F84C17" w:rsidP="008652A2">
      <w:pPr>
        <w:pStyle w:val="Level1Body"/>
      </w:pPr>
      <w:r>
        <w:t>Bidder</w:t>
      </w:r>
      <w:r w:rsidR="008652A2" w:rsidRPr="00585799">
        <w:t xml:space="preserve"> is expected to read the Terms and Conditions and should initial either accept, reject, or reject and provide alternative language for each clause.  The </w:t>
      </w:r>
      <w:r>
        <w:t>Bidder</w:t>
      </w:r>
      <w:r w:rsidR="008652A2" w:rsidRPr="00585799">
        <w:t xml:space="preserve"> should also provide an explanation of why the </w:t>
      </w:r>
      <w:r>
        <w:t>Bidder</w:t>
      </w:r>
      <w:r w:rsidR="008652A2" w:rsidRPr="00585799">
        <w:t xml:space="preserve"> rejected the clause or rejected the clause and provided alternate language.  By signing the RFQ, </w:t>
      </w:r>
      <w:r>
        <w:t>Bidder</w:t>
      </w:r>
      <w:r w:rsidR="008652A2" w:rsidRPr="00585799">
        <w:t xml:space="preserve"> is agreeing to be legally bound by all the accepted terms and conditions, and any proposed alternative terms and conditions submitted with the proposal.  The State reserves the right to negotiate rejected or proposed alternative language.  If the State and </w:t>
      </w:r>
      <w:r>
        <w:t>Bidder</w:t>
      </w:r>
      <w:r w:rsidR="008652A2" w:rsidRPr="00585799">
        <w:t xml:space="preserve"> fail to agree on the final Terms and Conditions, the State reserves the right to reject the proposal.  The State of Nebraska is soliciting proposals in response to this RFQ.  The State of Nebraska reserves the right to reject proposals that attempt to substitute the </w:t>
      </w:r>
      <w:r>
        <w:t>Bidder</w:t>
      </w:r>
      <w:r w:rsidR="008652A2" w:rsidRPr="00585799">
        <w:t>’s commercial contracts and/or documents for this RFQ.</w:t>
      </w:r>
    </w:p>
    <w:p w14:paraId="67238366" w14:textId="77777777" w:rsidR="008652A2" w:rsidRPr="00585799" w:rsidRDefault="008652A2" w:rsidP="008652A2">
      <w:pPr>
        <w:pStyle w:val="Level1Body"/>
      </w:pPr>
    </w:p>
    <w:p w14:paraId="5874C62E" w14:textId="74A9C9DC" w:rsidR="008652A2" w:rsidRPr="00585799" w:rsidRDefault="008652A2" w:rsidP="008652A2">
      <w:pPr>
        <w:pStyle w:val="Level1Body"/>
      </w:pPr>
      <w:r w:rsidRPr="00585799">
        <w:t xml:space="preserve">The </w:t>
      </w:r>
      <w:r w:rsidR="00F84C17">
        <w:t>Bidder</w:t>
      </w:r>
      <w:r w:rsidRPr="00585799">
        <w:t xml:space="preserve">s should submit with their proposal any license, user agreement, service level agreement, or similar documents that the </w:t>
      </w:r>
      <w:r w:rsidR="00F84C17">
        <w:t>Bidder</w:t>
      </w:r>
      <w:r w:rsidRPr="00585799">
        <w:t xml:space="preserve"> wants incorporated in the Contract.  The State will not consider incorporation of any document not submitted with the </w:t>
      </w:r>
      <w:r w:rsidR="00F84C17">
        <w:t>Bidder</w:t>
      </w:r>
      <w:r w:rsidRPr="00585799">
        <w:t>’s proposal as the document will not have been included in the evaluation process.  These documents shall be subject to negotiation and will be incorporated as addendums if agreed to by the Parties.</w:t>
      </w:r>
    </w:p>
    <w:p w14:paraId="12E3C2A8" w14:textId="77777777" w:rsidR="008652A2" w:rsidRPr="00585799" w:rsidRDefault="008652A2" w:rsidP="008652A2">
      <w:pPr>
        <w:pStyle w:val="Level1Body"/>
      </w:pPr>
    </w:p>
    <w:p w14:paraId="46AF68BE" w14:textId="77777777" w:rsidR="008652A2" w:rsidRPr="00585799" w:rsidRDefault="008652A2" w:rsidP="008652A2">
      <w:pPr>
        <w:pStyle w:val="Level1Body"/>
      </w:pPr>
      <w:r w:rsidRPr="00585799">
        <w:t>If a conflict or ambiguity arises after the Addendum to Contract Award have been negotiated and agreed to, the Addendum to Contract Award shall be interpreted as follows:</w:t>
      </w:r>
    </w:p>
    <w:p w14:paraId="52522653" w14:textId="77777777" w:rsidR="008652A2" w:rsidRPr="00585799" w:rsidRDefault="008652A2" w:rsidP="008652A2">
      <w:pPr>
        <w:pStyle w:val="Level3"/>
      </w:pPr>
      <w:r w:rsidRPr="00585799">
        <w:t>If only one Party has a particular clause then that clause shall control;</w:t>
      </w:r>
    </w:p>
    <w:p w14:paraId="34952E2C" w14:textId="77777777" w:rsidR="008652A2" w:rsidRPr="00585799" w:rsidRDefault="008652A2" w:rsidP="008652A2">
      <w:pPr>
        <w:pStyle w:val="Level3"/>
      </w:pPr>
      <w:r w:rsidRPr="00585799">
        <w:t>If both Parties have a similar clause, but the clauses do not conflict, the clauses shall be read together;</w:t>
      </w:r>
    </w:p>
    <w:p w14:paraId="5A1916AA" w14:textId="77777777" w:rsidR="008652A2" w:rsidRPr="00585799" w:rsidRDefault="008652A2" w:rsidP="008652A2">
      <w:pPr>
        <w:pStyle w:val="Level3"/>
      </w:pPr>
      <w:r w:rsidRPr="00585799">
        <w:t>If both Parties have a similar clause, but the clauses conflict, the State’s clause shall control.</w:t>
      </w:r>
    </w:p>
    <w:p w14:paraId="0F8758F1" w14:textId="77777777" w:rsidR="008652A2" w:rsidRPr="00585799" w:rsidRDefault="008652A2" w:rsidP="008652A2">
      <w:pPr>
        <w:pStyle w:val="Level2Body"/>
      </w:pPr>
    </w:p>
    <w:p w14:paraId="566BDF94" w14:textId="77777777" w:rsidR="008652A2" w:rsidRPr="00585799" w:rsidRDefault="008652A2" w:rsidP="00A12CAF">
      <w:pPr>
        <w:pStyle w:val="Level2"/>
        <w:numPr>
          <w:ilvl w:val="1"/>
          <w:numId w:val="11"/>
        </w:numPr>
      </w:pPr>
      <w:bookmarkStart w:id="99" w:name="_Toc494092154"/>
      <w:bookmarkStart w:id="100" w:name="_Toc511298418"/>
      <w:r w:rsidRPr="00585799">
        <w:t>GENERAL</w:t>
      </w:r>
      <w:bookmarkEnd w:id="99"/>
      <w:bookmarkEnd w:id="100"/>
    </w:p>
    <w:p w14:paraId="036D1C4B" w14:textId="77777777" w:rsidR="008652A2" w:rsidRPr="00585799" w:rsidRDefault="008652A2" w:rsidP="008652A2">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8652A2" w:rsidRPr="00585799" w14:paraId="6BB8486B"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E30F77" w14:textId="77777777" w:rsidR="008652A2" w:rsidRPr="00585799" w:rsidRDefault="008652A2" w:rsidP="00750096">
            <w:pPr>
              <w:rPr>
                <w:rStyle w:val="Glossary-Bold"/>
              </w:rPr>
            </w:pPr>
            <w:r w:rsidRPr="00585799">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0D4EDC6"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B2787B" w14:textId="761AE396"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C4DF54" w14:textId="77777777" w:rsidR="008652A2" w:rsidRPr="00585799" w:rsidRDefault="008652A2" w:rsidP="00750096">
            <w:pPr>
              <w:rPr>
                <w:rStyle w:val="Glossary-Bold"/>
              </w:rPr>
            </w:pPr>
            <w:r w:rsidRPr="00585799">
              <w:rPr>
                <w:rStyle w:val="Glossary-Bold"/>
              </w:rPr>
              <w:t>NOTES/COMMENTS:</w:t>
            </w:r>
          </w:p>
        </w:tc>
      </w:tr>
      <w:tr w:rsidR="008652A2" w:rsidRPr="00585799" w14:paraId="243413FF"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BF25D6" w14:textId="77777777" w:rsidR="008652A2" w:rsidRPr="00585799" w:rsidRDefault="008652A2" w:rsidP="00750096"/>
          <w:p w14:paraId="1B1B4B0D" w14:textId="77777777" w:rsidR="008652A2" w:rsidRPr="00585799" w:rsidRDefault="008652A2" w:rsidP="00750096"/>
          <w:p w14:paraId="011AF011" w14:textId="77777777" w:rsidR="008652A2" w:rsidRPr="00585799" w:rsidRDefault="008652A2" w:rsidP="00750096">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787473"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182311"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060680"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7CEFE08E" w14:textId="77777777" w:rsidR="008652A2" w:rsidRPr="00585799" w:rsidRDefault="008652A2" w:rsidP="008652A2">
      <w:pPr>
        <w:pStyle w:val="Level2Body"/>
        <w:rPr>
          <w:rFonts w:cs="Arial"/>
          <w:szCs w:val="18"/>
        </w:rPr>
      </w:pPr>
    </w:p>
    <w:p w14:paraId="1986988B" w14:textId="28FA581B" w:rsidR="008652A2" w:rsidRPr="00585799" w:rsidRDefault="008652A2" w:rsidP="008652A2">
      <w:pPr>
        <w:pStyle w:val="Level2Body"/>
        <w:rPr>
          <w:rFonts w:cs="Arial"/>
          <w:szCs w:val="18"/>
        </w:rPr>
      </w:pPr>
      <w:r w:rsidRPr="00585799">
        <w:rPr>
          <w:rFonts w:cs="Arial"/>
          <w:szCs w:val="18"/>
        </w:rPr>
        <w:t xml:space="preserve">The contract resulting from this </w:t>
      </w:r>
      <w:r w:rsidR="007538D7" w:rsidRPr="00585799">
        <w:rPr>
          <w:rFonts w:cs="Arial"/>
          <w:szCs w:val="18"/>
        </w:rPr>
        <w:t>RFQ</w:t>
      </w:r>
      <w:r w:rsidRPr="00585799">
        <w:rPr>
          <w:rFonts w:cs="Arial"/>
          <w:szCs w:val="18"/>
        </w:rPr>
        <w:t xml:space="preserve"> shall incorporate the following documents:</w:t>
      </w:r>
    </w:p>
    <w:p w14:paraId="5B96CC69" w14:textId="77777777" w:rsidR="008652A2" w:rsidRPr="00585799" w:rsidRDefault="008652A2" w:rsidP="008652A2">
      <w:pPr>
        <w:pStyle w:val="Level2Body"/>
        <w:rPr>
          <w:rFonts w:cs="Arial"/>
          <w:szCs w:val="18"/>
        </w:rPr>
      </w:pPr>
    </w:p>
    <w:p w14:paraId="432CAFA9" w14:textId="7BD3971B" w:rsidR="008652A2" w:rsidRPr="00585799" w:rsidRDefault="00020EAE" w:rsidP="002E4621">
      <w:pPr>
        <w:pStyle w:val="Level3"/>
        <w:numPr>
          <w:ilvl w:val="2"/>
          <w:numId w:val="14"/>
        </w:numPr>
        <w:rPr>
          <w:rFonts w:cs="Arial"/>
          <w:szCs w:val="18"/>
        </w:rPr>
      </w:pPr>
      <w:r>
        <w:rPr>
          <w:rFonts w:cs="Arial"/>
          <w:szCs w:val="18"/>
        </w:rPr>
        <w:t>Request for Qualification</w:t>
      </w:r>
      <w:r w:rsidR="008652A2" w:rsidRPr="00585799">
        <w:rPr>
          <w:rFonts w:cs="Arial"/>
          <w:szCs w:val="18"/>
        </w:rPr>
        <w:t xml:space="preserve"> and Addenda;</w:t>
      </w:r>
    </w:p>
    <w:p w14:paraId="245BC63B" w14:textId="166CCD68" w:rsidR="008652A2" w:rsidRPr="00585799" w:rsidRDefault="008652A2" w:rsidP="008652A2">
      <w:pPr>
        <w:pStyle w:val="Level3"/>
        <w:rPr>
          <w:rFonts w:cs="Arial"/>
          <w:szCs w:val="18"/>
        </w:rPr>
      </w:pPr>
      <w:r w:rsidRPr="00585799">
        <w:rPr>
          <w:rFonts w:cs="Arial"/>
          <w:szCs w:val="18"/>
        </w:rPr>
        <w:t xml:space="preserve">Amendments to the </w:t>
      </w:r>
      <w:r w:rsidR="007538D7" w:rsidRPr="00585799">
        <w:rPr>
          <w:rFonts w:cs="Arial"/>
          <w:szCs w:val="18"/>
        </w:rPr>
        <w:t>RFQ</w:t>
      </w:r>
      <w:r w:rsidRPr="00585799">
        <w:rPr>
          <w:rFonts w:cs="Arial"/>
          <w:szCs w:val="18"/>
        </w:rPr>
        <w:t>;</w:t>
      </w:r>
    </w:p>
    <w:p w14:paraId="6FD0851F" w14:textId="77777777" w:rsidR="008652A2" w:rsidRPr="00585799" w:rsidRDefault="008652A2" w:rsidP="008652A2">
      <w:pPr>
        <w:pStyle w:val="Level3"/>
        <w:rPr>
          <w:rFonts w:cs="Arial"/>
          <w:szCs w:val="18"/>
        </w:rPr>
      </w:pPr>
      <w:r w:rsidRPr="00585799">
        <w:rPr>
          <w:rFonts w:cs="Arial"/>
          <w:szCs w:val="18"/>
        </w:rPr>
        <w:t xml:space="preserve">Questions and Answers; </w:t>
      </w:r>
    </w:p>
    <w:p w14:paraId="2D8FDF3D" w14:textId="0D057108" w:rsidR="008652A2" w:rsidRPr="00585799" w:rsidRDefault="008652A2" w:rsidP="008652A2">
      <w:pPr>
        <w:pStyle w:val="Level3"/>
      </w:pPr>
      <w:r w:rsidRPr="00585799">
        <w:t>Contractor’s proposal (</w:t>
      </w:r>
      <w:r w:rsidR="007538D7" w:rsidRPr="00585799">
        <w:t>RFQ</w:t>
      </w:r>
      <w:r w:rsidRPr="00585799">
        <w:t xml:space="preserve"> and properly submitted documents);</w:t>
      </w:r>
    </w:p>
    <w:p w14:paraId="0373ED13" w14:textId="0A97DFAF" w:rsidR="008652A2" w:rsidRPr="00585799" w:rsidRDefault="008652A2" w:rsidP="008652A2">
      <w:pPr>
        <w:pStyle w:val="Level3"/>
        <w:rPr>
          <w:rFonts w:cs="Arial"/>
          <w:szCs w:val="18"/>
        </w:rPr>
      </w:pPr>
      <w:r w:rsidRPr="00585799">
        <w:rPr>
          <w:rFonts w:cs="Arial"/>
          <w:szCs w:val="18"/>
        </w:rPr>
        <w:t>The executed Contract; and,</w:t>
      </w:r>
    </w:p>
    <w:p w14:paraId="115A9113" w14:textId="7660677E" w:rsidR="008652A2" w:rsidRPr="00585799" w:rsidRDefault="002E4621" w:rsidP="008652A2">
      <w:pPr>
        <w:pStyle w:val="Level3"/>
        <w:rPr>
          <w:rFonts w:cs="Arial"/>
          <w:szCs w:val="18"/>
        </w:rPr>
      </w:pPr>
      <w:r w:rsidRPr="00585799">
        <w:rPr>
          <w:rFonts w:cs="Arial"/>
          <w:szCs w:val="18"/>
        </w:rPr>
        <w:t>Amendments</w:t>
      </w:r>
      <w:r w:rsidR="008652A2" w:rsidRPr="00585799">
        <w:rPr>
          <w:rFonts w:cs="Arial"/>
          <w:szCs w:val="18"/>
        </w:rPr>
        <w:t xml:space="preserve"> to the Contract.</w:t>
      </w:r>
    </w:p>
    <w:p w14:paraId="5A7C4EF5" w14:textId="77777777" w:rsidR="008652A2" w:rsidRPr="00585799" w:rsidRDefault="008652A2" w:rsidP="008652A2">
      <w:pPr>
        <w:pStyle w:val="Level2Body"/>
        <w:rPr>
          <w:rFonts w:cs="Arial"/>
          <w:szCs w:val="18"/>
        </w:rPr>
      </w:pPr>
      <w:r w:rsidRPr="00585799">
        <w:rPr>
          <w:rFonts w:cs="Arial"/>
          <w:szCs w:val="18"/>
        </w:rPr>
        <w:t xml:space="preserve"> </w:t>
      </w:r>
    </w:p>
    <w:p w14:paraId="6DEDEAA9" w14:textId="77777777" w:rsidR="008652A2" w:rsidRPr="00585799" w:rsidRDefault="008652A2" w:rsidP="008652A2">
      <w:pPr>
        <w:pStyle w:val="Level2Body"/>
        <w:rPr>
          <w:rFonts w:cs="Arial"/>
          <w:szCs w:val="18"/>
        </w:rPr>
      </w:pPr>
      <w:r w:rsidRPr="00585799">
        <w:rPr>
          <w:rFonts w:cs="Arial"/>
          <w:szCs w:val="18"/>
        </w:rPr>
        <w:t xml:space="preserve">These documents constitute the entirety of the contract. </w:t>
      </w:r>
    </w:p>
    <w:p w14:paraId="5B50578B" w14:textId="77777777" w:rsidR="008652A2" w:rsidRPr="00585799" w:rsidRDefault="008652A2" w:rsidP="008652A2">
      <w:pPr>
        <w:pStyle w:val="Level2Body"/>
        <w:rPr>
          <w:rFonts w:cs="Arial"/>
          <w:szCs w:val="18"/>
        </w:rPr>
      </w:pPr>
    </w:p>
    <w:p w14:paraId="343B5CF8" w14:textId="5E0E3D97" w:rsidR="008652A2" w:rsidRPr="00585799" w:rsidRDefault="008652A2" w:rsidP="008652A2">
      <w:pPr>
        <w:pStyle w:val="Level2Body"/>
        <w:rPr>
          <w:rFonts w:cs="Arial"/>
          <w:szCs w:val="18"/>
        </w:rPr>
      </w:pPr>
      <w:r w:rsidRPr="00585799">
        <w:rPr>
          <w:rFonts w:cs="Arial"/>
          <w:szCs w:val="18"/>
        </w:rPr>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7538D7" w:rsidRPr="00585799">
        <w:rPr>
          <w:rFonts w:cs="Arial"/>
          <w:szCs w:val="18"/>
        </w:rPr>
        <w:t>RFQ</w:t>
      </w:r>
      <w:r w:rsidRPr="00585799">
        <w:rPr>
          <w:rFonts w:cs="Arial"/>
          <w:szCs w:val="18"/>
        </w:rPr>
        <w:t xml:space="preserve"> and any Questions and Answers, 4) the original </w:t>
      </w:r>
      <w:r w:rsidR="007538D7" w:rsidRPr="00585799">
        <w:rPr>
          <w:rFonts w:cs="Arial"/>
          <w:szCs w:val="18"/>
        </w:rPr>
        <w:t>RFQ</w:t>
      </w:r>
      <w:r w:rsidRPr="00585799">
        <w:rPr>
          <w:rFonts w:cs="Arial"/>
          <w:szCs w:val="18"/>
        </w:rPr>
        <w:t xml:space="preserve"> document and any Addenda, 5) the Contractor’s submitted Proposal.</w:t>
      </w:r>
    </w:p>
    <w:p w14:paraId="646A5807" w14:textId="77777777" w:rsidR="008652A2" w:rsidRPr="00585799" w:rsidRDefault="008652A2" w:rsidP="008652A2">
      <w:pPr>
        <w:pStyle w:val="Level2Body"/>
        <w:rPr>
          <w:rFonts w:cs="Arial"/>
          <w:szCs w:val="18"/>
        </w:rPr>
      </w:pPr>
    </w:p>
    <w:p w14:paraId="5EBFFEC0" w14:textId="77777777" w:rsidR="008652A2" w:rsidRPr="00585799" w:rsidRDefault="008652A2" w:rsidP="008652A2">
      <w:pPr>
        <w:pStyle w:val="Level2Body"/>
        <w:rPr>
          <w:rFonts w:cs="Arial"/>
          <w:szCs w:val="18"/>
        </w:rPr>
      </w:pPr>
      <w:r w:rsidRPr="00585799">
        <w:rPr>
          <w:rFonts w:cs="Arial"/>
          <w:szCs w:val="18"/>
        </w:rPr>
        <w:t>Any ambiguity or conflict in the contract discovered after its execution, not otherwise addressed herein, shall be resolved in accordance with the rules of contract interpretation as established in the State of Nebraska.</w:t>
      </w:r>
    </w:p>
    <w:p w14:paraId="069CEF69" w14:textId="77777777" w:rsidR="008652A2" w:rsidRPr="00585799" w:rsidRDefault="008652A2" w:rsidP="008652A2">
      <w:pPr>
        <w:pStyle w:val="Level2Body"/>
        <w:rPr>
          <w:rFonts w:cs="Arial"/>
          <w:szCs w:val="18"/>
        </w:rPr>
      </w:pPr>
    </w:p>
    <w:p w14:paraId="4D993296" w14:textId="77777777" w:rsidR="008652A2" w:rsidRPr="00585799" w:rsidRDefault="008652A2" w:rsidP="008652A2">
      <w:pPr>
        <w:pStyle w:val="Level2"/>
      </w:pPr>
      <w:bookmarkStart w:id="101" w:name="_Toc494092155"/>
      <w:bookmarkStart w:id="102" w:name="_Toc511298419"/>
      <w:r w:rsidRPr="00585799">
        <w:t>NOTIFICATION</w:t>
      </w:r>
      <w:bookmarkEnd w:id="101"/>
      <w:bookmarkEnd w:id="102"/>
      <w:r w:rsidRPr="00585799">
        <w:t xml:space="preserve"> </w:t>
      </w:r>
    </w:p>
    <w:p w14:paraId="09367B1D" w14:textId="77777777" w:rsidR="008652A2" w:rsidRPr="00585799" w:rsidRDefault="008652A2" w:rsidP="008652A2">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8652A2" w:rsidRPr="00585799" w14:paraId="332E18B8"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A1DBA1E"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179B551" w14:textId="77777777" w:rsidR="008652A2" w:rsidRPr="00585799" w:rsidRDefault="008652A2" w:rsidP="00750096">
            <w:pPr>
              <w:keepNext/>
              <w:keepLines/>
              <w:rPr>
                <w:rStyle w:val="Glossary-Bold"/>
              </w:rPr>
            </w:pPr>
            <w:r w:rsidRPr="00585799">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52DA28B" w14:textId="45089F0D"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C17839"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2EAB13FA"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7727E9" w14:textId="77777777" w:rsidR="008652A2" w:rsidRPr="00585799" w:rsidRDefault="008652A2" w:rsidP="00750096">
            <w:pPr>
              <w:keepNext/>
              <w:keepLines/>
            </w:pPr>
          </w:p>
          <w:p w14:paraId="1842B9B0" w14:textId="77777777" w:rsidR="008652A2" w:rsidRPr="00585799" w:rsidRDefault="008652A2" w:rsidP="00750096">
            <w:pPr>
              <w:keepNext/>
              <w:keepLines/>
            </w:pPr>
          </w:p>
          <w:p w14:paraId="52DA5693"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3823BD" w14:textId="77777777" w:rsidR="008652A2" w:rsidRPr="00585799" w:rsidRDefault="008652A2" w:rsidP="0075009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DBFD770"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3B8ABFF"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742A3C74" w14:textId="77777777" w:rsidR="008652A2" w:rsidRPr="00585799" w:rsidRDefault="008652A2" w:rsidP="008652A2">
      <w:pPr>
        <w:pStyle w:val="Level2Body"/>
      </w:pPr>
    </w:p>
    <w:p w14:paraId="135E17CB" w14:textId="02ACC9D6" w:rsidR="008652A2" w:rsidRPr="00585799" w:rsidRDefault="008652A2" w:rsidP="008652A2">
      <w:pPr>
        <w:pStyle w:val="Level2Body"/>
      </w:pPr>
      <w:r w:rsidRPr="00585799">
        <w:t>Contractor shall identify the contract manager who shall serve as the point of contact for the executed contract.</w:t>
      </w:r>
      <w:r w:rsidR="00825B36" w:rsidRPr="00585799">
        <w:t xml:space="preserve">  Contractor will communicate with NDOL’s </w:t>
      </w:r>
      <w:r w:rsidR="00585799" w:rsidRPr="00585799">
        <w:t>designated</w:t>
      </w:r>
      <w:r w:rsidR="00825B36" w:rsidRPr="00585799">
        <w:t xml:space="preserve"> representatives regarding specific matters as outlined in this RFQ. </w:t>
      </w:r>
      <w:r w:rsidRPr="00585799">
        <w:t xml:space="preserve"> </w:t>
      </w:r>
    </w:p>
    <w:p w14:paraId="1BC37EB8" w14:textId="77777777" w:rsidR="008652A2" w:rsidRPr="00585799" w:rsidRDefault="008652A2" w:rsidP="008652A2">
      <w:pPr>
        <w:pStyle w:val="Level2Body"/>
      </w:pPr>
    </w:p>
    <w:p w14:paraId="35E1269F" w14:textId="77777777" w:rsidR="008652A2" w:rsidRPr="00585799" w:rsidRDefault="008652A2" w:rsidP="008652A2">
      <w:pPr>
        <w:pStyle w:val="Level2Body"/>
      </w:pPr>
      <w:r w:rsidRPr="00585799">
        <w:t>Communications regarding the executed contract shall be in writing and shall be deemed to have been given if delivered personally or mailed, by U.S. Mail, postage prepaid, return receipt requested, to the parties at their respective addresses set forth below, or at such other addresses as may be specified in writing by either of the parties.  All notices, requests, or communications shall be deemed effective upon personal delivery or three (3) calendar days following deposit in the mail.</w:t>
      </w:r>
    </w:p>
    <w:p w14:paraId="19936A12" w14:textId="77777777" w:rsidR="008652A2" w:rsidRPr="00585799" w:rsidRDefault="008652A2" w:rsidP="008652A2">
      <w:pPr>
        <w:pStyle w:val="Level2Body"/>
      </w:pPr>
    </w:p>
    <w:tbl>
      <w:tblPr>
        <w:tblW w:w="94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23"/>
      </w:tblGrid>
      <w:tr w:rsidR="008652A2" w:rsidRPr="00585799" w14:paraId="22CBA62A" w14:textId="77777777" w:rsidTr="00750096">
        <w:trPr>
          <w:trHeight w:val="288"/>
        </w:trPr>
        <w:tc>
          <w:tcPr>
            <w:tcW w:w="4723" w:type="dxa"/>
            <w:shd w:val="clear" w:color="auto" w:fill="auto"/>
          </w:tcPr>
          <w:p w14:paraId="4758F2E1" w14:textId="3A91FB64" w:rsidR="008652A2" w:rsidRPr="00585799" w:rsidRDefault="002E4621" w:rsidP="00750096">
            <w:pPr>
              <w:pStyle w:val="Level2Body"/>
              <w:ind w:left="0"/>
            </w:pPr>
            <w:r w:rsidRPr="00585799">
              <w:t xml:space="preserve">Name of </w:t>
            </w:r>
            <w:r w:rsidR="008652A2" w:rsidRPr="00585799">
              <w:t>Contract Manager</w:t>
            </w:r>
          </w:p>
        </w:tc>
        <w:tc>
          <w:tcPr>
            <w:tcW w:w="4723" w:type="dxa"/>
            <w:shd w:val="clear" w:color="auto" w:fill="auto"/>
          </w:tcPr>
          <w:p w14:paraId="3A6A8060" w14:textId="72247264" w:rsidR="008652A2" w:rsidRPr="00585799" w:rsidRDefault="008652A2" w:rsidP="00750096">
            <w:pPr>
              <w:pStyle w:val="Level2Body"/>
              <w:ind w:left="0"/>
            </w:pPr>
            <w:r w:rsidRPr="00585799">
              <w:t>Office of General Counsel</w:t>
            </w:r>
          </w:p>
        </w:tc>
      </w:tr>
      <w:tr w:rsidR="008652A2" w:rsidRPr="00585799" w14:paraId="6DB19624" w14:textId="77777777" w:rsidTr="00750096">
        <w:trPr>
          <w:trHeight w:val="288"/>
        </w:trPr>
        <w:tc>
          <w:tcPr>
            <w:tcW w:w="4723" w:type="dxa"/>
            <w:shd w:val="clear" w:color="auto" w:fill="auto"/>
          </w:tcPr>
          <w:p w14:paraId="79B25114" w14:textId="18FA16DF" w:rsidR="008652A2" w:rsidRPr="00585799" w:rsidRDefault="002E4621" w:rsidP="00750096">
            <w:pPr>
              <w:pStyle w:val="Level2Body"/>
              <w:ind w:left="0"/>
            </w:pPr>
            <w:r w:rsidRPr="00585799">
              <w:t>Contractor</w:t>
            </w:r>
            <w:r w:rsidR="008652A2" w:rsidRPr="00585799">
              <w:t xml:space="preserve"> </w:t>
            </w:r>
          </w:p>
        </w:tc>
        <w:tc>
          <w:tcPr>
            <w:tcW w:w="4723" w:type="dxa"/>
            <w:shd w:val="clear" w:color="auto" w:fill="auto"/>
          </w:tcPr>
          <w:p w14:paraId="48DD5278" w14:textId="1DA8E74D" w:rsidR="008652A2" w:rsidRPr="00585799" w:rsidRDefault="008652A2" w:rsidP="00750096">
            <w:pPr>
              <w:pStyle w:val="Level2Body"/>
              <w:ind w:left="0"/>
            </w:pPr>
            <w:r w:rsidRPr="00585799">
              <w:t>Nebraska Department of Labor</w:t>
            </w:r>
          </w:p>
        </w:tc>
      </w:tr>
      <w:tr w:rsidR="008652A2" w:rsidRPr="00585799" w14:paraId="42BFF75E" w14:textId="77777777" w:rsidTr="00750096">
        <w:trPr>
          <w:trHeight w:val="288"/>
        </w:trPr>
        <w:tc>
          <w:tcPr>
            <w:tcW w:w="4723" w:type="dxa"/>
            <w:shd w:val="clear" w:color="auto" w:fill="auto"/>
          </w:tcPr>
          <w:p w14:paraId="50D9C708" w14:textId="253530BF" w:rsidR="008652A2" w:rsidRPr="00585799" w:rsidRDefault="008652A2" w:rsidP="00750096">
            <w:pPr>
              <w:pStyle w:val="Level2Body"/>
              <w:ind w:left="0"/>
            </w:pPr>
            <w:r w:rsidRPr="00585799">
              <w:t>Street Address</w:t>
            </w:r>
          </w:p>
        </w:tc>
        <w:tc>
          <w:tcPr>
            <w:tcW w:w="4723" w:type="dxa"/>
            <w:shd w:val="clear" w:color="auto" w:fill="auto"/>
          </w:tcPr>
          <w:p w14:paraId="4DB563BC" w14:textId="4BF405DA" w:rsidR="008652A2" w:rsidRPr="00585799" w:rsidRDefault="008652A2" w:rsidP="00750096">
            <w:pPr>
              <w:pStyle w:val="Level2Body"/>
              <w:ind w:left="0"/>
            </w:pPr>
            <w:r w:rsidRPr="00585799">
              <w:t>550 S. 16</w:t>
            </w:r>
            <w:r w:rsidRPr="00585799">
              <w:rPr>
                <w:vertAlign w:val="superscript"/>
              </w:rPr>
              <w:t>th</w:t>
            </w:r>
            <w:r w:rsidRPr="00585799">
              <w:t xml:space="preserve"> Street, PO Box 94600</w:t>
            </w:r>
          </w:p>
        </w:tc>
      </w:tr>
      <w:tr w:rsidR="008652A2" w:rsidRPr="00585799" w14:paraId="6B9565AB" w14:textId="77777777" w:rsidTr="00750096">
        <w:trPr>
          <w:trHeight w:val="288"/>
        </w:trPr>
        <w:tc>
          <w:tcPr>
            <w:tcW w:w="4723" w:type="dxa"/>
            <w:shd w:val="clear" w:color="auto" w:fill="auto"/>
          </w:tcPr>
          <w:p w14:paraId="5981A358" w14:textId="1FBD88A5" w:rsidR="008652A2" w:rsidRPr="00585799" w:rsidRDefault="008652A2" w:rsidP="00750096">
            <w:pPr>
              <w:pStyle w:val="Level2Body"/>
              <w:ind w:left="0"/>
            </w:pPr>
            <w:r w:rsidRPr="00585799">
              <w:t>City, State, Zip</w:t>
            </w:r>
          </w:p>
        </w:tc>
        <w:tc>
          <w:tcPr>
            <w:tcW w:w="4723" w:type="dxa"/>
            <w:shd w:val="clear" w:color="auto" w:fill="auto"/>
          </w:tcPr>
          <w:p w14:paraId="5D644AC6" w14:textId="1161FF28" w:rsidR="008652A2" w:rsidRPr="00585799" w:rsidRDefault="008652A2" w:rsidP="00750096">
            <w:pPr>
              <w:pStyle w:val="Level2Body"/>
              <w:ind w:left="0"/>
            </w:pPr>
            <w:r w:rsidRPr="00585799">
              <w:t>Lincoln, NE 68509</w:t>
            </w:r>
          </w:p>
        </w:tc>
      </w:tr>
    </w:tbl>
    <w:p w14:paraId="5106E2C3" w14:textId="71E6B443" w:rsidR="008652A2" w:rsidRPr="00585799" w:rsidRDefault="008652A2" w:rsidP="002E4621">
      <w:pPr>
        <w:pStyle w:val="Level2Body"/>
        <w:ind w:left="0"/>
      </w:pPr>
    </w:p>
    <w:p w14:paraId="10362484" w14:textId="156B1723" w:rsidR="008652A2" w:rsidRDefault="008652A2" w:rsidP="008652A2">
      <w:pPr>
        <w:pStyle w:val="Level2"/>
      </w:pPr>
      <w:bookmarkStart w:id="103" w:name="_Toc494092156"/>
      <w:bookmarkStart w:id="104" w:name="_Toc511298420"/>
      <w:r w:rsidRPr="00585799">
        <w:t>GOVERNING LAW (Statutory)</w:t>
      </w:r>
      <w:bookmarkEnd w:id="103"/>
      <w:bookmarkEnd w:id="104"/>
    </w:p>
    <w:p w14:paraId="48635E6D" w14:textId="77777777" w:rsidR="007833F4" w:rsidRPr="00585799" w:rsidRDefault="007833F4" w:rsidP="007833F4">
      <w:pPr>
        <w:pStyle w:val="Level2"/>
        <w:numPr>
          <w:ilvl w:val="0"/>
          <w:numId w:val="0"/>
        </w:numPr>
        <w:ind w:left="720"/>
      </w:pPr>
    </w:p>
    <w:tbl>
      <w:tblPr>
        <w:tblW w:w="7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6568"/>
      </w:tblGrid>
      <w:tr w:rsidR="007833F4" w:rsidRPr="00585799" w14:paraId="0132DDD0" w14:textId="77777777" w:rsidTr="00A9110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688155" w14:textId="77777777" w:rsidR="007833F4" w:rsidRPr="00585799" w:rsidRDefault="007833F4" w:rsidP="00A9110E">
            <w:pPr>
              <w:rPr>
                <w:rStyle w:val="Glossary-Bold"/>
              </w:rPr>
            </w:pPr>
            <w:r w:rsidRPr="00585799">
              <w:rPr>
                <w:rStyle w:val="Glossary-Bold"/>
              </w:rPr>
              <w:t>Accept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367BA8" w14:textId="77777777" w:rsidR="007833F4" w:rsidRPr="00585799" w:rsidRDefault="007833F4" w:rsidP="00A9110E">
            <w:pPr>
              <w:rPr>
                <w:rStyle w:val="Glossary-Bold"/>
              </w:rPr>
            </w:pPr>
            <w:r w:rsidRPr="00585799">
              <w:rPr>
                <w:rStyle w:val="Glossary-Bold"/>
              </w:rPr>
              <w:t>NOTES/COMMENTS:</w:t>
            </w:r>
          </w:p>
        </w:tc>
      </w:tr>
      <w:tr w:rsidR="007833F4" w:rsidRPr="00585799" w14:paraId="4F9353BD" w14:textId="77777777" w:rsidTr="00A9110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7418C1" w14:textId="77777777" w:rsidR="007833F4" w:rsidRPr="00585799" w:rsidRDefault="007833F4" w:rsidP="00A9110E"/>
          <w:p w14:paraId="5BE673B0" w14:textId="77777777" w:rsidR="007833F4" w:rsidRPr="00585799" w:rsidRDefault="007833F4" w:rsidP="00A9110E"/>
          <w:p w14:paraId="32F10888" w14:textId="77777777" w:rsidR="007833F4" w:rsidRPr="00585799" w:rsidRDefault="007833F4" w:rsidP="00A9110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E1269D" w14:textId="77777777" w:rsidR="007833F4" w:rsidRPr="00585799" w:rsidRDefault="007833F4" w:rsidP="00A9110E">
            <w:pPr>
              <w:pStyle w:val="Level1Body"/>
              <w:widowControl w:val="0"/>
              <w:autoSpaceDE w:val="0"/>
              <w:autoSpaceDN w:val="0"/>
              <w:adjustRightInd w:val="0"/>
              <w:ind w:left="360"/>
              <w:rPr>
                <w:rFonts w:cs="Arial"/>
                <w:b/>
                <w:bCs/>
                <w:szCs w:val="18"/>
              </w:rPr>
            </w:pPr>
          </w:p>
        </w:tc>
      </w:tr>
    </w:tbl>
    <w:p w14:paraId="3231FADA" w14:textId="77777777" w:rsidR="007833F4" w:rsidRDefault="007833F4" w:rsidP="008652A2">
      <w:pPr>
        <w:pStyle w:val="Level2Body"/>
      </w:pPr>
    </w:p>
    <w:p w14:paraId="08238EFC" w14:textId="32062E7B" w:rsidR="008652A2" w:rsidRPr="00585799" w:rsidRDefault="008652A2" w:rsidP="008652A2">
      <w:pPr>
        <w:pStyle w:val="Level2Body"/>
      </w:pPr>
      <w:r w:rsidRPr="00585799">
        <w:t xml:space="preserve">Notwithstanding any other provision of this contract, or any amendment or addendum(s) entered into contemporaneously or at a later time, the parties understand and agree that, (1) the State of Nebraska is a sovereign state and its </w:t>
      </w:r>
      <w:r w:rsidRPr="00585799">
        <w:lastRenderedPageBreak/>
        <w:t>authority to contract is therefore subject to limitation by the State’s Constitution, statutes, common law, and regulation; (2) this contract will be interpreted and enforced under the laws of the State of Nebraska; (3) any action to enforce the provisions of this agreement must be brought in the State of Nebraska per state law; (4) the 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 the clauses concerning third party use, licenses, warranties, limitations of liability, governing law and venue, usage verification, indemnity, liability, remedy or other similar provisions of the final contract are entered into specifically subject to the State's Constitution, statutes, common law, regulations, and sovereign immunity.</w:t>
      </w:r>
    </w:p>
    <w:p w14:paraId="57310168" w14:textId="77777777" w:rsidR="008652A2" w:rsidRPr="00585799" w:rsidRDefault="008652A2" w:rsidP="008652A2">
      <w:pPr>
        <w:pStyle w:val="Level2Body"/>
      </w:pPr>
    </w:p>
    <w:p w14:paraId="0E0FE4E7" w14:textId="77777777" w:rsidR="008652A2" w:rsidRPr="00585799" w:rsidRDefault="008652A2" w:rsidP="008652A2">
      <w:pPr>
        <w:pStyle w:val="Level2Body"/>
      </w:pPr>
      <w:r w:rsidRPr="00585799">
        <w:t xml:space="preserve">The Parties must comply with all applicable local, state and federal laws, ordinances, rules, orders, and regulations. </w:t>
      </w:r>
    </w:p>
    <w:p w14:paraId="12CD1789" w14:textId="77777777" w:rsidR="008652A2" w:rsidRPr="00585799" w:rsidRDefault="008652A2" w:rsidP="008652A2">
      <w:pPr>
        <w:pStyle w:val="Level2Body"/>
      </w:pPr>
    </w:p>
    <w:p w14:paraId="610C9D49" w14:textId="77777777" w:rsidR="008652A2" w:rsidRPr="00585799" w:rsidRDefault="008652A2" w:rsidP="008652A2">
      <w:pPr>
        <w:pStyle w:val="Level2"/>
      </w:pPr>
      <w:bookmarkStart w:id="105" w:name="_Toc430779733"/>
      <w:bookmarkStart w:id="106" w:name="_Toc430779735"/>
      <w:bookmarkStart w:id="107" w:name="_Toc494092157"/>
      <w:bookmarkStart w:id="108" w:name="_Toc511298421"/>
      <w:bookmarkEnd w:id="105"/>
      <w:bookmarkEnd w:id="106"/>
      <w:r w:rsidRPr="00585799">
        <w:t>BEGINNING OF WORK</w:t>
      </w:r>
      <w:bookmarkEnd w:id="107"/>
      <w:bookmarkEnd w:id="108"/>
      <w:r w:rsidRPr="00585799">
        <w:t xml:space="preserve"> </w:t>
      </w:r>
    </w:p>
    <w:p w14:paraId="3BFAF467" w14:textId="77777777" w:rsidR="008652A2" w:rsidRPr="00585799" w:rsidRDefault="008652A2" w:rsidP="008652A2">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8652A2" w:rsidRPr="00585799" w14:paraId="547A72EA"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7EE910" w14:textId="77777777" w:rsidR="008652A2" w:rsidRPr="00585799" w:rsidRDefault="008652A2" w:rsidP="00750096">
            <w:pPr>
              <w:rPr>
                <w:rStyle w:val="Glossary-Bold"/>
              </w:rPr>
            </w:pPr>
            <w:r w:rsidRPr="00585799">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10BFD5E5" w14:textId="77777777" w:rsidR="008652A2" w:rsidRPr="00585799" w:rsidRDefault="008652A2" w:rsidP="00750096">
            <w:pPr>
              <w:rPr>
                <w:rStyle w:val="Glossary-Bold"/>
              </w:rPr>
            </w:pPr>
            <w:r w:rsidRPr="00585799">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A7D65D2" w14:textId="5587A6C0"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7B7E289" w14:textId="77777777" w:rsidR="008652A2" w:rsidRPr="00585799" w:rsidRDefault="008652A2" w:rsidP="00750096">
            <w:pPr>
              <w:rPr>
                <w:rStyle w:val="Glossary-Bold"/>
              </w:rPr>
            </w:pPr>
            <w:r w:rsidRPr="00585799">
              <w:rPr>
                <w:rStyle w:val="Glossary-Bold"/>
              </w:rPr>
              <w:t>NOTES/COMMENTS:</w:t>
            </w:r>
          </w:p>
        </w:tc>
      </w:tr>
      <w:tr w:rsidR="008652A2" w:rsidRPr="00585799" w14:paraId="61A7F17D"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977058" w14:textId="77777777" w:rsidR="008652A2" w:rsidRPr="00585799" w:rsidRDefault="008652A2" w:rsidP="00750096"/>
          <w:p w14:paraId="64BDCB0A" w14:textId="77777777" w:rsidR="008652A2" w:rsidRPr="00585799" w:rsidRDefault="008652A2" w:rsidP="00750096"/>
          <w:p w14:paraId="60232E33" w14:textId="77777777" w:rsidR="008652A2" w:rsidRPr="00585799" w:rsidRDefault="008652A2" w:rsidP="00750096">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40B04620" w14:textId="77777777" w:rsidR="008652A2" w:rsidRPr="00585799" w:rsidRDefault="008652A2" w:rsidP="00750096">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457F0D2C"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2918C4"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02E843E5" w14:textId="77777777" w:rsidR="008652A2" w:rsidRPr="00585799" w:rsidRDefault="008652A2" w:rsidP="008652A2">
      <w:pPr>
        <w:pStyle w:val="Level2Body"/>
        <w:rPr>
          <w:rFonts w:cs="Arial"/>
          <w:szCs w:val="18"/>
        </w:rPr>
      </w:pPr>
    </w:p>
    <w:p w14:paraId="238168DB" w14:textId="7E414F7E" w:rsidR="008652A2" w:rsidRPr="00585799" w:rsidRDefault="008652A2" w:rsidP="008652A2">
      <w:pPr>
        <w:pStyle w:val="Level2Body"/>
      </w:pPr>
      <w:r w:rsidRPr="00585799">
        <w:t xml:space="preserve">The </w:t>
      </w:r>
      <w:r w:rsidR="00F84C17">
        <w:t>Bidder</w:t>
      </w:r>
      <w:r w:rsidRPr="00585799">
        <w:t xml:space="preserve"> shall not commence any billable work until a valid contract has been fully executed by </w:t>
      </w:r>
      <w:r w:rsidR="00BA4853">
        <w:t>NDOL</w:t>
      </w:r>
      <w:r w:rsidRPr="00585799">
        <w:t xml:space="preserve"> and the successful Contractor.  The Contractor will be notified in writing when work may begin.</w:t>
      </w:r>
    </w:p>
    <w:p w14:paraId="36A06A09" w14:textId="77777777" w:rsidR="008652A2" w:rsidRPr="00585799" w:rsidRDefault="008652A2" w:rsidP="008652A2">
      <w:pPr>
        <w:pStyle w:val="Level2Body"/>
      </w:pPr>
    </w:p>
    <w:p w14:paraId="4310A8E5" w14:textId="77777777" w:rsidR="008652A2" w:rsidRPr="00585799" w:rsidRDefault="008652A2" w:rsidP="008652A2">
      <w:pPr>
        <w:pStyle w:val="Level2"/>
      </w:pPr>
      <w:bookmarkStart w:id="109" w:name="_Toc494092158"/>
      <w:bookmarkStart w:id="110" w:name="_Toc511298422"/>
      <w:r w:rsidRPr="00585799">
        <w:t>CHANGE ORDERS</w:t>
      </w:r>
      <w:bookmarkEnd w:id="109"/>
      <w:bookmarkEnd w:id="110"/>
      <w:r w:rsidRPr="00585799">
        <w:t xml:space="preserve"> </w:t>
      </w:r>
    </w:p>
    <w:p w14:paraId="712C39EC"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5B89BF35"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B6FFAE"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F7B943F"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F30D27" w14:textId="4D0595DF"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14C69F6" w14:textId="77777777" w:rsidR="008652A2" w:rsidRPr="00585799" w:rsidRDefault="008652A2" w:rsidP="00750096">
            <w:pPr>
              <w:rPr>
                <w:rStyle w:val="Glossary-Bold"/>
              </w:rPr>
            </w:pPr>
            <w:r w:rsidRPr="00585799">
              <w:rPr>
                <w:rStyle w:val="Glossary-Bold"/>
              </w:rPr>
              <w:t>NOTES/COMMENTS:</w:t>
            </w:r>
          </w:p>
        </w:tc>
      </w:tr>
      <w:tr w:rsidR="008652A2" w:rsidRPr="00585799" w14:paraId="06012F84"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39B22A"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74D52A"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229948"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5F1DA6" w14:textId="77777777" w:rsidR="008652A2" w:rsidRPr="00585799" w:rsidRDefault="008652A2" w:rsidP="00750096">
            <w:pPr>
              <w:pStyle w:val="Level1Body"/>
              <w:widowControl w:val="0"/>
              <w:autoSpaceDE w:val="0"/>
              <w:autoSpaceDN w:val="0"/>
              <w:adjustRightInd w:val="0"/>
              <w:ind w:left="450"/>
              <w:rPr>
                <w:rFonts w:cs="Arial"/>
                <w:b/>
                <w:bCs/>
                <w:szCs w:val="18"/>
              </w:rPr>
            </w:pPr>
          </w:p>
        </w:tc>
      </w:tr>
    </w:tbl>
    <w:p w14:paraId="768895FE" w14:textId="77777777" w:rsidR="008652A2" w:rsidRPr="00585799" w:rsidRDefault="008652A2" w:rsidP="008652A2">
      <w:pPr>
        <w:pStyle w:val="Level2Body"/>
      </w:pPr>
    </w:p>
    <w:p w14:paraId="70EF3691" w14:textId="19A04962" w:rsidR="008652A2" w:rsidRPr="00585799" w:rsidRDefault="00750096" w:rsidP="008652A2">
      <w:pPr>
        <w:pStyle w:val="Level2Body"/>
      </w:pPr>
      <w:r w:rsidRPr="00585799">
        <w:t>NDOL</w:t>
      </w:r>
      <w:r w:rsidR="008652A2" w:rsidRPr="00585799">
        <w:t xml:space="preserve"> and the Contractor, upon the written agreement, may make changes to the contract within the general scope of the </w:t>
      </w:r>
      <w:r w:rsidR="007538D7" w:rsidRPr="00585799">
        <w:t>RFQ</w:t>
      </w:r>
      <w:r w:rsidR="008652A2" w:rsidRPr="00585799">
        <w:t xml:space="preserve">.   Changes may involve specifications, the quantity of </w:t>
      </w:r>
      <w:r w:rsidR="00585799" w:rsidRPr="00585799">
        <w:t>work</w:t>
      </w:r>
      <w:r w:rsidR="008652A2" w:rsidRPr="00585799">
        <w:t xml:space="preserve"> or such other items as </w:t>
      </w:r>
      <w:r w:rsidRPr="00585799">
        <w:t>NDOL</w:t>
      </w:r>
      <w:r w:rsidR="008652A2" w:rsidRPr="00585799">
        <w:t xml:space="preserve"> may find necessary or desirable.  Corrections of any deliverable, service, or work required pursuant to the contract shall not be deemed a change.  The Contractor may not claim forfeiture of the contract by reasons of such changes.  </w:t>
      </w:r>
    </w:p>
    <w:p w14:paraId="240D5E46" w14:textId="77777777" w:rsidR="008652A2" w:rsidRPr="00585799" w:rsidRDefault="008652A2" w:rsidP="008652A2">
      <w:pPr>
        <w:pStyle w:val="Level2Body"/>
      </w:pPr>
    </w:p>
    <w:p w14:paraId="2FE6782D" w14:textId="5D07E9EB" w:rsidR="008652A2" w:rsidRPr="00585799" w:rsidRDefault="008652A2" w:rsidP="008652A2">
      <w:pPr>
        <w:pStyle w:val="Level2Body"/>
      </w:pPr>
      <w:r w:rsidRPr="00585799">
        <w:t xml:space="preserve">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  </w:t>
      </w:r>
      <w:r w:rsidR="00750096" w:rsidRPr="00585799">
        <w:t>NDOL</w:t>
      </w:r>
      <w:r w:rsidRPr="00585799">
        <w:t xml:space="preserve"> shall not incur a price increase for changes that should have been included in the Contractor’s proposal, were foreseeable, or result from difficulties with or failure of the Contractor’s proposal or performance.</w:t>
      </w:r>
    </w:p>
    <w:p w14:paraId="379D1A89" w14:textId="77777777" w:rsidR="008652A2" w:rsidRPr="00585799" w:rsidRDefault="008652A2" w:rsidP="008652A2">
      <w:pPr>
        <w:pStyle w:val="Level2Body"/>
      </w:pPr>
    </w:p>
    <w:p w14:paraId="210FB87D" w14:textId="7934DAD6" w:rsidR="008652A2" w:rsidRPr="00585799" w:rsidRDefault="008652A2" w:rsidP="008652A2">
      <w:pPr>
        <w:pStyle w:val="Level2Body"/>
      </w:pPr>
      <w:r w:rsidRPr="00585799">
        <w:t xml:space="preserve">No change shall be implemented by the Contractor until approved by </w:t>
      </w:r>
      <w:r w:rsidR="00750096" w:rsidRPr="00585799">
        <w:t>NDOL</w:t>
      </w:r>
      <w:r w:rsidRPr="00585799">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 and law.</w:t>
      </w:r>
    </w:p>
    <w:p w14:paraId="73254828" w14:textId="77777777" w:rsidR="008652A2" w:rsidRPr="00585799" w:rsidRDefault="008652A2" w:rsidP="008652A2">
      <w:pPr>
        <w:pStyle w:val="Level2Body"/>
      </w:pPr>
    </w:p>
    <w:p w14:paraId="784E21EF" w14:textId="77777777" w:rsidR="008652A2" w:rsidRPr="00585799" w:rsidRDefault="008652A2" w:rsidP="008652A2">
      <w:pPr>
        <w:pStyle w:val="Level2"/>
      </w:pPr>
      <w:bookmarkStart w:id="111" w:name="_Toc494092159"/>
      <w:bookmarkStart w:id="112" w:name="_Toc511298423"/>
      <w:r w:rsidRPr="00585799">
        <w:t>NOTICE OF POTENTIAL CONTRACTOR BREACH</w:t>
      </w:r>
      <w:bookmarkEnd w:id="111"/>
      <w:bookmarkEnd w:id="112"/>
    </w:p>
    <w:p w14:paraId="6878D452"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40FD74C7"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76296C" w14:textId="77777777" w:rsidR="008652A2" w:rsidRPr="00585799" w:rsidRDefault="008652A2" w:rsidP="00750096">
            <w:pPr>
              <w:rPr>
                <w:rStyle w:val="Glossary-Bold"/>
              </w:rPr>
            </w:pPr>
            <w:r w:rsidRPr="00585799">
              <w:rPr>
                <w:rStyle w:val="Glossary-Bold"/>
              </w:rPr>
              <w:lastRenderedPageBreak/>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6201A0F"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89474CF" w14:textId="12E3E549"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520E5B" w14:textId="77777777" w:rsidR="008652A2" w:rsidRPr="00585799" w:rsidRDefault="008652A2" w:rsidP="00750096">
            <w:pPr>
              <w:rPr>
                <w:rStyle w:val="Glossary-Bold"/>
              </w:rPr>
            </w:pPr>
            <w:r w:rsidRPr="00585799">
              <w:rPr>
                <w:rStyle w:val="Glossary-Bold"/>
              </w:rPr>
              <w:t>NOTES/COMMENTS:</w:t>
            </w:r>
          </w:p>
        </w:tc>
      </w:tr>
      <w:tr w:rsidR="008652A2" w:rsidRPr="00585799" w14:paraId="600D4997"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75C737" w14:textId="77777777" w:rsidR="008652A2" w:rsidRPr="00585799" w:rsidRDefault="008652A2" w:rsidP="00750096"/>
          <w:p w14:paraId="7F686969" w14:textId="77777777" w:rsidR="008652A2" w:rsidRPr="00585799" w:rsidRDefault="008652A2" w:rsidP="00750096"/>
          <w:p w14:paraId="63A0D894"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A19449"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C28B49"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665666"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78CD0B15" w14:textId="77777777" w:rsidR="008652A2" w:rsidRPr="00585799" w:rsidRDefault="008652A2" w:rsidP="008652A2">
      <w:pPr>
        <w:pStyle w:val="Level2Body"/>
      </w:pPr>
    </w:p>
    <w:p w14:paraId="6D2F0DAD" w14:textId="08651681" w:rsidR="008652A2" w:rsidRPr="00585799" w:rsidRDefault="008652A2" w:rsidP="008652A2">
      <w:pPr>
        <w:pStyle w:val="Level2Body"/>
      </w:pPr>
      <w:r w:rsidRPr="00585799">
        <w:t xml:space="preserve">If Contractor breaches the contract or anticipates breaching the contract, the Contractor shall immediately give written notice to </w:t>
      </w:r>
      <w:r w:rsidR="00BA4853">
        <w:t>NDOL</w:t>
      </w:r>
      <w:r w:rsidRPr="00585799">
        <w:t xml:space="preserve">.  The notice shall explain the breach or potential breach, a proposed cure, and may include a request for a waiver of the breach if so desired.  </w:t>
      </w:r>
      <w:r w:rsidR="00BA4853">
        <w:t>NDOL</w:t>
      </w:r>
      <w:r w:rsidRPr="00585799">
        <w:t xml:space="preserve"> may, in its discretion, temporarily or permanently waive the breach.  By granting a waiver, </w:t>
      </w:r>
      <w:r w:rsidR="00BA4853">
        <w:t>NDOL</w:t>
      </w:r>
      <w:r w:rsidRPr="00585799">
        <w:t xml:space="preserve"> does not forfeit any rights or remedies to which the State is entitled by law or equity, or pursuant to the provisions of the contract.  Failure to give immediate notice, however, may be grounds for denial of any request for a waiver of a breach.</w:t>
      </w:r>
    </w:p>
    <w:p w14:paraId="412C992A" w14:textId="77777777" w:rsidR="008652A2" w:rsidRPr="00585799" w:rsidRDefault="008652A2" w:rsidP="008652A2">
      <w:pPr>
        <w:pStyle w:val="Level2Body"/>
      </w:pPr>
    </w:p>
    <w:p w14:paraId="66FCA8B6" w14:textId="77777777" w:rsidR="008652A2" w:rsidRPr="00585799" w:rsidRDefault="008652A2" w:rsidP="008652A2">
      <w:pPr>
        <w:pStyle w:val="Level2"/>
      </w:pPr>
      <w:bookmarkStart w:id="113" w:name="_Toc494092160"/>
      <w:bookmarkStart w:id="114" w:name="_Toc511298424"/>
      <w:r w:rsidRPr="00585799">
        <w:t>BREACH</w:t>
      </w:r>
      <w:bookmarkEnd w:id="113"/>
      <w:bookmarkEnd w:id="114"/>
    </w:p>
    <w:p w14:paraId="05E140C3"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21E460DB"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D7E28DF"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BF2B70C"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651E81" w14:textId="66934572"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4FF7DC" w14:textId="77777777" w:rsidR="008652A2" w:rsidRPr="00585799" w:rsidRDefault="008652A2" w:rsidP="00750096">
            <w:pPr>
              <w:rPr>
                <w:rStyle w:val="Glossary-Bold"/>
              </w:rPr>
            </w:pPr>
            <w:r w:rsidRPr="00585799">
              <w:rPr>
                <w:rStyle w:val="Glossary-Bold"/>
              </w:rPr>
              <w:t>NOTES/COMMENTS:</w:t>
            </w:r>
          </w:p>
        </w:tc>
      </w:tr>
      <w:tr w:rsidR="008652A2" w:rsidRPr="00585799" w14:paraId="73BE1176"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64724C" w14:textId="77777777" w:rsidR="008652A2" w:rsidRPr="00585799" w:rsidRDefault="008652A2" w:rsidP="00750096"/>
          <w:p w14:paraId="1581A50E" w14:textId="77777777" w:rsidR="008652A2" w:rsidRPr="00585799" w:rsidRDefault="008652A2" w:rsidP="00750096"/>
          <w:p w14:paraId="29A5BC97"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40B0AA"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C6525C"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525CC6"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5DB0CDAF" w14:textId="77777777" w:rsidR="008652A2" w:rsidRPr="00585799" w:rsidRDefault="008652A2" w:rsidP="008652A2">
      <w:pPr>
        <w:pStyle w:val="Level2Body"/>
      </w:pPr>
    </w:p>
    <w:p w14:paraId="62CF891D" w14:textId="247798E0" w:rsidR="008652A2" w:rsidRPr="00585799" w:rsidRDefault="008652A2" w:rsidP="008652A2">
      <w:pPr>
        <w:pStyle w:val="Level2Body"/>
      </w:pPr>
      <w:r w:rsidRPr="00585799">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w:t>
      </w:r>
      <w:r w:rsidR="00BA4853">
        <w:t>NDOL</w:t>
      </w:r>
      <w:r w:rsidRPr="00585799">
        <w:t xml:space="preserve"> may contract the service from other sources and hold the Contractor responsible for any excess cost occasioned thereby.</w:t>
      </w:r>
    </w:p>
    <w:p w14:paraId="4ECC15DF" w14:textId="77777777" w:rsidR="008652A2" w:rsidRPr="00585799" w:rsidRDefault="008652A2" w:rsidP="008652A2">
      <w:pPr>
        <w:pStyle w:val="Level2Body"/>
      </w:pPr>
    </w:p>
    <w:p w14:paraId="5CF6608D" w14:textId="4A017A7A" w:rsidR="002E4621" w:rsidRPr="00585799" w:rsidRDefault="00BA4853" w:rsidP="001B128E">
      <w:pPr>
        <w:pStyle w:val="Level2Body"/>
      </w:pPr>
      <w:r>
        <w:t>NDOL’s</w:t>
      </w:r>
      <w:r w:rsidR="008652A2" w:rsidRPr="00585799">
        <w:t xml:space="preserve"> failure to make payment shall not be a breach, and the Contractor shall retain all available statutory remedies and protections.</w:t>
      </w:r>
    </w:p>
    <w:p w14:paraId="13FC5A4D" w14:textId="77777777" w:rsidR="002E4621" w:rsidRPr="00585799" w:rsidRDefault="002E4621" w:rsidP="008652A2">
      <w:pPr>
        <w:pStyle w:val="Level2Body"/>
      </w:pPr>
    </w:p>
    <w:p w14:paraId="5BDF9300" w14:textId="77777777" w:rsidR="008652A2" w:rsidRPr="00585799" w:rsidRDefault="008652A2" w:rsidP="008652A2">
      <w:pPr>
        <w:pStyle w:val="Level2"/>
      </w:pPr>
      <w:bookmarkStart w:id="115" w:name="_Toc494092161"/>
      <w:bookmarkStart w:id="116" w:name="_Toc511298425"/>
      <w:r w:rsidRPr="00585799">
        <w:t>NON-WAIVER OF BREACH</w:t>
      </w:r>
      <w:bookmarkEnd w:id="115"/>
      <w:bookmarkEnd w:id="116"/>
    </w:p>
    <w:p w14:paraId="2B174B41"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4E29340B"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AED7CD"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999AF7C"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7EE03FC" w14:textId="25AC27A8"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1BAF83" w14:textId="77777777" w:rsidR="008652A2" w:rsidRPr="00585799" w:rsidRDefault="008652A2" w:rsidP="00750096">
            <w:pPr>
              <w:rPr>
                <w:rStyle w:val="Glossary-Bold"/>
              </w:rPr>
            </w:pPr>
            <w:r w:rsidRPr="00585799">
              <w:rPr>
                <w:rStyle w:val="Glossary-Bold"/>
              </w:rPr>
              <w:t>NOTES/COMMENTS:</w:t>
            </w:r>
          </w:p>
        </w:tc>
      </w:tr>
      <w:tr w:rsidR="008652A2" w:rsidRPr="00585799" w14:paraId="6F9425FB"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BE62CA" w14:textId="77777777" w:rsidR="008652A2" w:rsidRPr="00585799" w:rsidRDefault="008652A2" w:rsidP="00750096"/>
          <w:p w14:paraId="62D6236D" w14:textId="20E57443"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19FBF1"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E3233F"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CBE16E"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11586CCA" w14:textId="77777777" w:rsidR="008652A2" w:rsidRPr="00585799" w:rsidRDefault="008652A2" w:rsidP="008652A2">
      <w:pPr>
        <w:pStyle w:val="Level2Body"/>
      </w:pPr>
      <w:r w:rsidRPr="00585799">
        <w:t>The acceptance of late performance with or without objection or reservation by a Party shall not waive any rights of the Party nor constitute a waiver of the requirement of timely performance of any obligations remaining to be performed.</w:t>
      </w:r>
    </w:p>
    <w:p w14:paraId="7A8E6D27" w14:textId="35FD0830" w:rsidR="001B128E" w:rsidRPr="00585799" w:rsidRDefault="001B128E" w:rsidP="00547BE7">
      <w:pPr>
        <w:pStyle w:val="Level2Body"/>
        <w:ind w:left="0"/>
      </w:pPr>
    </w:p>
    <w:p w14:paraId="56523B9E" w14:textId="77777777" w:rsidR="008652A2" w:rsidRPr="00585799" w:rsidRDefault="008652A2" w:rsidP="008652A2">
      <w:pPr>
        <w:pStyle w:val="Level2"/>
      </w:pPr>
      <w:bookmarkStart w:id="117" w:name="_Toc494092162"/>
      <w:bookmarkStart w:id="118" w:name="_Toc511298426"/>
      <w:r w:rsidRPr="00585799">
        <w:t>SEVERABILITY</w:t>
      </w:r>
      <w:bookmarkEnd w:id="117"/>
      <w:bookmarkEnd w:id="118"/>
      <w:r w:rsidRPr="00585799">
        <w:t xml:space="preserve"> </w:t>
      </w:r>
    </w:p>
    <w:p w14:paraId="2BC5F869" w14:textId="77777777" w:rsidR="008652A2" w:rsidRPr="00585799" w:rsidRDefault="008652A2" w:rsidP="008652A2">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8652A2" w:rsidRPr="00585799" w14:paraId="52814BC3"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D7B014"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18AEA99"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56C8AD" w14:textId="60D580D5"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5D4733" w14:textId="77777777" w:rsidR="008652A2" w:rsidRPr="00585799" w:rsidRDefault="008652A2" w:rsidP="00750096">
            <w:pPr>
              <w:rPr>
                <w:rStyle w:val="Glossary-Bold"/>
              </w:rPr>
            </w:pPr>
            <w:r w:rsidRPr="00585799">
              <w:rPr>
                <w:rStyle w:val="Glossary-Bold"/>
              </w:rPr>
              <w:t>NOTES/COMMENTS:</w:t>
            </w:r>
          </w:p>
        </w:tc>
      </w:tr>
      <w:tr w:rsidR="008652A2" w:rsidRPr="00585799" w14:paraId="232A9179"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4468AF" w14:textId="77777777" w:rsidR="008652A2" w:rsidRPr="00585799" w:rsidRDefault="008652A2" w:rsidP="00750096"/>
          <w:p w14:paraId="6C70CA2D" w14:textId="77777777" w:rsidR="008652A2" w:rsidRPr="00585799" w:rsidRDefault="008652A2" w:rsidP="00750096"/>
          <w:p w14:paraId="3E0920ED"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40F23F"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9A4608"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7D9785"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331BA5BA" w14:textId="77777777" w:rsidR="008652A2" w:rsidRPr="00585799" w:rsidRDefault="008652A2" w:rsidP="008652A2">
      <w:pPr>
        <w:pStyle w:val="Level2Body"/>
        <w:rPr>
          <w:rFonts w:cs="Arial"/>
          <w:szCs w:val="18"/>
        </w:rPr>
      </w:pPr>
    </w:p>
    <w:p w14:paraId="46B19115" w14:textId="77777777" w:rsidR="008652A2" w:rsidRPr="00585799" w:rsidRDefault="008652A2" w:rsidP="008652A2">
      <w:pPr>
        <w:pStyle w:val="Level2Body"/>
        <w:rPr>
          <w:rFonts w:cs="Arial"/>
          <w:szCs w:val="18"/>
        </w:rPr>
      </w:pPr>
      <w:r w:rsidRPr="00585799">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2517BB88" w14:textId="77777777" w:rsidR="008652A2" w:rsidRPr="00585799" w:rsidRDefault="008652A2" w:rsidP="008652A2">
      <w:pPr>
        <w:pStyle w:val="Level2Body"/>
        <w:rPr>
          <w:rFonts w:cs="Arial"/>
          <w:szCs w:val="18"/>
        </w:rPr>
      </w:pPr>
    </w:p>
    <w:p w14:paraId="1A820F46" w14:textId="77777777" w:rsidR="008652A2" w:rsidRPr="00585799" w:rsidRDefault="008652A2" w:rsidP="008652A2">
      <w:pPr>
        <w:pStyle w:val="Level2"/>
      </w:pPr>
      <w:bookmarkStart w:id="119" w:name="_Toc494092163"/>
      <w:bookmarkStart w:id="120" w:name="_Toc511298427"/>
      <w:r w:rsidRPr="00585799">
        <w:lastRenderedPageBreak/>
        <w:t>INDEMNI</w:t>
      </w:r>
      <w:bookmarkStart w:id="121" w:name="_Toc133215011"/>
      <w:r w:rsidRPr="00585799">
        <w:t>FICATION</w:t>
      </w:r>
      <w:bookmarkEnd w:id="119"/>
      <w:bookmarkEnd w:id="121"/>
      <w:bookmarkEnd w:id="120"/>
      <w:r w:rsidRPr="00585799">
        <w:t xml:space="preserve"> </w:t>
      </w:r>
    </w:p>
    <w:p w14:paraId="0A90B31F"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166920CC"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C3452B3"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E557DD6"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C9484C" w14:textId="47F758A9"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E73F02" w14:textId="77777777" w:rsidR="008652A2" w:rsidRPr="00585799" w:rsidRDefault="008652A2" w:rsidP="00750096">
            <w:pPr>
              <w:rPr>
                <w:rStyle w:val="Glossary-Bold"/>
              </w:rPr>
            </w:pPr>
            <w:r w:rsidRPr="00585799">
              <w:rPr>
                <w:rStyle w:val="Glossary-Bold"/>
              </w:rPr>
              <w:t>NOTES/COMMENTS:</w:t>
            </w:r>
          </w:p>
        </w:tc>
      </w:tr>
      <w:tr w:rsidR="008652A2" w:rsidRPr="00585799" w14:paraId="0B08342B"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1BE941" w14:textId="77777777" w:rsidR="008652A2" w:rsidRPr="00585799" w:rsidRDefault="008652A2" w:rsidP="00750096"/>
          <w:p w14:paraId="7BD056D3" w14:textId="77777777" w:rsidR="008652A2" w:rsidRPr="00585799" w:rsidRDefault="008652A2" w:rsidP="00750096"/>
          <w:p w14:paraId="029FD24B"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53419D"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0910FC"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DD6213"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54C6111D" w14:textId="77777777" w:rsidR="008652A2" w:rsidRPr="00585799" w:rsidRDefault="008652A2" w:rsidP="008652A2"/>
    <w:p w14:paraId="4D8B67EA" w14:textId="77777777" w:rsidR="008652A2" w:rsidRPr="00585799" w:rsidRDefault="008652A2" w:rsidP="00B74920">
      <w:pPr>
        <w:pStyle w:val="Level3"/>
        <w:rPr>
          <w:rFonts w:cs="Arial"/>
          <w:b/>
          <w:szCs w:val="18"/>
        </w:rPr>
      </w:pPr>
      <w:r w:rsidRPr="00B74920">
        <w:rPr>
          <w:b/>
          <w:bCs/>
        </w:rPr>
        <w:t>GENERAL</w:t>
      </w:r>
    </w:p>
    <w:p w14:paraId="781E68CD" w14:textId="61A11FC8" w:rsidR="008652A2" w:rsidRPr="00585799" w:rsidRDefault="008652A2" w:rsidP="008652A2">
      <w:pPr>
        <w:pStyle w:val="Level3Body"/>
      </w:pPr>
      <w:r w:rsidRPr="00585799">
        <w:t>The Contractor agrees to defend, indemnify, and hold harmless the State and its employees, volunteers, agents, and its elected and appointed officials (“the indemnified parties”) from and against any and all 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State which directly and proximately contributed to the claims.</w:t>
      </w:r>
    </w:p>
    <w:p w14:paraId="41A776C9" w14:textId="77777777" w:rsidR="008652A2" w:rsidRPr="00585799" w:rsidRDefault="008652A2" w:rsidP="008652A2">
      <w:pPr>
        <w:pStyle w:val="Level3Body"/>
      </w:pPr>
    </w:p>
    <w:p w14:paraId="5084CFAA" w14:textId="77777777" w:rsidR="008652A2" w:rsidRPr="00585799" w:rsidRDefault="008652A2" w:rsidP="008652A2">
      <w:pPr>
        <w:pStyle w:val="Level3"/>
        <w:rPr>
          <w:b/>
          <w:bCs/>
        </w:rPr>
      </w:pPr>
      <w:r w:rsidRPr="00585799">
        <w:rPr>
          <w:b/>
          <w:bCs/>
        </w:rPr>
        <w:t>INTELLECTUAL PROPERTY</w:t>
      </w:r>
    </w:p>
    <w:p w14:paraId="121F9403" w14:textId="5DA04CEC" w:rsidR="008652A2" w:rsidRPr="00585799" w:rsidRDefault="008652A2" w:rsidP="008652A2">
      <w:pPr>
        <w:pStyle w:val="Level3Body"/>
      </w:pPr>
      <w:r w:rsidRPr="00585799">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w:t>
      </w:r>
      <w:r w:rsidR="00BA4853">
        <w:t>NDOL</w:t>
      </w:r>
      <w:r w:rsidRPr="00585799">
        <w:t xml:space="preserve"> gives the Contractor prompt notice in writing of the claim.  The Contractor may not settle any infringement claim that will affect </w:t>
      </w:r>
      <w:r w:rsidR="00BA4853">
        <w:t>NDOL’s</w:t>
      </w:r>
      <w:r w:rsidRPr="00585799">
        <w:t xml:space="preserve"> use of th</w:t>
      </w:r>
      <w:r w:rsidR="00BA4853">
        <w:t xml:space="preserve">e Licensed Software without NDOL’s </w:t>
      </w:r>
      <w:r w:rsidRPr="00585799">
        <w:t>prior written consent, which consent may be withheld for any reason.</w:t>
      </w:r>
    </w:p>
    <w:p w14:paraId="607DF61A" w14:textId="77777777" w:rsidR="008652A2" w:rsidRPr="00585799" w:rsidRDefault="008652A2" w:rsidP="008652A2">
      <w:pPr>
        <w:pStyle w:val="Level3Body"/>
      </w:pPr>
    </w:p>
    <w:p w14:paraId="5B573A6E" w14:textId="41C16793" w:rsidR="008652A2" w:rsidRPr="00585799" w:rsidRDefault="008652A2" w:rsidP="008652A2">
      <w:pPr>
        <w:pStyle w:val="Level3Body"/>
      </w:pPr>
      <w:r w:rsidRPr="00585799">
        <w:t xml:space="preserve">If a judgment or settlement is obtained or reasonably anticipated against the </w:t>
      </w:r>
      <w:r w:rsidR="00BA4853">
        <w:t>NDOL’s</w:t>
      </w:r>
      <w:r w:rsidRPr="00585799">
        <w:t xml:space="preserve">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7538D7" w:rsidRPr="00585799">
        <w:t>RFQ</w:t>
      </w:r>
      <w:r w:rsidRPr="00585799">
        <w:t>.</w:t>
      </w:r>
    </w:p>
    <w:p w14:paraId="3C6978E2" w14:textId="77777777" w:rsidR="008652A2" w:rsidRPr="00585799" w:rsidRDefault="008652A2" w:rsidP="008652A2">
      <w:pPr>
        <w:pStyle w:val="Level3Body"/>
      </w:pPr>
    </w:p>
    <w:p w14:paraId="354F57A9" w14:textId="77777777" w:rsidR="008652A2" w:rsidRPr="00585799" w:rsidRDefault="008652A2" w:rsidP="008652A2">
      <w:pPr>
        <w:pStyle w:val="Level3"/>
        <w:rPr>
          <w:b/>
          <w:bCs/>
        </w:rPr>
      </w:pPr>
      <w:r w:rsidRPr="00585799">
        <w:rPr>
          <w:b/>
          <w:bCs/>
        </w:rPr>
        <w:t>PERSONNEL</w:t>
      </w:r>
    </w:p>
    <w:p w14:paraId="7742D8D5" w14:textId="3E3FFC00" w:rsidR="008652A2" w:rsidRDefault="008652A2" w:rsidP="00547BE7">
      <w:pPr>
        <w:pStyle w:val="Level3Body"/>
      </w:pPr>
      <w:r w:rsidRPr="00585799">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 including subcontractor’s and their employees, provided by the Contractor.</w:t>
      </w:r>
    </w:p>
    <w:p w14:paraId="37B35847" w14:textId="77777777" w:rsidR="0039358C" w:rsidRPr="00585799" w:rsidRDefault="0039358C" w:rsidP="00547BE7">
      <w:pPr>
        <w:pStyle w:val="Level3Body"/>
      </w:pPr>
    </w:p>
    <w:p w14:paraId="5A855831" w14:textId="77777777" w:rsidR="008652A2" w:rsidRPr="00585799" w:rsidRDefault="008652A2" w:rsidP="008652A2">
      <w:pPr>
        <w:pStyle w:val="Level3"/>
        <w:rPr>
          <w:b/>
          <w:bCs/>
        </w:rPr>
      </w:pPr>
      <w:r w:rsidRPr="00585799">
        <w:rPr>
          <w:b/>
          <w:bCs/>
        </w:rPr>
        <w:t>SELF-INSURANCE</w:t>
      </w:r>
    </w:p>
    <w:p w14:paraId="48953088" w14:textId="77777777" w:rsidR="008652A2" w:rsidRPr="00585799" w:rsidRDefault="008652A2" w:rsidP="008652A2">
      <w:pPr>
        <w:pStyle w:val="Level3Body"/>
      </w:pPr>
      <w:r w:rsidRPr="00585799">
        <w:t xml:space="preserve">The State of Nebraska is self-insured for any loss and purchases excess insurance coverage pursuant to Neb. Rev. Stat. § 81-8,239.01 </w:t>
      </w:r>
      <w:r w:rsidRPr="00585799">
        <w:lastRenderedPageBreak/>
        <w:t>(Reissue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et seq. and under any other provisions of law and accepts liability under this agreement to the extent provided by law.</w:t>
      </w:r>
    </w:p>
    <w:p w14:paraId="103FFD4E" w14:textId="4FC768ED" w:rsidR="008652A2" w:rsidRPr="00585799" w:rsidRDefault="008652A2" w:rsidP="008652A2">
      <w:pPr>
        <w:pStyle w:val="Level3Body"/>
        <w:ind w:left="0"/>
      </w:pPr>
    </w:p>
    <w:p w14:paraId="01E54759" w14:textId="77777777" w:rsidR="008652A2" w:rsidRPr="00585799" w:rsidRDefault="008652A2" w:rsidP="008652A2">
      <w:pPr>
        <w:pStyle w:val="Level3"/>
      </w:pPr>
      <w:r w:rsidRPr="00585799">
        <w:t>The Parties acknowledge that Attorney General for the State of Nebraska is required by statute to represent the legal interests of the State, and that any provision of this indemnity clause is subject to the statutory authority of the Attorney General.</w:t>
      </w:r>
    </w:p>
    <w:p w14:paraId="53EEC2AD" w14:textId="77777777" w:rsidR="008652A2" w:rsidRPr="00585799" w:rsidRDefault="008652A2" w:rsidP="008652A2">
      <w:pPr>
        <w:pStyle w:val="Level3Body"/>
      </w:pPr>
    </w:p>
    <w:p w14:paraId="09AF3A2D" w14:textId="77777777" w:rsidR="008652A2" w:rsidRPr="00585799" w:rsidRDefault="008652A2" w:rsidP="008652A2">
      <w:pPr>
        <w:pStyle w:val="Level2"/>
      </w:pPr>
      <w:bookmarkStart w:id="122" w:name="_Toc494092164"/>
      <w:bookmarkStart w:id="123" w:name="_Toc511298428"/>
      <w:r w:rsidRPr="00585799">
        <w:t>ATTORNEY'S FEES</w:t>
      </w:r>
      <w:bookmarkEnd w:id="122"/>
      <w:bookmarkEnd w:id="123"/>
      <w:r w:rsidRPr="00585799">
        <w:t xml:space="preserve"> </w:t>
      </w:r>
    </w:p>
    <w:p w14:paraId="225773DE"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5C844845"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004C2E0"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1B4B9D5"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49EB89" w14:textId="7F307CAA"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DDA15E" w14:textId="77777777" w:rsidR="008652A2" w:rsidRPr="00585799" w:rsidRDefault="008652A2" w:rsidP="00750096">
            <w:pPr>
              <w:rPr>
                <w:rStyle w:val="Glossary-Bold"/>
              </w:rPr>
            </w:pPr>
            <w:r w:rsidRPr="00585799">
              <w:rPr>
                <w:rStyle w:val="Glossary-Bold"/>
              </w:rPr>
              <w:t>NOTES/COMMENTS:</w:t>
            </w:r>
          </w:p>
        </w:tc>
      </w:tr>
      <w:tr w:rsidR="008652A2" w:rsidRPr="00585799" w14:paraId="1ACD3F24"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D576F3" w14:textId="77777777" w:rsidR="008652A2" w:rsidRPr="00585799" w:rsidRDefault="008652A2" w:rsidP="00750096"/>
          <w:p w14:paraId="6D413A17" w14:textId="77777777" w:rsidR="008652A2" w:rsidRPr="00585799" w:rsidRDefault="008652A2" w:rsidP="00750096"/>
          <w:p w14:paraId="7A5E812F"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8ED998"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3E56E4"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9824EC"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4EFBF901" w14:textId="77777777" w:rsidR="008652A2" w:rsidRPr="00585799" w:rsidRDefault="008652A2" w:rsidP="008652A2">
      <w:pPr>
        <w:pStyle w:val="Level2Body"/>
      </w:pPr>
    </w:p>
    <w:p w14:paraId="338C8CA8" w14:textId="77777777" w:rsidR="008652A2" w:rsidRPr="00585799" w:rsidRDefault="008652A2" w:rsidP="008652A2">
      <w:pPr>
        <w:pStyle w:val="Level2Body"/>
      </w:pPr>
      <w:r w:rsidRPr="00585799">
        <w:t>In the event of any litigation, appeal, or other legal action to enforce any provision of the contract, the Parties agree to pay all expenses of such action, as permitted by law and if order by the court, including attorney's fees and costs, if the other Party prevails.</w:t>
      </w:r>
    </w:p>
    <w:p w14:paraId="098D79BA" w14:textId="2302D876" w:rsidR="008652A2" w:rsidRPr="00585799" w:rsidRDefault="008652A2" w:rsidP="008652A2">
      <w:pPr>
        <w:pStyle w:val="Level2Body"/>
      </w:pPr>
      <w:bookmarkStart w:id="124" w:name="_Toc461022345"/>
      <w:bookmarkStart w:id="125" w:name="_Toc461022451"/>
      <w:bookmarkStart w:id="126" w:name="_Toc461022648"/>
      <w:bookmarkStart w:id="127" w:name="_Toc461029558"/>
      <w:bookmarkStart w:id="128" w:name="_Toc461085153"/>
      <w:bookmarkStart w:id="129" w:name="_Toc461087305"/>
      <w:bookmarkStart w:id="130" w:name="_Toc461087406"/>
      <w:bookmarkStart w:id="131" w:name="_Toc461087550"/>
      <w:bookmarkStart w:id="132" w:name="_Toc461087729"/>
      <w:bookmarkStart w:id="133" w:name="_Toc461090017"/>
      <w:bookmarkStart w:id="134" w:name="_Toc461090120"/>
      <w:bookmarkStart w:id="135" w:name="_Toc461090223"/>
      <w:bookmarkStart w:id="136" w:name="_Toc461094041"/>
      <w:bookmarkStart w:id="137" w:name="_Toc461094143"/>
      <w:bookmarkStart w:id="138" w:name="_Toc461094245"/>
      <w:bookmarkStart w:id="139" w:name="_Toc461094348"/>
      <w:bookmarkStart w:id="140" w:name="_Toc461094459"/>
      <w:bookmarkStart w:id="141" w:name="_Toc464199451"/>
      <w:bookmarkStart w:id="142" w:name="_Toc464199553"/>
      <w:bookmarkStart w:id="143" w:name="_Toc464204905"/>
      <w:bookmarkStart w:id="144" w:name="_Toc464205042"/>
      <w:bookmarkStart w:id="145" w:name="_Toc464205147"/>
      <w:bookmarkStart w:id="146" w:name="_Toc464552523"/>
      <w:bookmarkStart w:id="147" w:name="_Toc464552737"/>
      <w:bookmarkStart w:id="148" w:name="_Toc464552843"/>
      <w:bookmarkStart w:id="149" w:name="_Toc46455295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38389D9" w14:textId="77777777" w:rsidR="008652A2" w:rsidRPr="00585799" w:rsidRDefault="008652A2" w:rsidP="008652A2">
      <w:pPr>
        <w:pStyle w:val="Level2"/>
      </w:pPr>
      <w:bookmarkStart w:id="150" w:name="_Toc494092168"/>
      <w:bookmarkStart w:id="151" w:name="_Toc511298429"/>
      <w:r w:rsidRPr="00585799">
        <w:t>ASSIGNMENT, SALE, OR MERGER</w:t>
      </w:r>
      <w:bookmarkEnd w:id="150"/>
      <w:bookmarkEnd w:id="151"/>
      <w:r w:rsidRPr="00585799">
        <w:t xml:space="preserve"> </w:t>
      </w:r>
    </w:p>
    <w:p w14:paraId="384C02EE"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3A65F4FF"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1927AC"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B13C8B3"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07655A" w14:textId="57F06072"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3C7FDF1"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6C613376"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74AA6F" w14:textId="77777777" w:rsidR="008652A2" w:rsidRPr="00585799" w:rsidRDefault="008652A2" w:rsidP="00750096">
            <w:pPr>
              <w:keepNext/>
              <w:keepLines/>
            </w:pPr>
          </w:p>
          <w:p w14:paraId="3ABB4F53" w14:textId="77777777" w:rsidR="008652A2" w:rsidRPr="00585799" w:rsidRDefault="008652A2" w:rsidP="00750096">
            <w:pPr>
              <w:keepNext/>
              <w:keepLines/>
            </w:pPr>
          </w:p>
          <w:p w14:paraId="3EDEE550"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81016D1"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4800DA"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559C7D"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68001DB7" w14:textId="77777777" w:rsidR="008652A2" w:rsidRPr="00585799" w:rsidRDefault="008652A2" w:rsidP="008652A2">
      <w:pPr>
        <w:pStyle w:val="Level2Body"/>
        <w:rPr>
          <w:rFonts w:cs="Arial"/>
          <w:szCs w:val="18"/>
        </w:rPr>
      </w:pPr>
    </w:p>
    <w:p w14:paraId="6780EC64" w14:textId="77777777" w:rsidR="008652A2" w:rsidRPr="00585799" w:rsidRDefault="008652A2" w:rsidP="008652A2">
      <w:pPr>
        <w:pStyle w:val="Level2Body"/>
        <w:rPr>
          <w:rFonts w:cs="Arial"/>
          <w:szCs w:val="18"/>
        </w:rPr>
      </w:pPr>
      <w:r w:rsidRPr="00585799">
        <w:rPr>
          <w:rFonts w:cs="Arial"/>
          <w:szCs w:val="18"/>
        </w:rPr>
        <w:t>Either Party may assign the contract upon mutual written agreement of the other Party.  Such agreement shall not be unreasonably withheld.</w:t>
      </w:r>
    </w:p>
    <w:p w14:paraId="57F99C48" w14:textId="77777777" w:rsidR="008652A2" w:rsidRPr="00585799" w:rsidRDefault="008652A2" w:rsidP="008652A2">
      <w:pPr>
        <w:pStyle w:val="Level2Body"/>
        <w:rPr>
          <w:rFonts w:cs="Arial"/>
          <w:szCs w:val="18"/>
        </w:rPr>
      </w:pPr>
    </w:p>
    <w:p w14:paraId="12AB3E7D" w14:textId="1040074E" w:rsidR="002E4621" w:rsidRPr="00585799" w:rsidRDefault="008652A2" w:rsidP="001B128E">
      <w:pPr>
        <w:pStyle w:val="Level2Body"/>
        <w:rPr>
          <w:rFonts w:cs="Arial"/>
          <w:szCs w:val="18"/>
        </w:rPr>
      </w:pPr>
      <w:r w:rsidRPr="00585799">
        <w:rPr>
          <w:rFonts w:cs="Arial"/>
          <w:szCs w:val="18"/>
        </w:rPr>
        <w:t>The Contractor retains the right to enter into a sale, merger, acquisition, internal reorganization, or similar transaction involving Contractor’s business.  Contractor agrees to cooperate with the State in executing 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2A1B5F5A" w14:textId="77777777" w:rsidR="002E4621" w:rsidRPr="00585799" w:rsidRDefault="002E4621" w:rsidP="008652A2">
      <w:pPr>
        <w:pStyle w:val="Level2Body"/>
        <w:rPr>
          <w:rFonts w:cs="Arial"/>
          <w:szCs w:val="18"/>
        </w:rPr>
      </w:pPr>
    </w:p>
    <w:p w14:paraId="42EDF9D0" w14:textId="77777777" w:rsidR="008652A2" w:rsidRPr="00585799" w:rsidRDefault="008652A2" w:rsidP="008652A2">
      <w:pPr>
        <w:pStyle w:val="Level2"/>
      </w:pPr>
      <w:bookmarkStart w:id="152" w:name="_Toc494092169"/>
      <w:bookmarkStart w:id="153" w:name="_Toc511298430"/>
      <w:r w:rsidRPr="00585799">
        <w:t>CONTRACTING WITH OTHER NEBRASKA POLITICAL SUB-DIVISIONS</w:t>
      </w:r>
      <w:bookmarkEnd w:id="152"/>
      <w:bookmarkEnd w:id="153"/>
    </w:p>
    <w:p w14:paraId="3E95839E"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35C60FDA"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E72330"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63D934C"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48A08E" w14:textId="0931379C"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444282D" w14:textId="77777777" w:rsidR="008652A2" w:rsidRPr="00585799" w:rsidRDefault="008652A2" w:rsidP="00750096">
            <w:pPr>
              <w:rPr>
                <w:rStyle w:val="Glossary-Bold"/>
              </w:rPr>
            </w:pPr>
            <w:r w:rsidRPr="00585799">
              <w:rPr>
                <w:rStyle w:val="Glossary-Bold"/>
              </w:rPr>
              <w:t>NOTES/COMMENTS:</w:t>
            </w:r>
          </w:p>
        </w:tc>
      </w:tr>
      <w:tr w:rsidR="008652A2" w:rsidRPr="00585799" w14:paraId="43C6601B"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5AFF4E" w14:textId="77777777" w:rsidR="008652A2" w:rsidRPr="00585799" w:rsidRDefault="008652A2" w:rsidP="00750096"/>
          <w:p w14:paraId="60011665" w14:textId="77777777" w:rsidR="008652A2" w:rsidRPr="00585799" w:rsidRDefault="008652A2" w:rsidP="00750096"/>
          <w:p w14:paraId="24C51056"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107F72"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F607D7"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978B44"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2C61D2B0" w14:textId="77777777" w:rsidR="008652A2" w:rsidRPr="00585799" w:rsidRDefault="008652A2" w:rsidP="008652A2">
      <w:pPr>
        <w:pStyle w:val="Level2Body"/>
      </w:pPr>
    </w:p>
    <w:p w14:paraId="5DFFCD7B" w14:textId="6540BF1F" w:rsidR="00750096" w:rsidRPr="00585799" w:rsidRDefault="008652A2" w:rsidP="002E4621">
      <w:pPr>
        <w:pStyle w:val="Level2Body"/>
      </w:pPr>
      <w:r w:rsidRPr="00585799">
        <w:t>The Contractor may, but shall not be required to, allow agencies, as defined in Neb. Rev. Stat. §81-145, to use this contract.  The terms and conditions</w:t>
      </w:r>
      <w:r w:rsidR="00B237E1">
        <w:t xml:space="preserve"> </w:t>
      </w:r>
      <w:r w:rsidRPr="00585799">
        <w:t>of the contract may not be amended.  The State shall not be contractually obligated or liable for any contract entered into pursuant to this clause.  A listing of Nebraska political subdivisions may be found at the website of the Nebraska Auditor of Public Accounts.</w:t>
      </w:r>
    </w:p>
    <w:p w14:paraId="117B60AE" w14:textId="2C6336D3" w:rsidR="00750096" w:rsidRDefault="00750096" w:rsidP="008652A2">
      <w:pPr>
        <w:pStyle w:val="Level2Body"/>
      </w:pPr>
    </w:p>
    <w:p w14:paraId="753AF692" w14:textId="295853A4" w:rsidR="001B128E" w:rsidRDefault="001B128E" w:rsidP="008652A2">
      <w:pPr>
        <w:pStyle w:val="Level2Body"/>
      </w:pPr>
    </w:p>
    <w:p w14:paraId="1258CF5B" w14:textId="090ACB8B" w:rsidR="001B128E" w:rsidRPr="00585799" w:rsidRDefault="001B128E" w:rsidP="00547BE7">
      <w:pPr>
        <w:pStyle w:val="Level2Body"/>
        <w:ind w:left="0"/>
      </w:pPr>
    </w:p>
    <w:p w14:paraId="04304B21" w14:textId="77777777" w:rsidR="008652A2" w:rsidRPr="00585799" w:rsidRDefault="008652A2" w:rsidP="008652A2">
      <w:pPr>
        <w:pStyle w:val="Level2"/>
      </w:pPr>
      <w:bookmarkStart w:id="154" w:name="_Toc461021171"/>
      <w:bookmarkStart w:id="155" w:name="_Toc461021274"/>
      <w:bookmarkStart w:id="156" w:name="_Toc461021376"/>
      <w:bookmarkStart w:id="157" w:name="_Toc461021477"/>
      <w:bookmarkStart w:id="158" w:name="_Toc461021576"/>
      <w:bookmarkStart w:id="159" w:name="_Toc461021675"/>
      <w:bookmarkStart w:id="160" w:name="_Toc461022032"/>
      <w:bookmarkStart w:id="161" w:name="_Toc461022139"/>
      <w:bookmarkStart w:id="162" w:name="_Toc461022245"/>
      <w:bookmarkStart w:id="163" w:name="_Toc461022352"/>
      <w:bookmarkStart w:id="164" w:name="_Toc461022458"/>
      <w:bookmarkStart w:id="165" w:name="_Toc461022555"/>
      <w:bookmarkStart w:id="166" w:name="_Toc461022655"/>
      <w:bookmarkStart w:id="167" w:name="_Toc461029565"/>
      <w:bookmarkStart w:id="168" w:name="_Toc461085159"/>
      <w:bookmarkStart w:id="169" w:name="_Toc461087311"/>
      <w:bookmarkStart w:id="170" w:name="_Toc461087412"/>
      <w:bookmarkStart w:id="171" w:name="_Toc461087556"/>
      <w:bookmarkStart w:id="172" w:name="_Toc461087735"/>
      <w:bookmarkStart w:id="173" w:name="_Toc461090023"/>
      <w:bookmarkStart w:id="174" w:name="_Toc461090126"/>
      <w:bookmarkStart w:id="175" w:name="_Toc461090229"/>
      <w:bookmarkStart w:id="176" w:name="_Toc461094047"/>
      <w:bookmarkStart w:id="177" w:name="_Toc461094149"/>
      <w:bookmarkStart w:id="178" w:name="_Toc461094251"/>
      <w:bookmarkStart w:id="179" w:name="_Toc461094354"/>
      <w:bookmarkStart w:id="180" w:name="_Toc461094465"/>
      <w:bookmarkStart w:id="181" w:name="_Toc464199457"/>
      <w:bookmarkStart w:id="182" w:name="_Toc464199559"/>
      <w:bookmarkStart w:id="183" w:name="_Toc464204911"/>
      <w:bookmarkStart w:id="184" w:name="_Toc464205048"/>
      <w:bookmarkStart w:id="185" w:name="_Toc464205153"/>
      <w:bookmarkStart w:id="186" w:name="_Toc464552529"/>
      <w:bookmarkStart w:id="187" w:name="_Toc464552743"/>
      <w:bookmarkStart w:id="188" w:name="_Toc464552849"/>
      <w:bookmarkStart w:id="189" w:name="_Toc464552956"/>
      <w:bookmarkStart w:id="190" w:name="_Toc494092170"/>
      <w:bookmarkStart w:id="191" w:name="_Toc51129843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85799">
        <w:t>FORCE MAJEURE</w:t>
      </w:r>
      <w:bookmarkEnd w:id="190"/>
      <w:bookmarkEnd w:id="191"/>
      <w:r w:rsidRPr="00585799">
        <w:t xml:space="preserve"> </w:t>
      </w:r>
    </w:p>
    <w:p w14:paraId="4BBED76D"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6583CB57"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35B5167"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14ED056"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79B26B9" w14:textId="6A701EF0"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293284" w14:textId="77777777" w:rsidR="008652A2" w:rsidRPr="00585799" w:rsidRDefault="008652A2" w:rsidP="00750096">
            <w:pPr>
              <w:rPr>
                <w:rStyle w:val="Glossary-Bold"/>
              </w:rPr>
            </w:pPr>
            <w:r w:rsidRPr="00585799">
              <w:rPr>
                <w:rStyle w:val="Glossary-Bold"/>
              </w:rPr>
              <w:t>NOTES/COMMENTS:</w:t>
            </w:r>
          </w:p>
        </w:tc>
      </w:tr>
      <w:tr w:rsidR="008652A2" w:rsidRPr="00585799" w14:paraId="7FC57C97"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1CBD33" w14:textId="77777777" w:rsidR="008652A2" w:rsidRPr="00585799" w:rsidRDefault="008652A2" w:rsidP="00750096"/>
          <w:p w14:paraId="4592F2EB" w14:textId="77777777" w:rsidR="008652A2" w:rsidRPr="00585799" w:rsidRDefault="008652A2" w:rsidP="00750096"/>
          <w:p w14:paraId="317DED59"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7075037"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9D227F"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415E24"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5649B440" w14:textId="77777777" w:rsidR="008652A2" w:rsidRPr="00585799" w:rsidRDefault="008652A2" w:rsidP="008652A2">
      <w:pPr>
        <w:pStyle w:val="Level2Body"/>
        <w:rPr>
          <w:rFonts w:cs="Arial"/>
          <w:szCs w:val="18"/>
        </w:rPr>
      </w:pPr>
    </w:p>
    <w:p w14:paraId="6494DDC7" w14:textId="77777777" w:rsidR="008652A2" w:rsidRPr="00585799" w:rsidRDefault="008652A2" w:rsidP="008652A2">
      <w:pPr>
        <w:pStyle w:val="Level2Body"/>
        <w:rPr>
          <w:rFonts w:cs="Arial"/>
          <w:szCs w:val="18"/>
        </w:rPr>
      </w:pPr>
      <w:r w:rsidRPr="00585799">
        <w:rPr>
          <w:rFonts w:cs="Arial"/>
          <w:szCs w:val="18"/>
        </w:rPr>
        <w:t>Neither Party shall be liable for any costs or damages, or for default resulting from its inability to perform any of its obligations under the contract due to a natural or manmade event outside the control and not the fault of the affected Party (“Force Majeure Event”).  The Party so affected shall immediately make a written request for relief to the other Party, and shall have the burden of proof to justify the request.  The other Party may grant the relief requested; relief may not be unreasonably withheld.  Labor disputes with the impacted Party’s own employees will not be considered a Force Majeure Event.</w:t>
      </w:r>
    </w:p>
    <w:p w14:paraId="3E0D1607" w14:textId="77777777" w:rsidR="008652A2" w:rsidRPr="00585799" w:rsidRDefault="008652A2" w:rsidP="008652A2">
      <w:pPr>
        <w:pStyle w:val="Level2Body"/>
        <w:rPr>
          <w:rFonts w:cs="Arial"/>
          <w:szCs w:val="18"/>
        </w:rPr>
      </w:pPr>
    </w:p>
    <w:p w14:paraId="1712D241" w14:textId="77777777" w:rsidR="008652A2" w:rsidRPr="00585799" w:rsidRDefault="008652A2" w:rsidP="008652A2">
      <w:pPr>
        <w:pStyle w:val="Level2"/>
      </w:pPr>
      <w:bookmarkStart w:id="192" w:name="_Toc494092171"/>
      <w:bookmarkStart w:id="193" w:name="_Toc511298432"/>
      <w:r w:rsidRPr="00585799">
        <w:t>CONFIDENTIALITY</w:t>
      </w:r>
      <w:bookmarkEnd w:id="192"/>
      <w:bookmarkEnd w:id="193"/>
      <w:r w:rsidRPr="00585799">
        <w:t xml:space="preserve"> </w:t>
      </w:r>
    </w:p>
    <w:p w14:paraId="4818B492"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08142439"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6D41E47"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9A7072"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9D8998F" w14:textId="77813C3E"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587DC1D"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27BCFB49"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BE5077" w14:textId="77777777" w:rsidR="008652A2" w:rsidRPr="00585799" w:rsidRDefault="008652A2" w:rsidP="00750096">
            <w:pPr>
              <w:keepNext/>
              <w:keepLines/>
            </w:pPr>
          </w:p>
          <w:p w14:paraId="2B2189B9" w14:textId="77777777" w:rsidR="008652A2" w:rsidRPr="00585799" w:rsidRDefault="008652A2" w:rsidP="00750096">
            <w:pPr>
              <w:keepNext/>
              <w:keepLines/>
            </w:pPr>
          </w:p>
          <w:p w14:paraId="40AD434B"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1FB59DB"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B2F695"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AA8BAC"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1800E308" w14:textId="77777777" w:rsidR="008652A2" w:rsidRPr="00585799" w:rsidRDefault="008652A2" w:rsidP="008652A2">
      <w:pPr>
        <w:pStyle w:val="Level2Body"/>
      </w:pPr>
    </w:p>
    <w:p w14:paraId="751276A1" w14:textId="77777777" w:rsidR="008652A2" w:rsidRPr="00585799" w:rsidRDefault="008652A2" w:rsidP="008652A2">
      <w:pPr>
        <w:pStyle w:val="Level2Body"/>
      </w:pPr>
      <w:r w:rsidRPr="00585799">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605DFEB0" w14:textId="77777777" w:rsidR="008652A2" w:rsidRPr="00585799" w:rsidRDefault="008652A2" w:rsidP="008652A2">
      <w:pPr>
        <w:pStyle w:val="Level2Body"/>
      </w:pPr>
    </w:p>
    <w:p w14:paraId="11009E0D" w14:textId="77777777" w:rsidR="008652A2" w:rsidRPr="00585799" w:rsidRDefault="008652A2" w:rsidP="008652A2">
      <w:pPr>
        <w:pStyle w:val="Level2Body"/>
      </w:pPr>
      <w:r w:rsidRPr="00585799">
        <w:t>It is incumbent upon the Parties to inform their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FE690E8" w14:textId="35005181" w:rsidR="008652A2" w:rsidRPr="00585799" w:rsidRDefault="008652A2" w:rsidP="008652A2">
      <w:pPr>
        <w:pStyle w:val="Level2Body"/>
        <w:ind w:left="0"/>
      </w:pPr>
    </w:p>
    <w:p w14:paraId="4B520EF1" w14:textId="77777777" w:rsidR="008652A2" w:rsidRPr="00585799" w:rsidRDefault="008652A2" w:rsidP="008652A2">
      <w:pPr>
        <w:pStyle w:val="Level2"/>
      </w:pPr>
      <w:bookmarkStart w:id="194" w:name="_Toc494092174"/>
      <w:bookmarkStart w:id="195" w:name="_Toc511298433"/>
      <w:r w:rsidRPr="00585799">
        <w:t>EARLY TERMINATION</w:t>
      </w:r>
      <w:bookmarkEnd w:id="194"/>
      <w:bookmarkEnd w:id="195"/>
      <w:r w:rsidRPr="00585799">
        <w:t xml:space="preserve"> </w:t>
      </w:r>
    </w:p>
    <w:p w14:paraId="26140B4B"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6A8A7933"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A020A9E"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B5E4F73"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C1AD8E1" w14:textId="4294743B"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FEEB02"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76EA6CFC"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5892AF" w14:textId="77777777" w:rsidR="008652A2" w:rsidRPr="00585799" w:rsidRDefault="008652A2" w:rsidP="00750096">
            <w:pPr>
              <w:keepNext/>
              <w:keepLines/>
            </w:pPr>
          </w:p>
          <w:p w14:paraId="2A0038C4" w14:textId="77777777" w:rsidR="008652A2" w:rsidRPr="00585799" w:rsidRDefault="008652A2" w:rsidP="00750096">
            <w:pPr>
              <w:keepNext/>
              <w:keepLines/>
            </w:pPr>
          </w:p>
          <w:p w14:paraId="658E6DF9"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1DE132"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54F8AF"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D509EC"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1A63FFFA" w14:textId="77777777" w:rsidR="008652A2" w:rsidRPr="00585799" w:rsidRDefault="008652A2" w:rsidP="008652A2">
      <w:pPr>
        <w:pStyle w:val="Level2Body"/>
        <w:keepNext/>
        <w:keepLines/>
        <w:rPr>
          <w:rFonts w:cs="Arial"/>
          <w:szCs w:val="18"/>
        </w:rPr>
      </w:pPr>
    </w:p>
    <w:p w14:paraId="095FDA30" w14:textId="77777777" w:rsidR="008652A2" w:rsidRPr="00585799" w:rsidRDefault="008652A2" w:rsidP="008652A2">
      <w:pPr>
        <w:pStyle w:val="Level2Body"/>
      </w:pPr>
      <w:r w:rsidRPr="00585799">
        <w:t>The contract may be terminated as follows:</w:t>
      </w:r>
    </w:p>
    <w:p w14:paraId="3D42180A" w14:textId="0FB29DE2" w:rsidR="008652A2" w:rsidRPr="00585799" w:rsidRDefault="00B237E1" w:rsidP="008652A2">
      <w:pPr>
        <w:pStyle w:val="Level3"/>
        <w:rPr>
          <w:rFonts w:cs="Arial"/>
          <w:szCs w:val="18"/>
        </w:rPr>
      </w:pPr>
      <w:r>
        <w:rPr>
          <w:rFonts w:cs="Arial"/>
          <w:szCs w:val="18"/>
        </w:rPr>
        <w:t>NDOL</w:t>
      </w:r>
      <w:r w:rsidR="008652A2" w:rsidRPr="00585799">
        <w:rPr>
          <w:rFonts w:cs="Arial"/>
          <w:szCs w:val="18"/>
        </w:rPr>
        <w:t xml:space="preserve"> and the Contractor, by mutual written agreement, may terminate the contract at any time.</w:t>
      </w:r>
    </w:p>
    <w:p w14:paraId="2BA0FEBE" w14:textId="74750D86" w:rsidR="008652A2" w:rsidRPr="00585799" w:rsidRDefault="00B237E1" w:rsidP="008652A2">
      <w:pPr>
        <w:pStyle w:val="Level3"/>
        <w:rPr>
          <w:rFonts w:cs="Arial"/>
          <w:szCs w:val="18"/>
        </w:rPr>
      </w:pPr>
      <w:r>
        <w:rPr>
          <w:rFonts w:cs="Arial"/>
          <w:szCs w:val="18"/>
        </w:rPr>
        <w:t>NDOL</w:t>
      </w:r>
      <w:r w:rsidR="008652A2" w:rsidRPr="00585799">
        <w:rPr>
          <w:rFonts w:cs="Arial"/>
          <w:szCs w:val="18"/>
        </w:rPr>
        <w:t>,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A5980F6" w14:textId="67EE28C4" w:rsidR="008652A2" w:rsidRPr="00585799" w:rsidRDefault="00B237E1" w:rsidP="008652A2">
      <w:pPr>
        <w:pStyle w:val="Level3"/>
        <w:rPr>
          <w:rFonts w:cs="Arial"/>
          <w:szCs w:val="18"/>
        </w:rPr>
      </w:pPr>
      <w:r>
        <w:rPr>
          <w:rFonts w:cs="Arial"/>
          <w:szCs w:val="18"/>
        </w:rPr>
        <w:lastRenderedPageBreak/>
        <w:t>NDOL</w:t>
      </w:r>
      <w:r w:rsidR="008652A2" w:rsidRPr="00585799">
        <w:rPr>
          <w:rFonts w:cs="Arial"/>
          <w:szCs w:val="18"/>
        </w:rPr>
        <w:t xml:space="preserve"> may terminate the contract immediately for the following reasons:</w:t>
      </w:r>
    </w:p>
    <w:p w14:paraId="36B53136" w14:textId="77777777" w:rsidR="008652A2" w:rsidRPr="00585799" w:rsidRDefault="008652A2" w:rsidP="008652A2">
      <w:pPr>
        <w:pStyle w:val="Level4"/>
        <w:rPr>
          <w:rFonts w:cs="Arial"/>
          <w:szCs w:val="18"/>
        </w:rPr>
      </w:pPr>
      <w:r w:rsidRPr="00585799">
        <w:rPr>
          <w:rFonts w:cs="Arial"/>
          <w:szCs w:val="18"/>
        </w:rPr>
        <w:t>if directed to do so by statute;</w:t>
      </w:r>
    </w:p>
    <w:p w14:paraId="602DC845" w14:textId="77777777" w:rsidR="008652A2" w:rsidRPr="00585799" w:rsidRDefault="008652A2" w:rsidP="008652A2">
      <w:pPr>
        <w:pStyle w:val="Level4"/>
        <w:rPr>
          <w:rFonts w:cs="Arial"/>
          <w:szCs w:val="18"/>
        </w:rPr>
      </w:pPr>
      <w:r w:rsidRPr="00585799">
        <w:rPr>
          <w:rFonts w:cs="Arial"/>
          <w:szCs w:val="18"/>
        </w:rPr>
        <w:t>Contractor has made an assignment for the benefit of creditors, has admitted in writing its inability to pay debts as they mature, or has ceased operating in the normal course of business;</w:t>
      </w:r>
    </w:p>
    <w:p w14:paraId="5768EF3C" w14:textId="77777777" w:rsidR="008652A2" w:rsidRPr="00585799" w:rsidRDefault="008652A2" w:rsidP="008652A2">
      <w:pPr>
        <w:pStyle w:val="Level4"/>
        <w:rPr>
          <w:rFonts w:cs="Arial"/>
          <w:szCs w:val="18"/>
        </w:rPr>
      </w:pPr>
      <w:r w:rsidRPr="00585799">
        <w:rPr>
          <w:rFonts w:cs="Arial"/>
          <w:szCs w:val="18"/>
        </w:rPr>
        <w:t>a trustee or receiver of the Contractor or of any substantial part of the Contractor’s assets has been appointed by a court;</w:t>
      </w:r>
    </w:p>
    <w:p w14:paraId="6FAEA769" w14:textId="77777777" w:rsidR="008652A2" w:rsidRPr="00585799" w:rsidRDefault="008652A2" w:rsidP="008652A2">
      <w:pPr>
        <w:pStyle w:val="Level4"/>
        <w:rPr>
          <w:rFonts w:cs="Arial"/>
          <w:szCs w:val="18"/>
        </w:rPr>
      </w:pPr>
      <w:r w:rsidRPr="00585799">
        <w:rPr>
          <w:rFonts w:cs="Arial"/>
          <w:szCs w:val="18"/>
        </w:rPr>
        <w:t>fraud, misappropriation, embezzlement, malfeasance, misfeasance, or illegal conduct pertaining to performance under the contract by its Contractor, its employees, officers, directors, or shareholders;</w:t>
      </w:r>
    </w:p>
    <w:p w14:paraId="1A596673" w14:textId="77777777" w:rsidR="008652A2" w:rsidRPr="00585799" w:rsidRDefault="008652A2" w:rsidP="008652A2">
      <w:pPr>
        <w:pStyle w:val="Level4"/>
        <w:rPr>
          <w:rFonts w:cs="Arial"/>
          <w:szCs w:val="18"/>
        </w:rPr>
      </w:pPr>
      <w:r w:rsidRPr="00585799">
        <w:rPr>
          <w:rFonts w:cs="Arial"/>
          <w:szCs w:val="18"/>
        </w:rPr>
        <w:t>an involuntary proceeding has been commenced by any Party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2BC14A1" w14:textId="77777777" w:rsidR="008652A2" w:rsidRPr="00585799" w:rsidRDefault="008652A2" w:rsidP="008652A2">
      <w:pPr>
        <w:pStyle w:val="Level4"/>
        <w:rPr>
          <w:rFonts w:cs="Arial"/>
          <w:szCs w:val="18"/>
        </w:rPr>
      </w:pPr>
      <w:r w:rsidRPr="00585799">
        <w:rPr>
          <w:rFonts w:cs="Arial"/>
          <w:szCs w:val="18"/>
        </w:rPr>
        <w:t>a voluntary petition has been filed by the Contractor under any of the chapters of Title 11 of the United States Code;</w:t>
      </w:r>
    </w:p>
    <w:p w14:paraId="34704FF0" w14:textId="77777777" w:rsidR="008652A2" w:rsidRPr="00585799" w:rsidRDefault="008652A2" w:rsidP="008652A2">
      <w:pPr>
        <w:pStyle w:val="Level4"/>
        <w:rPr>
          <w:rFonts w:cs="Arial"/>
          <w:szCs w:val="18"/>
        </w:rPr>
      </w:pPr>
      <w:r w:rsidRPr="00585799">
        <w:rPr>
          <w:rFonts w:cs="Arial"/>
          <w:szCs w:val="18"/>
        </w:rPr>
        <w:t>Contractor intentionally discloses confidential information;</w:t>
      </w:r>
    </w:p>
    <w:p w14:paraId="53B76FF2" w14:textId="77777777" w:rsidR="008652A2" w:rsidRPr="00585799" w:rsidRDefault="008652A2" w:rsidP="008652A2">
      <w:pPr>
        <w:pStyle w:val="Level4"/>
        <w:rPr>
          <w:rFonts w:cs="Arial"/>
          <w:szCs w:val="18"/>
        </w:rPr>
      </w:pPr>
      <w:r w:rsidRPr="00585799">
        <w:rPr>
          <w:rFonts w:cs="Arial"/>
          <w:szCs w:val="18"/>
        </w:rPr>
        <w:t>Contractor has or announces it will discontinue support of the deliverable; and,</w:t>
      </w:r>
    </w:p>
    <w:p w14:paraId="3F4E74E0" w14:textId="77777777" w:rsidR="008652A2" w:rsidRPr="00585799" w:rsidRDefault="008652A2" w:rsidP="008652A2">
      <w:pPr>
        <w:pStyle w:val="Level4"/>
        <w:rPr>
          <w:rFonts w:cs="Arial"/>
          <w:szCs w:val="18"/>
        </w:rPr>
      </w:pPr>
      <w:r w:rsidRPr="00585799">
        <w:rPr>
          <w:rFonts w:cs="Arial"/>
          <w:szCs w:val="18"/>
        </w:rPr>
        <w:t>In the event funding is no longer available.</w:t>
      </w:r>
    </w:p>
    <w:p w14:paraId="3FE686AC" w14:textId="77777777" w:rsidR="008652A2" w:rsidRPr="00585799" w:rsidRDefault="008652A2" w:rsidP="008652A2">
      <w:pPr>
        <w:pStyle w:val="Level2Body"/>
      </w:pPr>
    </w:p>
    <w:p w14:paraId="09C95166" w14:textId="77777777" w:rsidR="008652A2" w:rsidRPr="00585799" w:rsidRDefault="008652A2" w:rsidP="008652A2">
      <w:pPr>
        <w:pStyle w:val="Level2"/>
      </w:pPr>
      <w:bookmarkStart w:id="196" w:name="_Toc494092175"/>
      <w:bookmarkStart w:id="197" w:name="_Toc511298434"/>
      <w:r w:rsidRPr="00585799">
        <w:t>CONTRACT CLOSEOUT</w:t>
      </w:r>
      <w:bookmarkEnd w:id="196"/>
      <w:bookmarkEnd w:id="197"/>
    </w:p>
    <w:p w14:paraId="0B447286"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3B90E4AF"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BEA488F"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5EE7389"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7D32396" w14:textId="17E47F6C"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A092303" w14:textId="77777777" w:rsidR="008652A2" w:rsidRPr="00585799" w:rsidRDefault="008652A2" w:rsidP="00750096">
            <w:pPr>
              <w:rPr>
                <w:rStyle w:val="Glossary-Bold"/>
              </w:rPr>
            </w:pPr>
            <w:r w:rsidRPr="00585799">
              <w:rPr>
                <w:rStyle w:val="Glossary-Bold"/>
              </w:rPr>
              <w:t>NOTES/COMMENTS:</w:t>
            </w:r>
          </w:p>
        </w:tc>
      </w:tr>
      <w:tr w:rsidR="008652A2" w:rsidRPr="00585799" w14:paraId="4D8344FF"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A1E910" w14:textId="77777777" w:rsidR="008652A2" w:rsidRPr="00585799" w:rsidRDefault="008652A2" w:rsidP="00750096"/>
          <w:p w14:paraId="1E76DC56" w14:textId="77777777" w:rsidR="008652A2" w:rsidRPr="00585799" w:rsidRDefault="008652A2" w:rsidP="00750096"/>
          <w:p w14:paraId="50EF9AB2"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0E7522"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B0645B"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06CA15"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3FFABB69" w14:textId="77777777" w:rsidR="008652A2" w:rsidRPr="00585799" w:rsidRDefault="008652A2" w:rsidP="008652A2">
      <w:pPr>
        <w:pStyle w:val="Level2Body"/>
      </w:pPr>
    </w:p>
    <w:p w14:paraId="0E84D5E5" w14:textId="38E8DE2D" w:rsidR="008652A2" w:rsidRPr="00585799" w:rsidRDefault="008652A2" w:rsidP="00AC5363">
      <w:pPr>
        <w:pStyle w:val="Level2Body"/>
      </w:pPr>
      <w:r w:rsidRPr="00585799">
        <w:t>Upon contract closeout for any reason the Contractor shall within 30 days, unless stated otherwise herein:</w:t>
      </w:r>
    </w:p>
    <w:p w14:paraId="190E7973" w14:textId="77777777" w:rsidR="008652A2" w:rsidRPr="00585799" w:rsidRDefault="008652A2" w:rsidP="008652A2">
      <w:pPr>
        <w:pStyle w:val="Level3"/>
      </w:pPr>
      <w:r w:rsidRPr="00585799">
        <w:t>Transfer all completed or partially completed deliverables to the State;</w:t>
      </w:r>
    </w:p>
    <w:p w14:paraId="5B5600A6" w14:textId="77777777" w:rsidR="008652A2" w:rsidRPr="00585799" w:rsidRDefault="008652A2" w:rsidP="008652A2">
      <w:pPr>
        <w:pStyle w:val="Level3"/>
      </w:pPr>
      <w:r w:rsidRPr="00585799">
        <w:t>Transfer ownership and title to all completed or partially completed deliverables to the State;</w:t>
      </w:r>
    </w:p>
    <w:p w14:paraId="0D63D246" w14:textId="77777777" w:rsidR="008652A2" w:rsidRPr="00585799" w:rsidRDefault="008652A2" w:rsidP="008652A2">
      <w:pPr>
        <w:pStyle w:val="Level3"/>
      </w:pPr>
      <w:r w:rsidRPr="00585799">
        <w:t>Return to the State all information and data, unless the Contractor is permitted to keep the information or data by contract or rule of law.  Contractor may retain one copy of any information or data as required to comply with applicable work product documentation standards or as are automatically retained in the course of Contractor’s routine back up procedures;</w:t>
      </w:r>
    </w:p>
    <w:p w14:paraId="49868578" w14:textId="77777777" w:rsidR="008652A2" w:rsidRPr="00585799" w:rsidRDefault="008652A2" w:rsidP="008652A2">
      <w:pPr>
        <w:pStyle w:val="Level3"/>
      </w:pPr>
      <w:r w:rsidRPr="00585799">
        <w:t>Cooperate with any successor Contactor, person or entity in the assumption of any or all of the obligations of this contract;</w:t>
      </w:r>
    </w:p>
    <w:p w14:paraId="48BB35B8" w14:textId="77777777" w:rsidR="008652A2" w:rsidRPr="00585799" w:rsidRDefault="008652A2" w:rsidP="008652A2">
      <w:pPr>
        <w:pStyle w:val="Level3"/>
      </w:pPr>
      <w:r w:rsidRPr="00585799">
        <w:t>Cooperate with any successor Contactor, person or entity with the transfer of information or data related to this contract;</w:t>
      </w:r>
    </w:p>
    <w:p w14:paraId="5108A79D" w14:textId="77777777" w:rsidR="008652A2" w:rsidRPr="00585799" w:rsidRDefault="008652A2" w:rsidP="008652A2">
      <w:pPr>
        <w:pStyle w:val="Level3"/>
      </w:pPr>
      <w:r w:rsidRPr="00585799">
        <w:t>Return or vacate any state owned real or personal property; and,</w:t>
      </w:r>
    </w:p>
    <w:p w14:paraId="54130EB8" w14:textId="77777777" w:rsidR="008652A2" w:rsidRPr="00585799" w:rsidRDefault="008652A2" w:rsidP="008652A2">
      <w:pPr>
        <w:pStyle w:val="Level3"/>
      </w:pPr>
      <w:r w:rsidRPr="00585799">
        <w:t>Return all data in a mutually acceptable format and manner.</w:t>
      </w:r>
    </w:p>
    <w:p w14:paraId="7A289D21" w14:textId="77777777" w:rsidR="008652A2" w:rsidRPr="00585799" w:rsidRDefault="008652A2" w:rsidP="008652A2">
      <w:pPr>
        <w:pStyle w:val="Level2Body"/>
      </w:pPr>
    </w:p>
    <w:p w14:paraId="22C75EC2" w14:textId="7631C93E" w:rsidR="008652A2" w:rsidRDefault="008652A2" w:rsidP="00AC5363">
      <w:pPr>
        <w:pStyle w:val="Level2Body"/>
      </w:pPr>
      <w:r w:rsidRPr="00585799">
        <w:t xml:space="preserve">Nothing in this Section should be construed to require the Contractor to surrender intellectual property, real or personal property, or information or data owned by the Contractor for which the State has no legal claim. </w:t>
      </w:r>
    </w:p>
    <w:p w14:paraId="6F0234F9" w14:textId="27F5C8BD" w:rsidR="001B128E" w:rsidRDefault="001B128E" w:rsidP="00AC5363">
      <w:pPr>
        <w:pStyle w:val="Level2Body"/>
      </w:pPr>
    </w:p>
    <w:p w14:paraId="1B22C331" w14:textId="743850BA" w:rsidR="00A372B5" w:rsidRDefault="00A372B5" w:rsidP="00AC5363">
      <w:pPr>
        <w:pStyle w:val="Level2Body"/>
      </w:pPr>
    </w:p>
    <w:p w14:paraId="2F7DDD91" w14:textId="31F683C6" w:rsidR="00A372B5" w:rsidRDefault="00A372B5" w:rsidP="00AC5363">
      <w:pPr>
        <w:pStyle w:val="Level2Body"/>
      </w:pPr>
    </w:p>
    <w:p w14:paraId="592A17AC" w14:textId="5D5B5F59" w:rsidR="00A372B5" w:rsidRDefault="00A372B5" w:rsidP="00AC5363">
      <w:pPr>
        <w:pStyle w:val="Level2Body"/>
      </w:pPr>
    </w:p>
    <w:p w14:paraId="1565D412" w14:textId="1F55A2E1" w:rsidR="00A372B5" w:rsidRDefault="00A372B5" w:rsidP="00AC5363">
      <w:pPr>
        <w:pStyle w:val="Level2Body"/>
      </w:pPr>
    </w:p>
    <w:p w14:paraId="3356472A" w14:textId="3F43E4D8" w:rsidR="00A372B5" w:rsidRDefault="00A372B5" w:rsidP="00AC5363">
      <w:pPr>
        <w:pStyle w:val="Level2Body"/>
      </w:pPr>
    </w:p>
    <w:p w14:paraId="2AAF0CAF" w14:textId="48ED34D1" w:rsidR="00A372B5" w:rsidRDefault="00A372B5" w:rsidP="00AC5363">
      <w:pPr>
        <w:pStyle w:val="Level2Body"/>
      </w:pPr>
    </w:p>
    <w:p w14:paraId="4F101310" w14:textId="33CCB4B7" w:rsidR="00A372B5" w:rsidRDefault="00A372B5" w:rsidP="00AC5363">
      <w:pPr>
        <w:pStyle w:val="Level2Body"/>
      </w:pPr>
    </w:p>
    <w:p w14:paraId="4F3D91BE" w14:textId="191865A1" w:rsidR="00A372B5" w:rsidRDefault="00A372B5" w:rsidP="00AC5363">
      <w:pPr>
        <w:pStyle w:val="Level2Body"/>
      </w:pPr>
    </w:p>
    <w:p w14:paraId="57FF9812" w14:textId="1F3DF83D" w:rsidR="00A372B5" w:rsidRDefault="00A372B5" w:rsidP="00AC5363">
      <w:pPr>
        <w:pStyle w:val="Level2Body"/>
      </w:pPr>
    </w:p>
    <w:p w14:paraId="2768F987" w14:textId="54225041" w:rsidR="00A372B5" w:rsidRDefault="00A372B5" w:rsidP="00AC5363">
      <w:pPr>
        <w:pStyle w:val="Level2Body"/>
      </w:pPr>
    </w:p>
    <w:p w14:paraId="436DC1C1" w14:textId="1718F639" w:rsidR="00A372B5" w:rsidRDefault="00A372B5" w:rsidP="00AC5363">
      <w:pPr>
        <w:pStyle w:val="Level2Body"/>
      </w:pPr>
    </w:p>
    <w:p w14:paraId="33AAAC5E" w14:textId="77777777" w:rsidR="00A372B5" w:rsidRPr="00585799" w:rsidRDefault="00A372B5" w:rsidP="00AC5363">
      <w:pPr>
        <w:pStyle w:val="Level2Body"/>
      </w:pPr>
    </w:p>
    <w:p w14:paraId="558AF877" w14:textId="77777777" w:rsidR="008652A2" w:rsidRPr="00585799" w:rsidRDefault="008652A2" w:rsidP="008652A2">
      <w:pPr>
        <w:pStyle w:val="Level1"/>
        <w:keepLines/>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rPr>
          <w:rFonts w:cs="Arial"/>
          <w:szCs w:val="18"/>
        </w:rPr>
      </w:pPr>
      <w:bookmarkStart w:id="198" w:name="_Toc461029571"/>
      <w:bookmarkStart w:id="199" w:name="_Toc461085165"/>
      <w:bookmarkStart w:id="200" w:name="_Toc461087317"/>
      <w:bookmarkStart w:id="201" w:name="_Toc461087418"/>
      <w:bookmarkStart w:id="202" w:name="_Toc461087562"/>
      <w:bookmarkStart w:id="203" w:name="_Toc461087741"/>
      <w:bookmarkStart w:id="204" w:name="_Toc461090029"/>
      <w:bookmarkStart w:id="205" w:name="_Toc461090132"/>
      <w:bookmarkStart w:id="206" w:name="_Toc461090235"/>
      <w:bookmarkStart w:id="207" w:name="_Toc461094053"/>
      <w:bookmarkStart w:id="208" w:name="_Toc461094155"/>
      <w:bookmarkStart w:id="209" w:name="_Toc461094257"/>
      <w:bookmarkStart w:id="210" w:name="_Toc461094360"/>
      <w:bookmarkStart w:id="211" w:name="_Toc461094471"/>
      <w:bookmarkStart w:id="212" w:name="_Toc464199463"/>
      <w:bookmarkStart w:id="213" w:name="_Toc464199565"/>
      <w:bookmarkStart w:id="214" w:name="_Toc464204918"/>
      <w:bookmarkStart w:id="215" w:name="_Toc464205055"/>
      <w:bookmarkStart w:id="216" w:name="_Toc464205160"/>
      <w:bookmarkStart w:id="217" w:name="_Toc464552536"/>
      <w:bookmarkStart w:id="218" w:name="_Toc464552750"/>
      <w:bookmarkStart w:id="219" w:name="_Toc464552856"/>
      <w:bookmarkStart w:id="220" w:name="_Toc464552963"/>
      <w:bookmarkStart w:id="221" w:name="_Toc494092176"/>
      <w:bookmarkStart w:id="222" w:name="_Toc51129843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585799">
        <w:t>CONTRACTOR DUTIES</w:t>
      </w:r>
      <w:bookmarkEnd w:id="221"/>
      <w:bookmarkEnd w:id="222"/>
    </w:p>
    <w:p w14:paraId="4F6AE2B8" w14:textId="77777777" w:rsidR="008652A2" w:rsidRPr="00585799" w:rsidRDefault="008652A2" w:rsidP="008652A2">
      <w:pPr>
        <w:pStyle w:val="Level1Body"/>
        <w:keepNext/>
        <w:keepLines/>
      </w:pPr>
    </w:p>
    <w:p w14:paraId="52887F7D" w14:textId="77777777" w:rsidR="008652A2" w:rsidRPr="00585799" w:rsidRDefault="008652A2" w:rsidP="008652A2">
      <w:pPr>
        <w:pStyle w:val="Level2"/>
      </w:pPr>
      <w:bookmarkStart w:id="223" w:name="_Toc494092177"/>
      <w:bookmarkStart w:id="224" w:name="_Toc511298436"/>
      <w:bookmarkStart w:id="225" w:name="_Toc122765341"/>
      <w:r w:rsidRPr="00585799">
        <w:t>INDEPENDENT CONTRACTOR / OBLIGATIONS</w:t>
      </w:r>
      <w:bookmarkEnd w:id="223"/>
      <w:bookmarkEnd w:id="224"/>
    </w:p>
    <w:p w14:paraId="598FC5A9"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6DB95081"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9EC9C5"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AF818E"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09E926" w14:textId="741D801F"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4211FF"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4B494840"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526224" w14:textId="77777777" w:rsidR="008652A2" w:rsidRPr="00585799" w:rsidRDefault="008652A2" w:rsidP="00750096">
            <w:pPr>
              <w:keepNext/>
              <w:keepLines/>
            </w:pPr>
          </w:p>
          <w:p w14:paraId="688BF3E4" w14:textId="77777777" w:rsidR="008652A2" w:rsidRPr="00585799" w:rsidRDefault="008652A2" w:rsidP="00750096">
            <w:pPr>
              <w:keepNext/>
              <w:keepLines/>
            </w:pPr>
          </w:p>
          <w:p w14:paraId="5C18528F"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2424E6"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A84315"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222099"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5565AD35" w14:textId="77777777" w:rsidR="008652A2" w:rsidRPr="00585799" w:rsidRDefault="008652A2" w:rsidP="008652A2">
      <w:pPr>
        <w:pStyle w:val="Level2Body"/>
      </w:pPr>
    </w:p>
    <w:p w14:paraId="38B2A644" w14:textId="77777777" w:rsidR="008652A2" w:rsidRPr="00585799" w:rsidRDefault="008652A2" w:rsidP="008652A2">
      <w:pPr>
        <w:pStyle w:val="Level2Body"/>
      </w:pPr>
      <w:r w:rsidRPr="00585799">
        <w:t xml:space="preserve">It is agreed that the Contractor is an independent contractor and that nothing contained herein is intended or should be construed as creating or establishing a relationship of employment, agency, or a partnership.   </w:t>
      </w:r>
    </w:p>
    <w:p w14:paraId="38A15AA4" w14:textId="77777777" w:rsidR="008652A2" w:rsidRPr="00585799" w:rsidRDefault="008652A2" w:rsidP="008652A2">
      <w:pPr>
        <w:pStyle w:val="Level2Body"/>
      </w:pPr>
    </w:p>
    <w:p w14:paraId="211F1A8D" w14:textId="77777777" w:rsidR="008652A2" w:rsidRPr="00585799" w:rsidRDefault="008652A2" w:rsidP="008652A2">
      <w:pPr>
        <w:pStyle w:val="Level2Body"/>
      </w:pPr>
      <w:r w:rsidRPr="00585799">
        <w:t>The Contractor is solely responsible for fulfilling the contract.  The Contractor or the Contractor’s representative shall be the sole point of contact regarding all contractual matters.</w:t>
      </w:r>
    </w:p>
    <w:p w14:paraId="414A45F3" w14:textId="77777777" w:rsidR="008652A2" w:rsidRPr="00585799" w:rsidRDefault="008652A2" w:rsidP="008652A2">
      <w:pPr>
        <w:pStyle w:val="Level2Body"/>
      </w:pPr>
    </w:p>
    <w:p w14:paraId="596A53FE" w14:textId="77777777" w:rsidR="008652A2" w:rsidRPr="00585799" w:rsidRDefault="008652A2" w:rsidP="008652A2">
      <w:pPr>
        <w:pStyle w:val="Level2Body"/>
      </w:pPr>
      <w:r w:rsidRPr="00585799">
        <w:t>The Contractor shall secure, at its own expense, all personnel required to perform the services under the contract.  The personnel the Contractor uses to fulfill the contract shall have no contractual or other legal relationship with the State; they shall not be considered employees of the State and shall not be entitled to any compensation, rights or benefits from the State, including but not limited to, tenure rights, medical and hospital care, sick and vacation leave, severance pay, or retirement benefits.</w:t>
      </w:r>
    </w:p>
    <w:p w14:paraId="5F251382" w14:textId="77777777" w:rsidR="008652A2" w:rsidRPr="00585799" w:rsidRDefault="008652A2" w:rsidP="008652A2">
      <w:pPr>
        <w:pStyle w:val="Level2Body"/>
      </w:pPr>
    </w:p>
    <w:p w14:paraId="2C6A5312" w14:textId="1352B56C" w:rsidR="008652A2" w:rsidRPr="00585799" w:rsidRDefault="008652A2" w:rsidP="008652A2">
      <w:pPr>
        <w:pStyle w:val="Level2Body"/>
      </w:pPr>
      <w:r w:rsidRPr="00585799">
        <w:t xml:space="preserve">By-name personnel commitments made in the Contractor's proposal shall not be changed without the prior written approval of </w:t>
      </w:r>
      <w:r w:rsidR="00B237E1">
        <w:t>NDOL</w:t>
      </w:r>
      <w:r w:rsidRPr="00585799">
        <w:t xml:space="preserve">.  Replacement of these personnel, if approved by </w:t>
      </w:r>
      <w:r w:rsidR="00B237E1">
        <w:t>NDOL</w:t>
      </w:r>
      <w:r w:rsidRPr="00585799">
        <w:t>, shall be with personnel of equal or greater ability and qualifications.</w:t>
      </w:r>
    </w:p>
    <w:p w14:paraId="0601A226" w14:textId="77777777" w:rsidR="008652A2" w:rsidRPr="00585799" w:rsidRDefault="008652A2" w:rsidP="008652A2">
      <w:pPr>
        <w:pStyle w:val="Level2Body"/>
      </w:pPr>
    </w:p>
    <w:p w14:paraId="07B63FA9" w14:textId="77777777" w:rsidR="008652A2" w:rsidRPr="00585799" w:rsidRDefault="008652A2" w:rsidP="008652A2">
      <w:pPr>
        <w:pStyle w:val="Level2Body"/>
      </w:pPr>
      <w:r w:rsidRPr="00585799">
        <w:t>All personnel assigned by the Contractor to the contract shall be employees of the Contractor or a subcontractor, and shall be fully qualified to perform the work required herein.  Personnel employed by the Contractor or a subcontractor to fulfill the terms of the contract shall remain under the sole direction and control of the Contractor or the subcontractor respectively.</w:t>
      </w:r>
    </w:p>
    <w:p w14:paraId="75B4DE2E" w14:textId="77777777" w:rsidR="008652A2" w:rsidRPr="00585799" w:rsidRDefault="008652A2" w:rsidP="008652A2">
      <w:pPr>
        <w:pStyle w:val="Level2Body"/>
      </w:pPr>
    </w:p>
    <w:p w14:paraId="36BC75DC" w14:textId="77777777" w:rsidR="008652A2" w:rsidRPr="00585799" w:rsidRDefault="008652A2" w:rsidP="008652A2">
      <w:pPr>
        <w:pStyle w:val="Level2Body"/>
      </w:pPr>
      <w:r w:rsidRPr="00585799">
        <w:t>With respect to its employees, the Contractor agrees to be solely responsible for the following:</w:t>
      </w:r>
    </w:p>
    <w:p w14:paraId="7702492B" w14:textId="77777777" w:rsidR="008652A2" w:rsidRPr="00585799" w:rsidRDefault="008652A2" w:rsidP="008652A2">
      <w:pPr>
        <w:pStyle w:val="Level2Body"/>
      </w:pPr>
    </w:p>
    <w:p w14:paraId="2DBDE511" w14:textId="77777777" w:rsidR="008652A2" w:rsidRPr="00585799" w:rsidRDefault="008652A2" w:rsidP="008652A2">
      <w:pPr>
        <w:pStyle w:val="Level3"/>
        <w:rPr>
          <w:rFonts w:cs="Arial"/>
          <w:szCs w:val="18"/>
        </w:rPr>
      </w:pPr>
      <w:r w:rsidRPr="00585799">
        <w:rPr>
          <w:rFonts w:cs="Arial"/>
          <w:szCs w:val="18"/>
        </w:rPr>
        <w:t>Any and all pay, benefits, and  employment taxes and/or other payroll withholding;</w:t>
      </w:r>
    </w:p>
    <w:p w14:paraId="69098D1F" w14:textId="77777777" w:rsidR="008652A2" w:rsidRPr="00585799" w:rsidRDefault="008652A2" w:rsidP="008652A2">
      <w:pPr>
        <w:pStyle w:val="Level3"/>
        <w:rPr>
          <w:rFonts w:cs="Arial"/>
          <w:szCs w:val="18"/>
        </w:rPr>
      </w:pPr>
      <w:r w:rsidRPr="00585799">
        <w:rPr>
          <w:rFonts w:cs="Arial"/>
          <w:szCs w:val="18"/>
        </w:rPr>
        <w:t>Any and all vehicles used by the Contractor’s employees, including all insurance required by state law;</w:t>
      </w:r>
    </w:p>
    <w:p w14:paraId="2E77D733" w14:textId="77777777" w:rsidR="008652A2" w:rsidRPr="00585799" w:rsidRDefault="008652A2" w:rsidP="008652A2">
      <w:pPr>
        <w:pStyle w:val="Level3"/>
        <w:rPr>
          <w:rFonts w:cs="Arial"/>
          <w:szCs w:val="18"/>
        </w:rPr>
      </w:pPr>
      <w:r w:rsidRPr="00585799">
        <w:rPr>
          <w:rFonts w:cs="Arial"/>
          <w:szCs w:val="18"/>
        </w:rPr>
        <w:t>Damages incurred by Contractor’s employees within the scope of their duties under the contract;</w:t>
      </w:r>
    </w:p>
    <w:p w14:paraId="46877972" w14:textId="77777777" w:rsidR="008652A2" w:rsidRPr="00585799" w:rsidRDefault="008652A2" w:rsidP="008652A2">
      <w:pPr>
        <w:pStyle w:val="Level3"/>
        <w:rPr>
          <w:rFonts w:cs="Arial"/>
          <w:szCs w:val="18"/>
        </w:rPr>
      </w:pPr>
      <w:r w:rsidRPr="00585799">
        <w:rPr>
          <w:rFonts w:cs="Arial"/>
          <w:szCs w:val="18"/>
        </w:rPr>
        <w:t xml:space="preserve">Maintaining Workers’ Compensation and health insurance that complies with state and federal law and submitting any reports on such insurance to the extent required by governing law; and </w:t>
      </w:r>
    </w:p>
    <w:p w14:paraId="564AF3E9" w14:textId="77777777" w:rsidR="008652A2" w:rsidRPr="00585799" w:rsidRDefault="008652A2" w:rsidP="008652A2">
      <w:pPr>
        <w:pStyle w:val="Level3"/>
        <w:rPr>
          <w:rFonts w:cs="Arial"/>
          <w:szCs w:val="18"/>
        </w:rPr>
      </w:pPr>
      <w:r w:rsidRPr="00585799">
        <w:rPr>
          <w:rFonts w:cs="Arial"/>
          <w:szCs w:val="18"/>
        </w:rPr>
        <w:lastRenderedPageBreak/>
        <w:t>Determining the hours to be worked and the duties to be performed by the Contractor’s employees.</w:t>
      </w:r>
    </w:p>
    <w:p w14:paraId="147C2842" w14:textId="77777777" w:rsidR="008652A2" w:rsidRPr="00585799" w:rsidRDefault="008652A2" w:rsidP="008652A2">
      <w:pPr>
        <w:pStyle w:val="Level3"/>
        <w:rPr>
          <w:rFonts w:cs="Arial"/>
          <w:szCs w:val="18"/>
        </w:rPr>
      </w:pPr>
      <w:r w:rsidRPr="00585799">
        <w:rPr>
          <w:rFonts w:cs="Arial"/>
          <w:szCs w:val="18"/>
        </w:rPr>
        <w:t>All claims on behalf of any person arising out of employment or alleged employment (including without limit claims of discrimination alleged against the Contractor, its officers, agents, or subcontractors or subcontractor’s employees)</w:t>
      </w:r>
    </w:p>
    <w:p w14:paraId="7A21340E" w14:textId="77777777" w:rsidR="008652A2" w:rsidRPr="00585799" w:rsidRDefault="008652A2" w:rsidP="008652A2">
      <w:pPr>
        <w:pStyle w:val="Level2Body"/>
        <w:rPr>
          <w:rFonts w:cs="Arial"/>
          <w:szCs w:val="18"/>
        </w:rPr>
      </w:pPr>
    </w:p>
    <w:p w14:paraId="66D6F33F" w14:textId="70B334DF" w:rsidR="008652A2" w:rsidRPr="00585799" w:rsidRDefault="008652A2" w:rsidP="008652A2">
      <w:pPr>
        <w:pStyle w:val="Level2Body"/>
      </w:pPr>
      <w:r w:rsidRPr="00585799">
        <w:t xml:space="preserve">If the Contractor intends to utilize any subcontractor, the subcontractor's level of effort, tasks, and time allocation should be clearly defined in the </w:t>
      </w:r>
      <w:r w:rsidR="00F84C17">
        <w:t>Bidder</w:t>
      </w:r>
      <w:r w:rsidRPr="00585799">
        <w:t xml:space="preserve">’s proposal.  The Contractor shall agree that it will not utilize any subcontractors not specifically included in its proposal in the performance of the contract without the prior written authorization of </w:t>
      </w:r>
      <w:r w:rsidR="00B237E1">
        <w:t>NDOL</w:t>
      </w:r>
      <w:r w:rsidRPr="00585799">
        <w:t>.</w:t>
      </w:r>
    </w:p>
    <w:p w14:paraId="5F3EA2F5" w14:textId="77777777" w:rsidR="008652A2" w:rsidRPr="00585799" w:rsidRDefault="008652A2" w:rsidP="008652A2">
      <w:pPr>
        <w:pStyle w:val="Level2Body"/>
      </w:pPr>
    </w:p>
    <w:p w14:paraId="00FE8080" w14:textId="066DB2C5" w:rsidR="008652A2" w:rsidRPr="00585799" w:rsidRDefault="00B237E1" w:rsidP="008652A2">
      <w:pPr>
        <w:pStyle w:val="Level2Body"/>
      </w:pPr>
      <w:r>
        <w:t>NDOL</w:t>
      </w:r>
      <w:r w:rsidR="008652A2" w:rsidRPr="00585799">
        <w:t xml:space="preserve"> reserves the right to require the Contractor to reassign or remove from the project any Contractor or subcontractor employee.</w:t>
      </w:r>
    </w:p>
    <w:p w14:paraId="3E946CC4" w14:textId="77777777" w:rsidR="008652A2" w:rsidRPr="00585799" w:rsidRDefault="008652A2" w:rsidP="008652A2">
      <w:pPr>
        <w:pStyle w:val="Level2Body"/>
      </w:pPr>
    </w:p>
    <w:p w14:paraId="5F1D72DE" w14:textId="77777777" w:rsidR="008652A2" w:rsidRPr="00585799" w:rsidRDefault="008652A2" w:rsidP="008652A2">
      <w:pPr>
        <w:pStyle w:val="Level2Body"/>
      </w:pPr>
      <w:r w:rsidRPr="00585799">
        <w:t xml:space="preserve">Contractor shall insure that the terms and conditions contained in any contract with a subcontractor does not conflict with the terms and conditions of this contract. </w:t>
      </w:r>
    </w:p>
    <w:p w14:paraId="07CCA7E3" w14:textId="77777777" w:rsidR="008652A2" w:rsidRPr="00585799" w:rsidRDefault="008652A2" w:rsidP="008652A2">
      <w:pPr>
        <w:pStyle w:val="Level2Body"/>
      </w:pPr>
    </w:p>
    <w:p w14:paraId="51515EE5" w14:textId="77777777" w:rsidR="008652A2" w:rsidRPr="00585799" w:rsidRDefault="008652A2" w:rsidP="008652A2">
      <w:pPr>
        <w:pStyle w:val="Level2Body"/>
      </w:pPr>
      <w:r w:rsidRPr="00585799">
        <w:t>The Contractor shall include a similar provision, for the protection of the State, in the contract with any Subcontractor engaged to perform work on this contract.</w:t>
      </w:r>
    </w:p>
    <w:p w14:paraId="39B25035" w14:textId="77777777" w:rsidR="008652A2" w:rsidRPr="00585799" w:rsidRDefault="008652A2" w:rsidP="008652A2">
      <w:pPr>
        <w:pStyle w:val="Level2Body"/>
      </w:pPr>
    </w:p>
    <w:p w14:paraId="08BBD301" w14:textId="77777777" w:rsidR="008652A2" w:rsidRPr="00585799" w:rsidRDefault="008652A2" w:rsidP="008652A2">
      <w:pPr>
        <w:pStyle w:val="Level2"/>
      </w:pPr>
      <w:bookmarkStart w:id="226" w:name="_Toc494092178"/>
      <w:bookmarkStart w:id="227" w:name="_Toc511298437"/>
      <w:r w:rsidRPr="00585799">
        <w:t>EMPLOYEE WORK ELIGIBILITY STATUS</w:t>
      </w:r>
      <w:bookmarkEnd w:id="226"/>
      <w:bookmarkEnd w:id="227"/>
    </w:p>
    <w:p w14:paraId="289A875C" w14:textId="77777777" w:rsidR="008652A2" w:rsidRPr="00585799" w:rsidRDefault="008652A2" w:rsidP="008652A2">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2EE5DCE9"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479E87"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996D2C"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9FDF971" w14:textId="007B85BF"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F573054"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54FFE12B"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589AAE" w14:textId="77777777" w:rsidR="008652A2" w:rsidRPr="00585799" w:rsidRDefault="008652A2" w:rsidP="00750096">
            <w:pPr>
              <w:keepNext/>
              <w:keepLines/>
            </w:pPr>
          </w:p>
          <w:p w14:paraId="3932DC5A" w14:textId="77777777" w:rsidR="008652A2" w:rsidRPr="00585799" w:rsidRDefault="008652A2" w:rsidP="00750096">
            <w:pPr>
              <w:keepNext/>
              <w:keepLines/>
            </w:pPr>
          </w:p>
          <w:p w14:paraId="6F3C4C0C"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3E6304"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6977A1"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1F39F8"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776E150C" w14:textId="77777777" w:rsidR="008652A2" w:rsidRPr="00585799" w:rsidRDefault="008652A2" w:rsidP="008652A2">
      <w:pPr>
        <w:pStyle w:val="Level2Body"/>
        <w:keepNext/>
        <w:keepLines/>
        <w:rPr>
          <w:rFonts w:cs="Arial"/>
          <w:szCs w:val="18"/>
        </w:rPr>
      </w:pPr>
    </w:p>
    <w:p w14:paraId="552A52D0" w14:textId="77777777" w:rsidR="008652A2" w:rsidRPr="00585799" w:rsidRDefault="008652A2" w:rsidP="008652A2">
      <w:pPr>
        <w:pStyle w:val="Level2Body"/>
        <w:rPr>
          <w:rFonts w:cs="Arial"/>
          <w:szCs w:val="18"/>
        </w:rPr>
      </w:pPr>
      <w:r w:rsidRPr="00585799">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3B7CD4D" w14:textId="77777777" w:rsidR="008652A2" w:rsidRPr="00585799" w:rsidRDefault="008652A2" w:rsidP="008652A2">
      <w:pPr>
        <w:pStyle w:val="Level2Body"/>
        <w:rPr>
          <w:rFonts w:cs="Arial"/>
          <w:szCs w:val="18"/>
        </w:rPr>
      </w:pPr>
    </w:p>
    <w:p w14:paraId="4D4BF7B6" w14:textId="77777777" w:rsidR="008652A2" w:rsidRPr="00585799" w:rsidRDefault="008652A2" w:rsidP="008652A2">
      <w:pPr>
        <w:pStyle w:val="Level2Body"/>
        <w:rPr>
          <w:rFonts w:cs="Arial"/>
          <w:szCs w:val="18"/>
        </w:rPr>
      </w:pPr>
      <w:r w:rsidRPr="00585799">
        <w:rPr>
          <w:rFonts w:cs="Arial"/>
          <w:szCs w:val="18"/>
        </w:rPr>
        <w:t>If the Contractor is an individual or sole proprietorship, the following applies:</w:t>
      </w:r>
    </w:p>
    <w:p w14:paraId="766ADACE" w14:textId="77777777" w:rsidR="008652A2" w:rsidRPr="00585799" w:rsidRDefault="008652A2" w:rsidP="008652A2">
      <w:pPr>
        <w:pStyle w:val="Level2Body"/>
        <w:rPr>
          <w:rFonts w:cs="Arial"/>
          <w:szCs w:val="18"/>
        </w:rPr>
      </w:pPr>
    </w:p>
    <w:p w14:paraId="7C58FAEE" w14:textId="77777777" w:rsidR="008652A2" w:rsidRPr="00585799" w:rsidRDefault="008652A2" w:rsidP="008652A2">
      <w:pPr>
        <w:pStyle w:val="Level3"/>
        <w:rPr>
          <w:rFonts w:cs="Arial"/>
          <w:szCs w:val="18"/>
        </w:rPr>
      </w:pPr>
      <w:r w:rsidRPr="00585799">
        <w:rPr>
          <w:rFonts w:cs="Arial"/>
          <w:szCs w:val="18"/>
        </w:rPr>
        <w:t xml:space="preserve">The Contractor must complete the United States Citizenship Attestation Form, available on the Department of Administrative Services website at </w:t>
      </w:r>
      <w:hyperlink r:id="rId28" w:history="1">
        <w:r w:rsidRPr="00585799">
          <w:rPr>
            <w:rStyle w:val="Hyperlink"/>
            <w:rFonts w:cs="Arial"/>
            <w:szCs w:val="18"/>
          </w:rPr>
          <w:t>http://das.nebraska.gov/materiel/purchasing.html</w:t>
        </w:r>
      </w:hyperlink>
      <w:r w:rsidRPr="00585799">
        <w:t xml:space="preserve"> </w:t>
      </w:r>
    </w:p>
    <w:p w14:paraId="7C9F8474" w14:textId="77777777" w:rsidR="008652A2" w:rsidRPr="00585799" w:rsidRDefault="008652A2" w:rsidP="008652A2">
      <w:pPr>
        <w:pStyle w:val="Level3Body"/>
      </w:pPr>
    </w:p>
    <w:p w14:paraId="0EA94A0F" w14:textId="658F693A" w:rsidR="008652A2" w:rsidRPr="00585799" w:rsidRDefault="008652A2" w:rsidP="008652A2">
      <w:pPr>
        <w:pStyle w:val="Level3Body"/>
      </w:pPr>
      <w:r w:rsidRPr="00585799">
        <w:t xml:space="preserve">The completed United States Attestation Form should be submitted with the </w:t>
      </w:r>
      <w:r w:rsidR="007538D7" w:rsidRPr="00585799">
        <w:t>RFQ</w:t>
      </w:r>
      <w:r w:rsidRPr="00585799">
        <w:t xml:space="preserve"> response.</w:t>
      </w:r>
    </w:p>
    <w:p w14:paraId="0F8AD4EE" w14:textId="77777777" w:rsidR="008652A2" w:rsidRPr="00585799" w:rsidRDefault="008652A2" w:rsidP="008652A2">
      <w:pPr>
        <w:pStyle w:val="Level3Body"/>
      </w:pPr>
    </w:p>
    <w:p w14:paraId="5C1759C5" w14:textId="77777777" w:rsidR="008652A2" w:rsidRPr="00585799" w:rsidRDefault="008652A2" w:rsidP="008652A2">
      <w:pPr>
        <w:pStyle w:val="Level3"/>
        <w:rPr>
          <w:rFonts w:cs="Arial"/>
          <w:szCs w:val="18"/>
        </w:rPr>
      </w:pPr>
      <w:r w:rsidRPr="00585799">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6DBB3F6" w14:textId="77777777" w:rsidR="008652A2" w:rsidRPr="00585799" w:rsidRDefault="008652A2" w:rsidP="008652A2">
      <w:pPr>
        <w:pStyle w:val="Level3Body"/>
      </w:pPr>
      <w:r w:rsidRPr="00585799">
        <w:t xml:space="preserve"> </w:t>
      </w:r>
    </w:p>
    <w:p w14:paraId="35938C3B" w14:textId="77777777" w:rsidR="008652A2" w:rsidRPr="00585799" w:rsidRDefault="008652A2" w:rsidP="008652A2">
      <w:pPr>
        <w:pStyle w:val="Level3"/>
      </w:pPr>
      <w:r w:rsidRPr="00585799">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78777F2F" w14:textId="77777777" w:rsidR="008652A2" w:rsidRPr="00585799" w:rsidRDefault="008652A2" w:rsidP="008652A2">
      <w:pPr>
        <w:pStyle w:val="Level2Body"/>
      </w:pPr>
    </w:p>
    <w:p w14:paraId="1B57206B" w14:textId="77777777" w:rsidR="008652A2" w:rsidRPr="00585799" w:rsidRDefault="008652A2" w:rsidP="008652A2">
      <w:pPr>
        <w:pStyle w:val="Level2"/>
      </w:pPr>
      <w:bookmarkStart w:id="228" w:name="_Toc494092179"/>
      <w:bookmarkStart w:id="229" w:name="_Toc511298438"/>
      <w:r w:rsidRPr="00585799">
        <w:t>COMPLIANCE WITH CIVIL RIGHTS LAWS AND EQUAL OPPORTUNITY EMPLOYMEN</w:t>
      </w:r>
      <w:bookmarkEnd w:id="225"/>
      <w:r w:rsidRPr="00585799">
        <w:t>T / NONDISCRIMINATION (Statutory)</w:t>
      </w:r>
      <w:bookmarkEnd w:id="228"/>
      <w:bookmarkEnd w:id="229"/>
    </w:p>
    <w:p w14:paraId="78836389" w14:textId="3788CD78" w:rsidR="008652A2" w:rsidRDefault="008652A2" w:rsidP="008652A2">
      <w:pPr>
        <w:pStyle w:val="Level2Body"/>
        <w:rPr>
          <w:rFonts w:cs="Arial"/>
          <w:szCs w:val="18"/>
        </w:rPr>
      </w:pPr>
    </w:p>
    <w:tbl>
      <w:tblPr>
        <w:tblW w:w="7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6568"/>
      </w:tblGrid>
      <w:tr w:rsidR="007833F4" w:rsidRPr="00585799" w14:paraId="0513E6F8" w14:textId="77777777" w:rsidTr="007833F4">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82588A" w14:textId="77777777" w:rsidR="007833F4" w:rsidRPr="00585799" w:rsidRDefault="007833F4" w:rsidP="00A9110E">
            <w:pPr>
              <w:rPr>
                <w:rStyle w:val="Glossary-Bold"/>
              </w:rPr>
            </w:pPr>
            <w:r w:rsidRPr="00585799">
              <w:rPr>
                <w:rStyle w:val="Glossary-Bold"/>
              </w:rPr>
              <w:t>Accept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ABBE383" w14:textId="77777777" w:rsidR="007833F4" w:rsidRPr="00585799" w:rsidRDefault="007833F4" w:rsidP="00A9110E">
            <w:pPr>
              <w:rPr>
                <w:rStyle w:val="Glossary-Bold"/>
              </w:rPr>
            </w:pPr>
            <w:r w:rsidRPr="00585799">
              <w:rPr>
                <w:rStyle w:val="Glossary-Bold"/>
              </w:rPr>
              <w:t>NOTES/COMMENTS:</w:t>
            </w:r>
          </w:p>
        </w:tc>
      </w:tr>
      <w:tr w:rsidR="007833F4" w:rsidRPr="00585799" w14:paraId="6504A931" w14:textId="77777777" w:rsidTr="007833F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906B6B" w14:textId="77777777" w:rsidR="007833F4" w:rsidRPr="00585799" w:rsidRDefault="007833F4" w:rsidP="00A9110E"/>
          <w:p w14:paraId="2A75D1F9" w14:textId="77777777" w:rsidR="007833F4" w:rsidRPr="00585799" w:rsidRDefault="007833F4" w:rsidP="00A9110E"/>
          <w:p w14:paraId="0504F8BB" w14:textId="77777777" w:rsidR="007833F4" w:rsidRPr="00585799" w:rsidRDefault="007833F4" w:rsidP="00A9110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7E3D5A" w14:textId="77777777" w:rsidR="007833F4" w:rsidRPr="00585799" w:rsidRDefault="007833F4" w:rsidP="00A9110E">
            <w:pPr>
              <w:pStyle w:val="Level1Body"/>
              <w:widowControl w:val="0"/>
              <w:autoSpaceDE w:val="0"/>
              <w:autoSpaceDN w:val="0"/>
              <w:adjustRightInd w:val="0"/>
              <w:ind w:left="360"/>
              <w:rPr>
                <w:rFonts w:cs="Arial"/>
                <w:b/>
                <w:bCs/>
                <w:szCs w:val="18"/>
              </w:rPr>
            </w:pPr>
          </w:p>
        </w:tc>
      </w:tr>
    </w:tbl>
    <w:p w14:paraId="163F33D6" w14:textId="77777777" w:rsidR="007833F4" w:rsidRPr="00585799" w:rsidRDefault="007833F4" w:rsidP="008652A2">
      <w:pPr>
        <w:pStyle w:val="Level2Body"/>
        <w:rPr>
          <w:rFonts w:cs="Arial"/>
          <w:szCs w:val="18"/>
        </w:rPr>
      </w:pPr>
    </w:p>
    <w:p w14:paraId="638E8796" w14:textId="1E13835E" w:rsidR="008652A2" w:rsidRPr="00585799" w:rsidRDefault="008652A2" w:rsidP="008652A2">
      <w:pPr>
        <w:pStyle w:val="Level2Body"/>
      </w:pPr>
      <w:r w:rsidRPr="00585799">
        <w:t xml:space="preserve">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§48-1101 to 48-1125).   The Contractor guarantees compliance with the Nebraska Fair Employment Practice Act, and breach of this provision shall be regarded as a material breach of contract.  The Contractor shall insert a similar provision in all Subcontracts for services to be covered by any contract resulting from this </w:t>
      </w:r>
      <w:r w:rsidR="007538D7" w:rsidRPr="00585799">
        <w:t>RFQ</w:t>
      </w:r>
      <w:r w:rsidRPr="00585799">
        <w:t>.</w:t>
      </w:r>
    </w:p>
    <w:p w14:paraId="6DF47967" w14:textId="77777777" w:rsidR="008652A2" w:rsidRPr="00585799" w:rsidRDefault="008652A2" w:rsidP="008652A2">
      <w:pPr>
        <w:pStyle w:val="Level2Body"/>
      </w:pPr>
    </w:p>
    <w:p w14:paraId="56E2648B" w14:textId="77777777" w:rsidR="008652A2" w:rsidRPr="00585799" w:rsidRDefault="008652A2" w:rsidP="008652A2">
      <w:pPr>
        <w:pStyle w:val="Level2"/>
      </w:pPr>
      <w:bookmarkStart w:id="230" w:name="_Toc494092180"/>
      <w:bookmarkStart w:id="231" w:name="_Toc511298439"/>
      <w:r w:rsidRPr="00585799">
        <w:t>COOPERATION WITH OTHER CONTRACTORS</w:t>
      </w:r>
      <w:bookmarkEnd w:id="230"/>
      <w:bookmarkEnd w:id="231"/>
      <w:r w:rsidRPr="00585799">
        <w:t xml:space="preserve"> </w:t>
      </w:r>
    </w:p>
    <w:p w14:paraId="463819B6" w14:textId="77777777" w:rsidR="008652A2" w:rsidRPr="00585799" w:rsidRDefault="008652A2" w:rsidP="008652A2">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18493B53"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3F4690"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382EE49"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FC369D" w14:textId="347BB539"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C82BE9"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6ED68BCB"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75A309" w14:textId="77777777" w:rsidR="008652A2" w:rsidRPr="00585799" w:rsidRDefault="008652A2" w:rsidP="00750096">
            <w:pPr>
              <w:keepNext/>
              <w:keepLines/>
            </w:pPr>
          </w:p>
          <w:p w14:paraId="57FC7FD6" w14:textId="77777777" w:rsidR="008652A2" w:rsidRPr="00585799" w:rsidRDefault="008652A2" w:rsidP="00750096">
            <w:pPr>
              <w:keepNext/>
              <w:keepLines/>
            </w:pPr>
          </w:p>
          <w:p w14:paraId="0CC12058"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027D26"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8808F3"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CC2C90"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37BDD1C6" w14:textId="77777777" w:rsidR="008652A2" w:rsidRPr="00585799" w:rsidRDefault="008652A2" w:rsidP="008652A2">
      <w:pPr>
        <w:pStyle w:val="Level2Body"/>
        <w:rPr>
          <w:rFonts w:cs="Arial"/>
          <w:szCs w:val="18"/>
        </w:rPr>
      </w:pPr>
    </w:p>
    <w:p w14:paraId="0825697B" w14:textId="77968470" w:rsidR="008652A2" w:rsidRPr="00585799" w:rsidRDefault="008652A2" w:rsidP="008652A2">
      <w:pPr>
        <w:pStyle w:val="Level2Body"/>
        <w:rPr>
          <w:rFonts w:cs="Arial"/>
          <w:szCs w:val="18"/>
        </w:rPr>
      </w:pPr>
      <w:r w:rsidRPr="00585799">
        <w:rPr>
          <w:rFonts w:cs="Arial"/>
          <w:szCs w:val="18"/>
        </w:rPr>
        <w:t xml:space="preserve">Contractor may be required to work with or in close proximity to other contractors or individuals that may be working on same or different projects.  The Contractor shall agree to cooperate with such other contractors or individuals, and shall not commit or permit any </w:t>
      </w:r>
      <w:r w:rsidR="00F80E0B" w:rsidRPr="00585799">
        <w:rPr>
          <w:rFonts w:cs="Arial"/>
          <w:szCs w:val="18"/>
        </w:rPr>
        <w:t>act, which</w:t>
      </w:r>
      <w:r w:rsidRPr="00585799">
        <w:rPr>
          <w:rFonts w:cs="Arial"/>
          <w:szCs w:val="18"/>
        </w:rPr>
        <w:t xml:space="preserve"> may interfere with the performance of work by any other contractor or individual.  Contractor is not required to compromise Contractor’s intellectual property or proprietary information unless expressly required to do so by this contract.</w:t>
      </w:r>
    </w:p>
    <w:p w14:paraId="1E4C5147" w14:textId="77777777" w:rsidR="008652A2" w:rsidRPr="00585799" w:rsidRDefault="008652A2" w:rsidP="008652A2">
      <w:pPr>
        <w:pStyle w:val="Level2Body"/>
        <w:rPr>
          <w:rFonts w:cs="Arial"/>
          <w:szCs w:val="18"/>
        </w:rPr>
      </w:pPr>
    </w:p>
    <w:p w14:paraId="70D6D01B" w14:textId="77777777" w:rsidR="008652A2" w:rsidRPr="00585799" w:rsidRDefault="008652A2" w:rsidP="008652A2">
      <w:pPr>
        <w:pStyle w:val="Level2"/>
      </w:pPr>
      <w:bookmarkStart w:id="232" w:name="_Toc494092181"/>
      <w:bookmarkStart w:id="233" w:name="_Toc511298440"/>
      <w:r w:rsidRPr="00585799">
        <w:t>PERMITS, REGULATIONS, LAWS</w:t>
      </w:r>
      <w:bookmarkEnd w:id="232"/>
      <w:bookmarkEnd w:id="233"/>
    </w:p>
    <w:p w14:paraId="7BFA884D" w14:textId="77777777" w:rsidR="008652A2" w:rsidRPr="00585799" w:rsidRDefault="008652A2" w:rsidP="008652A2">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1E382B98"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4BF2C6"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DAD790F"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30A1A33" w14:textId="3187544B"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9C09FF"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23F6ED24"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ED2348" w14:textId="77777777" w:rsidR="008652A2" w:rsidRPr="00585799" w:rsidRDefault="008652A2" w:rsidP="00750096">
            <w:pPr>
              <w:keepNext/>
              <w:keepLines/>
            </w:pPr>
          </w:p>
          <w:p w14:paraId="036F82C9" w14:textId="77777777" w:rsidR="008652A2" w:rsidRPr="00585799" w:rsidRDefault="008652A2" w:rsidP="00750096">
            <w:pPr>
              <w:keepNext/>
              <w:keepLines/>
            </w:pPr>
          </w:p>
          <w:p w14:paraId="67F915C9"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C5A5C5"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756A09"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718B39"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52F432FA" w14:textId="77777777" w:rsidR="008652A2" w:rsidRPr="00585799" w:rsidRDefault="008652A2" w:rsidP="008652A2">
      <w:pPr>
        <w:pStyle w:val="Level2Body"/>
      </w:pPr>
    </w:p>
    <w:p w14:paraId="7D5483CC" w14:textId="77777777" w:rsidR="008652A2" w:rsidRPr="00585799" w:rsidRDefault="008652A2" w:rsidP="008652A2">
      <w:pPr>
        <w:pStyle w:val="Level2Body"/>
      </w:pPr>
      <w:r w:rsidRPr="00585799">
        <w:t>The contract price shall include the cost of all royalties, licenses, permits, and approvals, whether arising from patents, trademarks, copyrights or otherwise, that are in any way involved in the contract.  The Contractor shall obtain and pay for all royalties, licenses, and permits, and approvals necessary for the execution of the contract.  The Contractor must guarantee that it has the full legal right to the materials, supplies, equipment, software, and other items used to execute this contract.</w:t>
      </w:r>
    </w:p>
    <w:p w14:paraId="2E51274A" w14:textId="77777777" w:rsidR="008652A2" w:rsidRPr="00585799" w:rsidRDefault="008652A2" w:rsidP="008652A2">
      <w:pPr>
        <w:pStyle w:val="Level2Body"/>
      </w:pPr>
    </w:p>
    <w:p w14:paraId="7A5D1739" w14:textId="15E4DC39" w:rsidR="008652A2" w:rsidRPr="00585799" w:rsidRDefault="008652A2" w:rsidP="008652A2">
      <w:pPr>
        <w:pStyle w:val="Level2"/>
      </w:pPr>
      <w:bookmarkStart w:id="234" w:name="_Toc511298441"/>
      <w:bookmarkStart w:id="235" w:name="_Toc494092182"/>
      <w:r w:rsidRPr="00585799">
        <w:t>OWNERSHIP OF INFORMATION AND DATA / DELIVERABLES</w:t>
      </w:r>
      <w:bookmarkEnd w:id="234"/>
      <w:r w:rsidRPr="00585799">
        <w:t xml:space="preserve">  </w:t>
      </w:r>
      <w:bookmarkEnd w:id="235"/>
    </w:p>
    <w:p w14:paraId="6050E1A3"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4CF2B2C8"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9ED14D7"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74541CA"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F9B95F" w14:textId="7DE433A5"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5496D4B"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2D63BA72"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C18903" w14:textId="77777777" w:rsidR="008652A2" w:rsidRPr="00585799" w:rsidRDefault="008652A2" w:rsidP="00750096">
            <w:pPr>
              <w:keepNext/>
              <w:keepLines/>
            </w:pPr>
          </w:p>
          <w:p w14:paraId="3CB1F036" w14:textId="77777777" w:rsidR="008652A2" w:rsidRPr="00585799" w:rsidRDefault="008652A2" w:rsidP="00750096">
            <w:pPr>
              <w:keepNext/>
              <w:keepLines/>
            </w:pPr>
          </w:p>
          <w:p w14:paraId="11592355"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AD33F2"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AE8A01"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F11FF5"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65F462FB" w14:textId="77777777" w:rsidR="008652A2" w:rsidRPr="00585799" w:rsidRDefault="008652A2" w:rsidP="008652A2">
      <w:pPr>
        <w:pStyle w:val="Level2Body"/>
      </w:pPr>
    </w:p>
    <w:p w14:paraId="6B862088" w14:textId="77777777" w:rsidR="008652A2" w:rsidRPr="00585799" w:rsidRDefault="008652A2" w:rsidP="008652A2">
      <w:pPr>
        <w:pStyle w:val="Level2Body"/>
      </w:pPr>
      <w:r w:rsidRPr="00585799">
        <w:t>The State shall have the unlimited right to publish, duplicate, use, and disclose all information and data developed or obtained by the Contractor on behalf of the State pursuant to this contract.</w:t>
      </w:r>
    </w:p>
    <w:p w14:paraId="139AEA16" w14:textId="77777777" w:rsidR="008652A2" w:rsidRPr="00585799" w:rsidRDefault="008652A2" w:rsidP="008652A2">
      <w:pPr>
        <w:pStyle w:val="Level2Body"/>
      </w:pPr>
    </w:p>
    <w:p w14:paraId="3912F807" w14:textId="77777777" w:rsidR="008652A2" w:rsidRPr="00585799" w:rsidRDefault="008652A2" w:rsidP="008652A2">
      <w:pPr>
        <w:pStyle w:val="Level2Body"/>
      </w:pPr>
      <w:r w:rsidRPr="00585799">
        <w:t>The State shall own and hold exclusive title to any deliverable developed as a result of this contract.  Contractor shall have no ownership interest or title, and shall not patent, license, or copyright, duplicate, transfer, sell, or exchange, the design, specifications, concept, or deliverable.</w:t>
      </w:r>
    </w:p>
    <w:p w14:paraId="27C1FA90" w14:textId="77777777" w:rsidR="008652A2" w:rsidRPr="00585799" w:rsidRDefault="008652A2" w:rsidP="008652A2">
      <w:pPr>
        <w:pStyle w:val="Level2Body"/>
      </w:pPr>
    </w:p>
    <w:p w14:paraId="57B62DDE" w14:textId="77777777" w:rsidR="008652A2" w:rsidRPr="00585799" w:rsidRDefault="008652A2" w:rsidP="008652A2">
      <w:pPr>
        <w:pStyle w:val="Level2"/>
      </w:pPr>
      <w:bookmarkStart w:id="236" w:name="_Toc494092183"/>
      <w:bookmarkStart w:id="237" w:name="_Toc511298442"/>
      <w:r w:rsidRPr="00585799">
        <w:t>INSURANCE REQUIREMENTS</w:t>
      </w:r>
      <w:bookmarkEnd w:id="236"/>
      <w:bookmarkEnd w:id="237"/>
    </w:p>
    <w:p w14:paraId="030A8966" w14:textId="77777777" w:rsidR="008652A2" w:rsidRPr="00585799" w:rsidRDefault="008652A2" w:rsidP="008652A2">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27B1929E"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645C92C"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4382E3"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013081" w14:textId="6EFF8827"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AEB062"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3120B8FE"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528A58" w14:textId="77777777" w:rsidR="008652A2" w:rsidRPr="00585799" w:rsidRDefault="008652A2" w:rsidP="00750096">
            <w:pPr>
              <w:keepNext/>
              <w:keepLines/>
            </w:pPr>
          </w:p>
          <w:p w14:paraId="13922EBC" w14:textId="77777777" w:rsidR="008652A2" w:rsidRPr="00585799" w:rsidRDefault="008652A2" w:rsidP="00750096">
            <w:pPr>
              <w:keepNext/>
              <w:keepLines/>
            </w:pPr>
          </w:p>
          <w:p w14:paraId="6A1790D3"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1BE724"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7F068D"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2B2B16" w14:textId="77777777" w:rsidR="008652A2" w:rsidRPr="00585799" w:rsidRDefault="008652A2" w:rsidP="00750096">
            <w:pPr>
              <w:pStyle w:val="Level1Body"/>
              <w:keepNext/>
              <w:keepLines/>
              <w:widowControl w:val="0"/>
              <w:autoSpaceDE w:val="0"/>
              <w:autoSpaceDN w:val="0"/>
              <w:adjustRightInd w:val="0"/>
              <w:ind w:left="450"/>
              <w:rPr>
                <w:rFonts w:cs="Arial"/>
                <w:b/>
                <w:bCs/>
                <w:szCs w:val="18"/>
              </w:rPr>
            </w:pPr>
          </w:p>
        </w:tc>
      </w:tr>
    </w:tbl>
    <w:p w14:paraId="4F65C57C" w14:textId="77777777" w:rsidR="008652A2" w:rsidRPr="00585799" w:rsidRDefault="008652A2" w:rsidP="008652A2">
      <w:pPr>
        <w:pStyle w:val="Level2Body"/>
      </w:pPr>
    </w:p>
    <w:p w14:paraId="0E55FE64" w14:textId="24B9CE55" w:rsidR="008652A2" w:rsidRPr="00585799" w:rsidRDefault="008652A2" w:rsidP="008652A2">
      <w:pPr>
        <w:pStyle w:val="Level2Body"/>
      </w:pPr>
      <w:r w:rsidRPr="00585799">
        <w:t xml:space="preserve">The Contractor shall throughout the term of the contract maintain insurance as specified herein and provide </w:t>
      </w:r>
      <w:r w:rsidR="00B237E1">
        <w:t>NDOL</w:t>
      </w:r>
      <w:r w:rsidRPr="00585799">
        <w:t xml:space="preserve"> a current Certificate of Insurance/Acord Form (COI) verifying the coverage.  The Contractor shall not commence work on the contract until the insurance is in place.  If Contractor subcontracts any portion of the Contract the Contractor must, throughout the term of the contract, either:</w:t>
      </w:r>
    </w:p>
    <w:p w14:paraId="140CFBBA" w14:textId="77777777" w:rsidR="008652A2" w:rsidRPr="00585799" w:rsidRDefault="008652A2" w:rsidP="008652A2">
      <w:pPr>
        <w:pStyle w:val="Level3"/>
      </w:pPr>
      <w:r w:rsidRPr="00585799">
        <w:t>Provide equivalent insurance for each subcontractor and provide a COI verifying the coverage for the subcontractor;</w:t>
      </w:r>
    </w:p>
    <w:p w14:paraId="5121C74A" w14:textId="5DC3E46A" w:rsidR="008652A2" w:rsidRPr="00585799" w:rsidRDefault="008652A2" w:rsidP="008652A2">
      <w:pPr>
        <w:pStyle w:val="Level3"/>
      </w:pPr>
      <w:r w:rsidRPr="00585799">
        <w:t xml:space="preserve">Require each subcontractor to have equivalent insurance and provide written notice to </w:t>
      </w:r>
      <w:r w:rsidR="00B237E1">
        <w:t>NDOL</w:t>
      </w:r>
      <w:r w:rsidRPr="00585799">
        <w:t xml:space="preserve"> that the Contractor has verified that each subcontractor has the required coverage; or,</w:t>
      </w:r>
    </w:p>
    <w:p w14:paraId="17E74EFB" w14:textId="6409DD1D" w:rsidR="008652A2" w:rsidRPr="00585799" w:rsidRDefault="008652A2" w:rsidP="008652A2">
      <w:pPr>
        <w:pStyle w:val="Level3"/>
      </w:pPr>
      <w:r w:rsidRPr="00585799">
        <w:t xml:space="preserve">Provide </w:t>
      </w:r>
      <w:r w:rsidR="00B237E1">
        <w:t>NDOL</w:t>
      </w:r>
      <w:r w:rsidRPr="00585799">
        <w:t xml:space="preserve"> with copies of each subcontractor’s Certificate of Insurance evidencing the required coverage.</w:t>
      </w:r>
    </w:p>
    <w:p w14:paraId="5C4B7228" w14:textId="77777777" w:rsidR="00AC5363" w:rsidRPr="00585799" w:rsidRDefault="00AC5363" w:rsidP="00AC5363">
      <w:pPr>
        <w:pStyle w:val="Level3"/>
        <w:numPr>
          <w:ilvl w:val="0"/>
          <w:numId w:val="0"/>
        </w:numPr>
        <w:ind w:left="1440"/>
      </w:pPr>
    </w:p>
    <w:p w14:paraId="1FCDB8A5" w14:textId="20B49454" w:rsidR="008652A2" w:rsidRPr="00585799" w:rsidRDefault="008652A2" w:rsidP="008652A2">
      <w:pPr>
        <w:pStyle w:val="Level2Body"/>
      </w:pPr>
      <w:r w:rsidRPr="00585799">
        <w:t xml:space="preserve">The Contractor shall not allow any Subcontractor to commence work until the Subcontractor has equivalent insurance.  The failure of </w:t>
      </w:r>
      <w:r w:rsidR="00B237E1">
        <w:t>NDOL</w:t>
      </w:r>
      <w:r w:rsidRPr="00585799">
        <w:t xml:space="preserve"> to require a COI, or the failure of the Contractor to provide a COI or require subcontractor insurance shall not limit, relieve, or decrease the liability of the Contractor hereunder.</w:t>
      </w:r>
    </w:p>
    <w:p w14:paraId="32315408" w14:textId="77777777" w:rsidR="008652A2" w:rsidRPr="00585799" w:rsidRDefault="008652A2" w:rsidP="008652A2">
      <w:pPr>
        <w:pStyle w:val="Level2Body"/>
      </w:pPr>
    </w:p>
    <w:p w14:paraId="29717253" w14:textId="21F21058" w:rsidR="008652A2" w:rsidRPr="00585799" w:rsidRDefault="008652A2" w:rsidP="008652A2">
      <w:pPr>
        <w:pStyle w:val="Level2Body"/>
      </w:pPr>
      <w:r w:rsidRPr="00585799">
        <w:t>In the event that any policy written on a claims-made basis terminates or is canceled during the term of the contract or within (five) (5) years of termination or expiration of t</w:t>
      </w:r>
      <w:r w:rsidR="00F84C17">
        <w:t>he contract, the C</w:t>
      </w:r>
      <w:r w:rsidRPr="00585799">
        <w:t>ontractor shall obtain an extended discovery or reporting period, or a new insurance policy, providing coverage required by this contract for the term of the contract and (five) (5) years following termination or expiration of the contract.</w:t>
      </w:r>
    </w:p>
    <w:p w14:paraId="003BB592" w14:textId="77777777" w:rsidR="008652A2" w:rsidRPr="00585799" w:rsidRDefault="008652A2" w:rsidP="008652A2">
      <w:pPr>
        <w:pStyle w:val="Level2Body"/>
      </w:pPr>
      <w:r w:rsidRPr="00585799">
        <w:tab/>
      </w:r>
    </w:p>
    <w:p w14:paraId="0DB1463C" w14:textId="77777777" w:rsidR="008652A2" w:rsidRPr="00585799" w:rsidRDefault="008652A2" w:rsidP="008652A2">
      <w:pPr>
        <w:pStyle w:val="Level2Body"/>
      </w:pPr>
      <w:r w:rsidRPr="00585799">
        <w:t>If by the terms of any insurance a mandatory deductible is required, or if the Contractor elects to increase the mandatory deductible amount, the Contractor shall be responsible for payment of the amount of the deductible in the event of a paid claim.</w:t>
      </w:r>
    </w:p>
    <w:p w14:paraId="64E01502" w14:textId="77777777" w:rsidR="008652A2" w:rsidRPr="00585799" w:rsidRDefault="008652A2" w:rsidP="008652A2">
      <w:pPr>
        <w:pStyle w:val="Level2Body"/>
      </w:pPr>
    </w:p>
    <w:p w14:paraId="0392D231" w14:textId="77777777" w:rsidR="008652A2" w:rsidRPr="00585799" w:rsidRDefault="008652A2" w:rsidP="008652A2">
      <w:pPr>
        <w:pStyle w:val="Level2Body"/>
      </w:pPr>
      <w:r w:rsidRPr="00585799">
        <w:t>Notwithstanding any other clause in this Contract, the State may recover up to the liability limits of the insurance policies required herein.</w:t>
      </w:r>
    </w:p>
    <w:p w14:paraId="32964D09" w14:textId="77777777" w:rsidR="008652A2" w:rsidRPr="00585799" w:rsidRDefault="008652A2" w:rsidP="008652A2">
      <w:pPr>
        <w:pStyle w:val="Level2Body"/>
      </w:pPr>
    </w:p>
    <w:p w14:paraId="4B1624B1" w14:textId="77777777" w:rsidR="008652A2" w:rsidRPr="00585799" w:rsidRDefault="008652A2" w:rsidP="00A12CAF">
      <w:pPr>
        <w:pStyle w:val="Level3"/>
        <w:numPr>
          <w:ilvl w:val="2"/>
          <w:numId w:val="13"/>
        </w:numPr>
        <w:rPr>
          <w:rFonts w:cs="Arial"/>
          <w:b/>
          <w:szCs w:val="18"/>
        </w:rPr>
      </w:pPr>
      <w:r w:rsidRPr="00585799">
        <w:rPr>
          <w:rFonts w:cs="Arial"/>
          <w:b/>
          <w:szCs w:val="18"/>
        </w:rPr>
        <w:t>WORKERS’ COMPENSATION INSURANCE</w:t>
      </w:r>
    </w:p>
    <w:p w14:paraId="2B8A6CA6" w14:textId="77777777" w:rsidR="008652A2" w:rsidRPr="00585799" w:rsidRDefault="008652A2" w:rsidP="008652A2">
      <w:pPr>
        <w:pStyle w:val="Level3Body"/>
        <w:rPr>
          <w:rFonts w:cs="Arial"/>
          <w:szCs w:val="18"/>
        </w:rPr>
      </w:pPr>
      <w:r w:rsidRPr="00585799">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w:t>
      </w:r>
      <w:r w:rsidRPr="00585799">
        <w:rPr>
          <w:rFonts w:cs="Arial"/>
          <w:b/>
          <w:szCs w:val="18"/>
        </w:rPr>
        <w:t>The policy shall include a waiver of subrogation in fa</w:t>
      </w:r>
      <w:r w:rsidRPr="00585799">
        <w:rPr>
          <w:rFonts w:cs="Arial"/>
          <w:b/>
          <w:szCs w:val="18"/>
        </w:rPr>
        <w:lastRenderedPageBreak/>
        <w:t>vor of the State.  The COI shall contain the mandatory COI subrogation waiver language found hereinafter</w:t>
      </w:r>
      <w:r w:rsidRPr="00585799">
        <w:rPr>
          <w:rFonts w:cs="Arial"/>
          <w:szCs w:val="18"/>
        </w:rPr>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7876E7AE" w14:textId="77777777" w:rsidR="008652A2" w:rsidRPr="00585799" w:rsidRDefault="008652A2" w:rsidP="008652A2">
      <w:pPr>
        <w:pStyle w:val="Level3Body"/>
        <w:rPr>
          <w:rFonts w:cs="Arial"/>
          <w:szCs w:val="18"/>
        </w:rPr>
      </w:pPr>
    </w:p>
    <w:p w14:paraId="04A2F414" w14:textId="77777777" w:rsidR="008652A2" w:rsidRPr="00585799" w:rsidRDefault="008652A2" w:rsidP="00B74920">
      <w:pPr>
        <w:pStyle w:val="Level3"/>
        <w:numPr>
          <w:ilvl w:val="2"/>
          <w:numId w:val="13"/>
        </w:numPr>
        <w:rPr>
          <w:rFonts w:cs="Arial"/>
          <w:b/>
          <w:szCs w:val="18"/>
        </w:rPr>
      </w:pPr>
      <w:r w:rsidRPr="00585799">
        <w:rPr>
          <w:rFonts w:cs="Arial"/>
          <w:b/>
          <w:szCs w:val="18"/>
        </w:rPr>
        <w:t>COMMERCIAL GENERAL LIABILITY INSURANCE AND COMMERCIAL AUTOMOBILE LIABILITY INSURANCE</w:t>
      </w:r>
    </w:p>
    <w:p w14:paraId="7A7A4C19" w14:textId="77777777" w:rsidR="008652A2" w:rsidRPr="00585799" w:rsidRDefault="008652A2" w:rsidP="008652A2">
      <w:pPr>
        <w:pStyle w:val="Level3Body"/>
        <w:rPr>
          <w:rFonts w:cs="Arial"/>
          <w:szCs w:val="18"/>
        </w:rPr>
      </w:pPr>
      <w:r w:rsidRPr="00585799">
        <w:rPr>
          <w:rFonts w:cs="Arial"/>
          <w:szCs w:val="18"/>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40C65B0F" w14:textId="77777777" w:rsidR="008652A2" w:rsidRPr="00585799" w:rsidRDefault="008652A2" w:rsidP="008652A2">
      <w:pPr>
        <w:pStyle w:val="Level3Body"/>
        <w:rPr>
          <w:rFonts w:cs="Arial"/>
          <w:szCs w:val="18"/>
        </w:rPr>
      </w:pPr>
    </w:p>
    <w:p w14:paraId="14A03195" w14:textId="2644255F" w:rsidR="008652A2" w:rsidRPr="00585799" w:rsidRDefault="008652A2" w:rsidP="008652A2">
      <w:pPr>
        <w:pStyle w:val="Level3Body"/>
      </w:pPr>
      <w:r w:rsidRPr="00585799">
        <w:t xml:space="preserve">The Commercial General Liability Insurance shall be written on an </w:t>
      </w:r>
      <w:r w:rsidRPr="00585799">
        <w:rPr>
          <w:b/>
        </w:rPr>
        <w:t>occurrence basis</w:t>
      </w:r>
      <w:r w:rsidRPr="00585799">
        <w:t xml:space="preserve">, and provide Premises/Operations, Products/Completed Operations, Independent Contractors, Personal Injury, and Contractual Liability coverage.  </w:t>
      </w:r>
      <w:r w:rsidRPr="00585799">
        <w:rPr>
          <w:b/>
        </w:rPr>
        <w:t>The policy shall include the State of Nebraska and the Nebraska Department of Labor, as Additional Insured(s).</w:t>
      </w:r>
      <w:r w:rsidRPr="00585799">
        <w:t xml:space="preserve">  </w:t>
      </w:r>
      <w:r w:rsidRPr="00585799">
        <w:rPr>
          <w:b/>
        </w:rPr>
        <w:t>This policy shall be primary, and any insurance or self-insurance carried by the State shall be considered secondary and non-contributory</w:t>
      </w:r>
      <w:r w:rsidRPr="00585799">
        <w:t xml:space="preserve">.  </w:t>
      </w:r>
      <w:r w:rsidRPr="00585799">
        <w:rPr>
          <w:rFonts w:cs="Arial"/>
          <w:b/>
          <w:szCs w:val="18"/>
        </w:rPr>
        <w:t>The COI shall contain the mandatory COI liability waiver language found hereinafter.</w:t>
      </w:r>
      <w:r w:rsidRPr="00585799">
        <w:t xml:space="preserve"> The Commercial Automobile Liability Insurance shall be written to cover all Owned, Non-owned, and Hired vehicles.</w:t>
      </w:r>
    </w:p>
    <w:p w14:paraId="609AE084" w14:textId="77777777" w:rsidR="008652A2" w:rsidRPr="00585799" w:rsidRDefault="008652A2" w:rsidP="008652A2">
      <w:pPr>
        <w:pStyle w:val="Level3Body"/>
        <w:rPr>
          <w:rFonts w:cs="Arial"/>
          <w:szCs w:val="18"/>
        </w:rPr>
      </w:pPr>
    </w:p>
    <w:p w14:paraId="645F931A" w14:textId="18B126B7" w:rsidR="00C16D60" w:rsidRPr="00C16D60" w:rsidRDefault="00C16D60" w:rsidP="00C16D60">
      <w:pPr>
        <w:pStyle w:val="Level3"/>
        <w:numPr>
          <w:ilvl w:val="2"/>
          <w:numId w:val="13"/>
        </w:numPr>
        <w:rPr>
          <w:rFonts w:cs="Arial"/>
          <w:b/>
          <w:szCs w:val="18"/>
        </w:rPr>
      </w:pPr>
      <w:r>
        <w:rPr>
          <w:rFonts w:cs="Arial"/>
          <w:b/>
          <w:szCs w:val="18"/>
        </w:rPr>
        <w:t>PROFESSIONAL LIABILITY INSURANCE</w:t>
      </w:r>
    </w:p>
    <w:p w14:paraId="30A41B6B" w14:textId="25BDF03F" w:rsidR="008652A2" w:rsidRDefault="002176E2" w:rsidP="008652A2">
      <w:pPr>
        <w:pStyle w:val="Level3Body"/>
        <w:rPr>
          <w:rFonts w:cs="Arial"/>
          <w:szCs w:val="18"/>
        </w:rPr>
      </w:pPr>
      <w:r w:rsidRPr="00585799">
        <w:rPr>
          <w:rFonts w:cs="Arial"/>
          <w:szCs w:val="18"/>
        </w:rPr>
        <w:t xml:space="preserve">The Contractor shall take out and maintain professional liability insurance (errors and omissions) for all of the Contractor’s employees to be engaged in work on the project under this contract and, in case any such work is sublet, the Contractor shall require the Subcontractor similarly to provide such professional liability insurance.  The amounts of such insurance shall not be less than the limits stated hereinafter.  </w:t>
      </w:r>
    </w:p>
    <w:p w14:paraId="02B66C0B" w14:textId="77777777" w:rsidR="006A1351" w:rsidRDefault="006A1351" w:rsidP="008652A2">
      <w:pPr>
        <w:pStyle w:val="Level3Body"/>
        <w:rPr>
          <w:rFonts w:cs="Arial"/>
          <w:szCs w:val="18"/>
        </w:rPr>
      </w:pPr>
    </w:p>
    <w:p w14:paraId="0DC9F976" w14:textId="77777777" w:rsidR="006A1351" w:rsidRDefault="006A1351" w:rsidP="006A1351">
      <w:pPr>
        <w:pStyle w:val="Level3"/>
        <w:rPr>
          <w:rFonts w:cs="Arial"/>
          <w:b/>
          <w:bCs/>
          <w:szCs w:val="18"/>
        </w:rPr>
      </w:pPr>
      <w:r w:rsidRPr="002B2038">
        <w:rPr>
          <w:rFonts w:cs="Arial"/>
          <w:b/>
          <w:bCs/>
          <w:szCs w:val="18"/>
        </w:rPr>
        <w:t>INSURANCE COVERAGE AMOUNTS REQUIRED</w:t>
      </w:r>
    </w:p>
    <w:p w14:paraId="2DC42ACF" w14:textId="77777777" w:rsidR="006A1351" w:rsidRPr="00585799" w:rsidRDefault="006A1351" w:rsidP="008652A2">
      <w:pPr>
        <w:pStyle w:val="Level3Body"/>
        <w:rPr>
          <w:rFonts w:cs="Arial"/>
          <w:szCs w:val="18"/>
        </w:rPr>
      </w:pPr>
    </w:p>
    <w:p w14:paraId="17A369E1" w14:textId="1B755081" w:rsidR="006A1351" w:rsidRDefault="006A1351" w:rsidP="00AC5363">
      <w:pPr>
        <w:pStyle w:val="Level3Body"/>
        <w:ind w:left="0"/>
        <w:jc w:val="center"/>
        <w:rPr>
          <w:rFonts w:cs="Arial"/>
          <w:szCs w:val="18"/>
        </w:rPr>
      </w:pPr>
    </w:p>
    <w:p w14:paraId="16A9FFC8" w14:textId="1DCE08D2" w:rsidR="00CC02FA" w:rsidRPr="00585799" w:rsidRDefault="00CC02FA" w:rsidP="00AC5363">
      <w:pPr>
        <w:pStyle w:val="Level3Body"/>
        <w:ind w:left="0"/>
        <w:jc w:val="center"/>
        <w:rPr>
          <w:rFonts w:cs="Arial"/>
          <w:szCs w:val="18"/>
        </w:rPr>
      </w:pPr>
      <w:r>
        <w:rPr>
          <w:rFonts w:cs="Arial"/>
          <w:szCs w:val="18"/>
        </w:rPr>
        <w:t>[</w:t>
      </w:r>
      <w:r w:rsidR="004D5776">
        <w:rPr>
          <w:rFonts w:cs="Arial"/>
          <w:szCs w:val="18"/>
        </w:rPr>
        <w:t xml:space="preserve">SEE </w:t>
      </w:r>
      <w:r>
        <w:rPr>
          <w:rFonts w:cs="Arial"/>
          <w:szCs w:val="18"/>
        </w:rPr>
        <w:t xml:space="preserve">INSURANCE </w:t>
      </w:r>
      <w:r w:rsidR="006A1351">
        <w:rPr>
          <w:rFonts w:cs="Arial"/>
          <w:szCs w:val="18"/>
        </w:rPr>
        <w:t xml:space="preserve">AMOUNT </w:t>
      </w:r>
      <w:r>
        <w:rPr>
          <w:rFonts w:cs="Arial"/>
          <w:szCs w:val="18"/>
        </w:rPr>
        <w:t>REQUIREMENTS ON FOLLOWING PAGE]</w:t>
      </w:r>
    </w:p>
    <w:tbl>
      <w:tblPr>
        <w:tblW w:w="93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14"/>
        <w:gridCol w:w="8"/>
      </w:tblGrid>
      <w:tr w:rsidR="008652A2" w:rsidRPr="00585799" w14:paraId="54B22AA0" w14:textId="77777777" w:rsidTr="002176E2">
        <w:tc>
          <w:tcPr>
            <w:tcW w:w="9327" w:type="dxa"/>
            <w:gridSpan w:val="3"/>
            <w:shd w:val="clear" w:color="auto" w:fill="D8D8D8"/>
          </w:tcPr>
          <w:p w14:paraId="510C01E9" w14:textId="77777777" w:rsidR="008652A2" w:rsidRPr="00585799" w:rsidRDefault="008652A2" w:rsidP="00750096">
            <w:pPr>
              <w:keepNext/>
              <w:keepLines/>
              <w:rPr>
                <w:rStyle w:val="Glossary-Bold"/>
              </w:rPr>
            </w:pPr>
            <w:r w:rsidRPr="00585799">
              <w:rPr>
                <w:rStyle w:val="Glossary-Bold"/>
              </w:rPr>
              <w:t xml:space="preserve">COMMERCIAL GENERAL LIABILITY </w:t>
            </w:r>
          </w:p>
        </w:tc>
      </w:tr>
      <w:tr w:rsidR="008652A2" w:rsidRPr="00585799" w14:paraId="2362FBC3" w14:textId="77777777" w:rsidTr="002176E2">
        <w:trPr>
          <w:gridAfter w:val="1"/>
          <w:wAfter w:w="8" w:type="dxa"/>
        </w:trPr>
        <w:tc>
          <w:tcPr>
            <w:tcW w:w="4405" w:type="dxa"/>
            <w:shd w:val="clear" w:color="auto" w:fill="auto"/>
          </w:tcPr>
          <w:p w14:paraId="521A13F1" w14:textId="77777777" w:rsidR="008652A2" w:rsidRPr="00585799" w:rsidRDefault="008652A2" w:rsidP="00750096">
            <w:pPr>
              <w:pStyle w:val="Level2Body"/>
              <w:keepNext/>
              <w:keepLines/>
              <w:rPr>
                <w:szCs w:val="18"/>
              </w:rPr>
            </w:pPr>
            <w:r w:rsidRPr="00585799">
              <w:rPr>
                <w:szCs w:val="18"/>
              </w:rPr>
              <w:t>General Aggregate</w:t>
            </w:r>
            <w:r w:rsidRPr="00585799">
              <w:rPr>
                <w:szCs w:val="18"/>
              </w:rPr>
              <w:tab/>
            </w:r>
          </w:p>
        </w:tc>
        <w:tc>
          <w:tcPr>
            <w:tcW w:w="4914" w:type="dxa"/>
            <w:shd w:val="clear" w:color="auto" w:fill="auto"/>
          </w:tcPr>
          <w:p w14:paraId="4D7BD9E5" w14:textId="77777777" w:rsidR="008652A2" w:rsidRPr="00585799" w:rsidRDefault="008652A2" w:rsidP="00750096">
            <w:pPr>
              <w:pStyle w:val="Level2Body"/>
              <w:keepNext/>
              <w:keepLines/>
              <w:rPr>
                <w:szCs w:val="18"/>
              </w:rPr>
            </w:pPr>
            <w:r w:rsidRPr="00585799">
              <w:rPr>
                <w:szCs w:val="18"/>
              </w:rPr>
              <w:t>$2,000,000</w:t>
            </w:r>
          </w:p>
        </w:tc>
      </w:tr>
      <w:tr w:rsidR="008652A2" w:rsidRPr="00585799" w14:paraId="09BCA034" w14:textId="77777777" w:rsidTr="002176E2">
        <w:trPr>
          <w:gridAfter w:val="1"/>
          <w:wAfter w:w="8" w:type="dxa"/>
        </w:trPr>
        <w:tc>
          <w:tcPr>
            <w:tcW w:w="4405" w:type="dxa"/>
            <w:shd w:val="clear" w:color="auto" w:fill="auto"/>
          </w:tcPr>
          <w:p w14:paraId="27612BF4" w14:textId="1A834341" w:rsidR="008652A2" w:rsidRPr="00585799" w:rsidRDefault="002176E2" w:rsidP="00750096">
            <w:pPr>
              <w:pStyle w:val="Level2Body"/>
              <w:keepNext/>
              <w:keepLines/>
              <w:rPr>
                <w:szCs w:val="18"/>
              </w:rPr>
            </w:pPr>
            <w:r w:rsidRPr="00585799">
              <w:rPr>
                <w:szCs w:val="18"/>
              </w:rPr>
              <w:t xml:space="preserve">Products/Completed </w:t>
            </w:r>
            <w:r w:rsidR="008652A2" w:rsidRPr="00585799">
              <w:rPr>
                <w:szCs w:val="18"/>
              </w:rPr>
              <w:t>Operations Aggregate</w:t>
            </w:r>
          </w:p>
        </w:tc>
        <w:tc>
          <w:tcPr>
            <w:tcW w:w="4914" w:type="dxa"/>
            <w:shd w:val="clear" w:color="auto" w:fill="auto"/>
          </w:tcPr>
          <w:p w14:paraId="55DFE763" w14:textId="77777777" w:rsidR="008652A2" w:rsidRPr="00585799" w:rsidRDefault="008652A2" w:rsidP="00750096">
            <w:pPr>
              <w:pStyle w:val="Level2Body"/>
              <w:keepNext/>
              <w:keepLines/>
              <w:rPr>
                <w:szCs w:val="18"/>
              </w:rPr>
            </w:pPr>
            <w:r w:rsidRPr="00585799">
              <w:rPr>
                <w:szCs w:val="18"/>
              </w:rPr>
              <w:t>$2,000,000</w:t>
            </w:r>
          </w:p>
        </w:tc>
      </w:tr>
      <w:tr w:rsidR="008652A2" w:rsidRPr="00585799" w14:paraId="0D0DC03A" w14:textId="77777777" w:rsidTr="002176E2">
        <w:trPr>
          <w:gridAfter w:val="1"/>
          <w:wAfter w:w="8" w:type="dxa"/>
        </w:trPr>
        <w:tc>
          <w:tcPr>
            <w:tcW w:w="4405" w:type="dxa"/>
            <w:shd w:val="clear" w:color="auto" w:fill="auto"/>
          </w:tcPr>
          <w:p w14:paraId="245A9933" w14:textId="77777777" w:rsidR="008652A2" w:rsidRPr="00585799" w:rsidRDefault="008652A2" w:rsidP="00750096">
            <w:pPr>
              <w:pStyle w:val="Level2Body"/>
              <w:keepNext/>
              <w:keepLines/>
              <w:rPr>
                <w:szCs w:val="18"/>
              </w:rPr>
            </w:pPr>
            <w:r w:rsidRPr="00585799">
              <w:rPr>
                <w:szCs w:val="18"/>
              </w:rPr>
              <w:t>Personal/Advertising Injury</w:t>
            </w:r>
            <w:r w:rsidRPr="00585799">
              <w:rPr>
                <w:szCs w:val="18"/>
              </w:rPr>
              <w:tab/>
            </w:r>
          </w:p>
        </w:tc>
        <w:tc>
          <w:tcPr>
            <w:tcW w:w="4914" w:type="dxa"/>
            <w:shd w:val="clear" w:color="auto" w:fill="auto"/>
          </w:tcPr>
          <w:p w14:paraId="42B3F6BE" w14:textId="77777777" w:rsidR="008652A2" w:rsidRPr="00585799" w:rsidRDefault="008652A2" w:rsidP="00750096">
            <w:pPr>
              <w:pStyle w:val="Level2Body"/>
              <w:keepNext/>
              <w:keepLines/>
            </w:pPr>
            <w:r w:rsidRPr="00585799">
              <w:t>$1,000,000 per occurrence</w:t>
            </w:r>
          </w:p>
        </w:tc>
      </w:tr>
      <w:tr w:rsidR="008652A2" w:rsidRPr="00585799" w14:paraId="0FE1917D" w14:textId="77777777" w:rsidTr="002176E2">
        <w:trPr>
          <w:gridAfter w:val="1"/>
          <w:wAfter w:w="8" w:type="dxa"/>
        </w:trPr>
        <w:tc>
          <w:tcPr>
            <w:tcW w:w="4405" w:type="dxa"/>
            <w:shd w:val="clear" w:color="auto" w:fill="auto"/>
          </w:tcPr>
          <w:p w14:paraId="63942571" w14:textId="77777777" w:rsidR="008652A2" w:rsidRPr="00585799" w:rsidRDefault="008652A2" w:rsidP="00750096">
            <w:pPr>
              <w:pStyle w:val="Level2Body"/>
              <w:keepNext/>
              <w:keepLines/>
              <w:rPr>
                <w:szCs w:val="18"/>
              </w:rPr>
            </w:pPr>
            <w:r w:rsidRPr="00585799">
              <w:rPr>
                <w:szCs w:val="18"/>
              </w:rPr>
              <w:t>Bodily Injury/Property Damage</w:t>
            </w:r>
            <w:r w:rsidRPr="00585799">
              <w:rPr>
                <w:szCs w:val="18"/>
              </w:rPr>
              <w:tab/>
            </w:r>
          </w:p>
        </w:tc>
        <w:tc>
          <w:tcPr>
            <w:tcW w:w="4914" w:type="dxa"/>
            <w:shd w:val="clear" w:color="auto" w:fill="auto"/>
          </w:tcPr>
          <w:p w14:paraId="456D5EFB" w14:textId="77777777" w:rsidR="008652A2" w:rsidRPr="00585799" w:rsidRDefault="008652A2" w:rsidP="00750096">
            <w:pPr>
              <w:pStyle w:val="Level2Body"/>
              <w:keepNext/>
              <w:keepLines/>
              <w:rPr>
                <w:szCs w:val="18"/>
              </w:rPr>
            </w:pPr>
            <w:r w:rsidRPr="00585799">
              <w:rPr>
                <w:szCs w:val="18"/>
              </w:rPr>
              <w:t>$1,000,000 per occurrence</w:t>
            </w:r>
          </w:p>
        </w:tc>
      </w:tr>
      <w:tr w:rsidR="008652A2" w:rsidRPr="00585799" w14:paraId="5A12A60B" w14:textId="77777777" w:rsidTr="002176E2">
        <w:trPr>
          <w:gridAfter w:val="1"/>
          <w:wAfter w:w="8" w:type="dxa"/>
        </w:trPr>
        <w:tc>
          <w:tcPr>
            <w:tcW w:w="4405" w:type="dxa"/>
            <w:shd w:val="clear" w:color="auto" w:fill="auto"/>
          </w:tcPr>
          <w:p w14:paraId="14B15BC6" w14:textId="77777777" w:rsidR="008652A2" w:rsidRPr="00585799" w:rsidRDefault="008652A2" w:rsidP="00750096">
            <w:pPr>
              <w:pStyle w:val="Level2Body"/>
              <w:keepNext/>
              <w:keepLines/>
              <w:rPr>
                <w:szCs w:val="18"/>
              </w:rPr>
            </w:pPr>
            <w:r w:rsidRPr="00585799">
              <w:rPr>
                <w:szCs w:val="18"/>
              </w:rPr>
              <w:t>Medical Payments</w:t>
            </w:r>
          </w:p>
        </w:tc>
        <w:tc>
          <w:tcPr>
            <w:tcW w:w="4914" w:type="dxa"/>
            <w:shd w:val="clear" w:color="auto" w:fill="auto"/>
          </w:tcPr>
          <w:p w14:paraId="731A7BF7" w14:textId="77777777" w:rsidR="008652A2" w:rsidRPr="00585799" w:rsidRDefault="008652A2" w:rsidP="00750096">
            <w:pPr>
              <w:pStyle w:val="Level2Body"/>
              <w:keepNext/>
              <w:keepLines/>
              <w:rPr>
                <w:szCs w:val="18"/>
              </w:rPr>
            </w:pPr>
            <w:r w:rsidRPr="00585799">
              <w:rPr>
                <w:szCs w:val="18"/>
              </w:rPr>
              <w:t>$10,000 any one person</w:t>
            </w:r>
          </w:p>
        </w:tc>
      </w:tr>
      <w:tr w:rsidR="008652A2" w:rsidRPr="00585799" w14:paraId="1A52F949" w14:textId="77777777" w:rsidTr="002176E2">
        <w:trPr>
          <w:gridAfter w:val="1"/>
          <w:wAfter w:w="8" w:type="dxa"/>
        </w:trPr>
        <w:tc>
          <w:tcPr>
            <w:tcW w:w="4405" w:type="dxa"/>
            <w:shd w:val="clear" w:color="auto" w:fill="auto"/>
          </w:tcPr>
          <w:p w14:paraId="1878E2D1" w14:textId="1B3788BF" w:rsidR="008652A2" w:rsidRPr="00585799" w:rsidRDefault="008652A2" w:rsidP="00750096">
            <w:pPr>
              <w:pStyle w:val="Level2Body"/>
              <w:keepNext/>
              <w:keepLines/>
              <w:rPr>
                <w:szCs w:val="18"/>
              </w:rPr>
            </w:pPr>
            <w:r w:rsidRPr="00585799">
              <w:rPr>
                <w:szCs w:val="18"/>
              </w:rPr>
              <w:t>Damage to Rented Premises</w:t>
            </w:r>
          </w:p>
        </w:tc>
        <w:tc>
          <w:tcPr>
            <w:tcW w:w="4914" w:type="dxa"/>
            <w:shd w:val="clear" w:color="auto" w:fill="auto"/>
          </w:tcPr>
          <w:p w14:paraId="70A23833" w14:textId="713363E5" w:rsidR="008652A2" w:rsidRPr="00585799" w:rsidRDefault="00BB108C" w:rsidP="00750096">
            <w:pPr>
              <w:pStyle w:val="Level2Body"/>
              <w:keepNext/>
              <w:keepLines/>
              <w:rPr>
                <w:szCs w:val="18"/>
              </w:rPr>
            </w:pPr>
            <w:r w:rsidRPr="00585799">
              <w:rPr>
                <w:szCs w:val="18"/>
              </w:rPr>
              <w:t>$1</w:t>
            </w:r>
            <w:r w:rsidR="008652A2" w:rsidRPr="00585799">
              <w:rPr>
                <w:szCs w:val="18"/>
              </w:rPr>
              <w:t>00,000 each occurrence</w:t>
            </w:r>
          </w:p>
        </w:tc>
      </w:tr>
      <w:tr w:rsidR="008652A2" w:rsidRPr="00585799" w14:paraId="17EF43D2" w14:textId="77777777" w:rsidTr="002176E2">
        <w:trPr>
          <w:gridAfter w:val="1"/>
          <w:wAfter w:w="8" w:type="dxa"/>
        </w:trPr>
        <w:tc>
          <w:tcPr>
            <w:tcW w:w="4405" w:type="dxa"/>
            <w:shd w:val="clear" w:color="auto" w:fill="auto"/>
          </w:tcPr>
          <w:p w14:paraId="7C3229A0" w14:textId="77777777" w:rsidR="008652A2" w:rsidRPr="00585799" w:rsidRDefault="008652A2" w:rsidP="00750096">
            <w:pPr>
              <w:pStyle w:val="Level2Body"/>
              <w:keepNext/>
              <w:keepLines/>
              <w:rPr>
                <w:szCs w:val="18"/>
              </w:rPr>
            </w:pPr>
            <w:r w:rsidRPr="00585799">
              <w:rPr>
                <w:szCs w:val="18"/>
              </w:rPr>
              <w:t>Contractual</w:t>
            </w:r>
          </w:p>
        </w:tc>
        <w:tc>
          <w:tcPr>
            <w:tcW w:w="4914" w:type="dxa"/>
            <w:shd w:val="clear" w:color="auto" w:fill="auto"/>
          </w:tcPr>
          <w:p w14:paraId="2B73E39A" w14:textId="77777777" w:rsidR="008652A2" w:rsidRPr="00585799" w:rsidRDefault="008652A2" w:rsidP="00750096">
            <w:pPr>
              <w:pStyle w:val="Level2Body"/>
              <w:keepNext/>
              <w:keepLines/>
              <w:rPr>
                <w:szCs w:val="18"/>
              </w:rPr>
            </w:pPr>
            <w:r w:rsidRPr="00585799">
              <w:rPr>
                <w:szCs w:val="18"/>
              </w:rPr>
              <w:t>Included</w:t>
            </w:r>
          </w:p>
        </w:tc>
      </w:tr>
      <w:tr w:rsidR="008652A2" w:rsidRPr="00585799" w14:paraId="00D9EC11" w14:textId="77777777" w:rsidTr="002176E2">
        <w:trPr>
          <w:gridAfter w:val="1"/>
          <w:wAfter w:w="8" w:type="dxa"/>
        </w:trPr>
        <w:tc>
          <w:tcPr>
            <w:tcW w:w="4405" w:type="dxa"/>
            <w:shd w:val="clear" w:color="auto" w:fill="auto"/>
          </w:tcPr>
          <w:p w14:paraId="6D804B6F" w14:textId="77777777" w:rsidR="008652A2" w:rsidRPr="00585799" w:rsidRDefault="008652A2" w:rsidP="00750096">
            <w:pPr>
              <w:pStyle w:val="Level2Body"/>
              <w:keepNext/>
              <w:keepLines/>
              <w:rPr>
                <w:szCs w:val="18"/>
              </w:rPr>
            </w:pPr>
            <w:r w:rsidRPr="00585799">
              <w:rPr>
                <w:szCs w:val="18"/>
              </w:rPr>
              <w:t>Independent Contractors</w:t>
            </w:r>
          </w:p>
        </w:tc>
        <w:tc>
          <w:tcPr>
            <w:tcW w:w="4914" w:type="dxa"/>
            <w:shd w:val="clear" w:color="auto" w:fill="auto"/>
          </w:tcPr>
          <w:p w14:paraId="6DDAE040" w14:textId="77777777" w:rsidR="008652A2" w:rsidRPr="00585799" w:rsidRDefault="008652A2" w:rsidP="00750096">
            <w:pPr>
              <w:pStyle w:val="Level2Body"/>
              <w:keepNext/>
              <w:keepLines/>
              <w:rPr>
                <w:szCs w:val="18"/>
              </w:rPr>
            </w:pPr>
            <w:r w:rsidRPr="00585799">
              <w:rPr>
                <w:szCs w:val="18"/>
              </w:rPr>
              <w:t>Included</w:t>
            </w:r>
          </w:p>
        </w:tc>
      </w:tr>
      <w:tr w:rsidR="008652A2" w:rsidRPr="00585799" w14:paraId="01548767" w14:textId="77777777" w:rsidTr="002176E2">
        <w:trPr>
          <w:gridAfter w:val="1"/>
          <w:wAfter w:w="8" w:type="dxa"/>
        </w:trPr>
        <w:tc>
          <w:tcPr>
            <w:tcW w:w="4405" w:type="dxa"/>
            <w:shd w:val="clear" w:color="auto" w:fill="auto"/>
          </w:tcPr>
          <w:p w14:paraId="4342028C" w14:textId="77777777" w:rsidR="008652A2" w:rsidRPr="00585799" w:rsidRDefault="008652A2" w:rsidP="00750096">
            <w:pPr>
              <w:pStyle w:val="Level2Body"/>
              <w:keepNext/>
              <w:keepLines/>
              <w:rPr>
                <w:szCs w:val="18"/>
              </w:rPr>
            </w:pPr>
            <w:r w:rsidRPr="00585799">
              <w:rPr>
                <w:szCs w:val="18"/>
              </w:rPr>
              <w:t>Abuse &amp; Molestation</w:t>
            </w:r>
          </w:p>
        </w:tc>
        <w:tc>
          <w:tcPr>
            <w:tcW w:w="4914" w:type="dxa"/>
            <w:shd w:val="clear" w:color="auto" w:fill="auto"/>
          </w:tcPr>
          <w:p w14:paraId="56687B71" w14:textId="77777777" w:rsidR="008652A2" w:rsidRPr="00585799" w:rsidRDefault="008652A2" w:rsidP="00750096">
            <w:pPr>
              <w:pStyle w:val="Level2Body"/>
              <w:keepNext/>
              <w:keepLines/>
              <w:rPr>
                <w:szCs w:val="18"/>
              </w:rPr>
            </w:pPr>
            <w:r w:rsidRPr="00585799">
              <w:rPr>
                <w:szCs w:val="18"/>
              </w:rPr>
              <w:t>Included</w:t>
            </w:r>
          </w:p>
        </w:tc>
      </w:tr>
      <w:tr w:rsidR="008652A2" w:rsidRPr="00585799" w14:paraId="5ECE4D68" w14:textId="77777777" w:rsidTr="002176E2">
        <w:tc>
          <w:tcPr>
            <w:tcW w:w="9327" w:type="dxa"/>
            <w:gridSpan w:val="3"/>
            <w:shd w:val="clear" w:color="auto" w:fill="D8D8D8"/>
          </w:tcPr>
          <w:p w14:paraId="061E9888" w14:textId="77777777" w:rsidR="008652A2" w:rsidRPr="00585799" w:rsidRDefault="008652A2" w:rsidP="00750096">
            <w:pPr>
              <w:keepNext/>
              <w:keepLines/>
              <w:rPr>
                <w:rStyle w:val="Glossary-Bold"/>
              </w:rPr>
            </w:pPr>
            <w:r w:rsidRPr="00585799">
              <w:rPr>
                <w:rStyle w:val="Glossary-Bold"/>
              </w:rPr>
              <w:t>WORKER’S COMPENSATION</w:t>
            </w:r>
          </w:p>
        </w:tc>
      </w:tr>
      <w:tr w:rsidR="008652A2" w:rsidRPr="00585799" w14:paraId="69A17D6E" w14:textId="77777777" w:rsidTr="002176E2">
        <w:trPr>
          <w:gridAfter w:val="1"/>
          <w:wAfter w:w="8" w:type="dxa"/>
        </w:trPr>
        <w:tc>
          <w:tcPr>
            <w:tcW w:w="4405" w:type="dxa"/>
            <w:shd w:val="clear" w:color="auto" w:fill="auto"/>
          </w:tcPr>
          <w:p w14:paraId="2B7C6ADF" w14:textId="77777777" w:rsidR="008652A2" w:rsidRPr="00585799" w:rsidRDefault="008652A2" w:rsidP="00750096">
            <w:pPr>
              <w:pStyle w:val="Level2Body"/>
              <w:keepNext/>
              <w:keepLines/>
              <w:rPr>
                <w:szCs w:val="18"/>
              </w:rPr>
            </w:pPr>
            <w:r w:rsidRPr="00585799">
              <w:rPr>
                <w:szCs w:val="18"/>
              </w:rPr>
              <w:t>Employers Liability Limits</w:t>
            </w:r>
          </w:p>
        </w:tc>
        <w:tc>
          <w:tcPr>
            <w:tcW w:w="4914" w:type="dxa"/>
            <w:shd w:val="clear" w:color="auto" w:fill="auto"/>
          </w:tcPr>
          <w:p w14:paraId="5F1CA98D" w14:textId="77777777" w:rsidR="008652A2" w:rsidRPr="00585799" w:rsidRDefault="008652A2" w:rsidP="00750096">
            <w:pPr>
              <w:pStyle w:val="Level2Body"/>
              <w:keepNext/>
              <w:keepLines/>
              <w:rPr>
                <w:szCs w:val="18"/>
              </w:rPr>
            </w:pPr>
            <w:r w:rsidRPr="00585799">
              <w:rPr>
                <w:szCs w:val="18"/>
              </w:rPr>
              <w:t>$500K/$500K/$500K</w:t>
            </w:r>
          </w:p>
        </w:tc>
      </w:tr>
      <w:tr w:rsidR="008652A2" w:rsidRPr="00585799" w14:paraId="736B6B78" w14:textId="77777777" w:rsidTr="002176E2">
        <w:trPr>
          <w:gridAfter w:val="1"/>
          <w:wAfter w:w="8" w:type="dxa"/>
        </w:trPr>
        <w:tc>
          <w:tcPr>
            <w:tcW w:w="4405" w:type="dxa"/>
            <w:shd w:val="clear" w:color="auto" w:fill="auto"/>
          </w:tcPr>
          <w:p w14:paraId="7355E4C9" w14:textId="77777777" w:rsidR="008652A2" w:rsidRPr="00585799" w:rsidRDefault="008652A2" w:rsidP="00750096">
            <w:pPr>
              <w:pStyle w:val="Level2Body"/>
              <w:keepNext/>
              <w:keepLines/>
              <w:rPr>
                <w:szCs w:val="18"/>
              </w:rPr>
            </w:pPr>
            <w:r w:rsidRPr="00585799">
              <w:rPr>
                <w:szCs w:val="18"/>
              </w:rPr>
              <w:t>Statutory Limits- All States</w:t>
            </w:r>
          </w:p>
        </w:tc>
        <w:tc>
          <w:tcPr>
            <w:tcW w:w="4914" w:type="dxa"/>
            <w:shd w:val="clear" w:color="auto" w:fill="auto"/>
          </w:tcPr>
          <w:p w14:paraId="4136EE94" w14:textId="77777777" w:rsidR="008652A2" w:rsidRPr="00585799" w:rsidRDefault="008652A2" w:rsidP="00750096">
            <w:pPr>
              <w:pStyle w:val="Level2Body"/>
              <w:keepNext/>
              <w:keepLines/>
              <w:rPr>
                <w:szCs w:val="18"/>
              </w:rPr>
            </w:pPr>
            <w:r w:rsidRPr="00585799">
              <w:rPr>
                <w:szCs w:val="18"/>
              </w:rPr>
              <w:t>Statutory - State of Nebraska</w:t>
            </w:r>
          </w:p>
        </w:tc>
      </w:tr>
      <w:tr w:rsidR="008652A2" w:rsidRPr="00585799" w14:paraId="3E04F6A2" w14:textId="77777777" w:rsidTr="002176E2">
        <w:trPr>
          <w:gridAfter w:val="1"/>
          <w:wAfter w:w="8" w:type="dxa"/>
        </w:trPr>
        <w:tc>
          <w:tcPr>
            <w:tcW w:w="4405" w:type="dxa"/>
            <w:shd w:val="clear" w:color="auto" w:fill="auto"/>
          </w:tcPr>
          <w:p w14:paraId="7B06D446" w14:textId="77777777" w:rsidR="008652A2" w:rsidRPr="00585799" w:rsidRDefault="008652A2" w:rsidP="00750096">
            <w:pPr>
              <w:pStyle w:val="Level2Body"/>
              <w:keepNext/>
              <w:keepLines/>
              <w:rPr>
                <w:szCs w:val="18"/>
              </w:rPr>
            </w:pPr>
            <w:r w:rsidRPr="00585799">
              <w:rPr>
                <w:szCs w:val="18"/>
              </w:rPr>
              <w:t>USL&amp;H Endorsement</w:t>
            </w:r>
          </w:p>
        </w:tc>
        <w:tc>
          <w:tcPr>
            <w:tcW w:w="4914" w:type="dxa"/>
            <w:shd w:val="clear" w:color="auto" w:fill="auto"/>
          </w:tcPr>
          <w:p w14:paraId="500A8108" w14:textId="77777777" w:rsidR="008652A2" w:rsidRPr="00585799" w:rsidRDefault="008652A2" w:rsidP="00750096">
            <w:pPr>
              <w:pStyle w:val="Level2Body"/>
              <w:keepNext/>
              <w:keepLines/>
              <w:rPr>
                <w:szCs w:val="18"/>
              </w:rPr>
            </w:pPr>
            <w:r w:rsidRPr="00585799">
              <w:rPr>
                <w:szCs w:val="18"/>
              </w:rPr>
              <w:t>Statutory</w:t>
            </w:r>
          </w:p>
        </w:tc>
      </w:tr>
      <w:tr w:rsidR="008652A2" w:rsidRPr="00585799" w14:paraId="3695E735" w14:textId="77777777" w:rsidTr="002176E2">
        <w:trPr>
          <w:gridAfter w:val="1"/>
          <w:wAfter w:w="8" w:type="dxa"/>
        </w:trPr>
        <w:tc>
          <w:tcPr>
            <w:tcW w:w="4405" w:type="dxa"/>
            <w:shd w:val="clear" w:color="auto" w:fill="auto"/>
          </w:tcPr>
          <w:p w14:paraId="5F767FD0" w14:textId="77777777" w:rsidR="008652A2" w:rsidRPr="00585799" w:rsidRDefault="008652A2" w:rsidP="00750096">
            <w:pPr>
              <w:pStyle w:val="Level2Body"/>
              <w:keepNext/>
              <w:keepLines/>
              <w:rPr>
                <w:szCs w:val="18"/>
              </w:rPr>
            </w:pPr>
            <w:r w:rsidRPr="00585799">
              <w:rPr>
                <w:szCs w:val="18"/>
              </w:rPr>
              <w:t>Voluntary Compensation</w:t>
            </w:r>
          </w:p>
        </w:tc>
        <w:tc>
          <w:tcPr>
            <w:tcW w:w="4914" w:type="dxa"/>
            <w:shd w:val="clear" w:color="auto" w:fill="auto"/>
          </w:tcPr>
          <w:p w14:paraId="60123C08" w14:textId="77777777" w:rsidR="008652A2" w:rsidRPr="00585799" w:rsidRDefault="008652A2" w:rsidP="00750096">
            <w:pPr>
              <w:pStyle w:val="Level2Body"/>
              <w:keepNext/>
              <w:keepLines/>
              <w:rPr>
                <w:szCs w:val="18"/>
              </w:rPr>
            </w:pPr>
            <w:r w:rsidRPr="00585799">
              <w:rPr>
                <w:szCs w:val="18"/>
              </w:rPr>
              <w:t>Statutory</w:t>
            </w:r>
          </w:p>
        </w:tc>
      </w:tr>
      <w:tr w:rsidR="008652A2" w:rsidRPr="00585799" w14:paraId="671792BC" w14:textId="77777777" w:rsidTr="002176E2">
        <w:tc>
          <w:tcPr>
            <w:tcW w:w="9327" w:type="dxa"/>
            <w:gridSpan w:val="3"/>
            <w:shd w:val="clear" w:color="auto" w:fill="D8D8D8"/>
          </w:tcPr>
          <w:p w14:paraId="2FD3B01A" w14:textId="77777777" w:rsidR="008652A2" w:rsidRPr="00585799" w:rsidRDefault="008652A2" w:rsidP="00750096">
            <w:pPr>
              <w:keepNext/>
              <w:keepLines/>
              <w:rPr>
                <w:rStyle w:val="Glossary-Bold"/>
              </w:rPr>
            </w:pPr>
            <w:r w:rsidRPr="00585799">
              <w:rPr>
                <w:rStyle w:val="Glossary-Bold"/>
              </w:rPr>
              <w:t xml:space="preserve">COMMERCIAL AUTOMOBILE LIABILITY </w:t>
            </w:r>
          </w:p>
        </w:tc>
      </w:tr>
      <w:tr w:rsidR="008652A2" w:rsidRPr="00585799" w14:paraId="572C52C5" w14:textId="77777777" w:rsidTr="002176E2">
        <w:trPr>
          <w:gridAfter w:val="1"/>
          <w:wAfter w:w="8" w:type="dxa"/>
        </w:trPr>
        <w:tc>
          <w:tcPr>
            <w:tcW w:w="4405" w:type="dxa"/>
            <w:shd w:val="clear" w:color="auto" w:fill="auto"/>
          </w:tcPr>
          <w:p w14:paraId="0E652678" w14:textId="77777777" w:rsidR="008652A2" w:rsidRPr="00585799" w:rsidRDefault="008652A2" w:rsidP="00750096">
            <w:pPr>
              <w:pStyle w:val="Level2Body"/>
              <w:keepNext/>
              <w:keepLines/>
              <w:rPr>
                <w:szCs w:val="18"/>
              </w:rPr>
            </w:pPr>
            <w:r w:rsidRPr="00585799">
              <w:rPr>
                <w:szCs w:val="18"/>
              </w:rPr>
              <w:t>Bodily Injury/Property Damage</w:t>
            </w:r>
            <w:r w:rsidRPr="00585799">
              <w:rPr>
                <w:szCs w:val="18"/>
              </w:rPr>
              <w:tab/>
            </w:r>
          </w:p>
        </w:tc>
        <w:tc>
          <w:tcPr>
            <w:tcW w:w="4914" w:type="dxa"/>
            <w:shd w:val="clear" w:color="auto" w:fill="auto"/>
          </w:tcPr>
          <w:p w14:paraId="598179D9" w14:textId="77777777" w:rsidR="008652A2" w:rsidRPr="00585799" w:rsidRDefault="008652A2" w:rsidP="00750096">
            <w:pPr>
              <w:pStyle w:val="Level2Body"/>
              <w:keepNext/>
              <w:keepLines/>
              <w:rPr>
                <w:szCs w:val="18"/>
              </w:rPr>
            </w:pPr>
            <w:r w:rsidRPr="00585799">
              <w:rPr>
                <w:szCs w:val="18"/>
              </w:rPr>
              <w:t>$1,000,000 combined single limit</w:t>
            </w:r>
          </w:p>
        </w:tc>
      </w:tr>
      <w:tr w:rsidR="008652A2" w:rsidRPr="00585799" w14:paraId="0A997B88" w14:textId="77777777" w:rsidTr="002176E2">
        <w:trPr>
          <w:gridAfter w:val="1"/>
          <w:wAfter w:w="8" w:type="dxa"/>
        </w:trPr>
        <w:tc>
          <w:tcPr>
            <w:tcW w:w="4405" w:type="dxa"/>
            <w:shd w:val="clear" w:color="auto" w:fill="auto"/>
          </w:tcPr>
          <w:p w14:paraId="5A7040B5" w14:textId="77777777" w:rsidR="008652A2" w:rsidRPr="00585799" w:rsidRDefault="008652A2" w:rsidP="00750096">
            <w:pPr>
              <w:pStyle w:val="Level2Body"/>
              <w:keepNext/>
              <w:keepLines/>
              <w:rPr>
                <w:szCs w:val="18"/>
              </w:rPr>
            </w:pPr>
            <w:r w:rsidRPr="00585799">
              <w:rPr>
                <w:szCs w:val="18"/>
              </w:rPr>
              <w:t>Include All Owned, Hired &amp; Non-Owned Automobile liability</w:t>
            </w:r>
          </w:p>
        </w:tc>
        <w:tc>
          <w:tcPr>
            <w:tcW w:w="4914" w:type="dxa"/>
            <w:shd w:val="clear" w:color="auto" w:fill="auto"/>
          </w:tcPr>
          <w:p w14:paraId="1F6F443C" w14:textId="77777777" w:rsidR="008652A2" w:rsidRPr="00585799" w:rsidRDefault="008652A2" w:rsidP="00750096">
            <w:pPr>
              <w:pStyle w:val="Level2Body"/>
              <w:keepNext/>
              <w:keepLines/>
              <w:rPr>
                <w:szCs w:val="18"/>
              </w:rPr>
            </w:pPr>
            <w:r w:rsidRPr="00585799">
              <w:rPr>
                <w:szCs w:val="18"/>
              </w:rPr>
              <w:t>Included</w:t>
            </w:r>
          </w:p>
        </w:tc>
      </w:tr>
      <w:tr w:rsidR="008652A2" w:rsidRPr="00585799" w14:paraId="7685F230" w14:textId="77777777" w:rsidTr="002176E2">
        <w:trPr>
          <w:gridAfter w:val="1"/>
          <w:wAfter w:w="8" w:type="dxa"/>
        </w:trPr>
        <w:tc>
          <w:tcPr>
            <w:tcW w:w="4405" w:type="dxa"/>
            <w:shd w:val="clear" w:color="auto" w:fill="auto"/>
          </w:tcPr>
          <w:p w14:paraId="3D24B9B1" w14:textId="77777777" w:rsidR="008652A2" w:rsidRPr="00585799" w:rsidRDefault="008652A2" w:rsidP="00750096">
            <w:pPr>
              <w:pStyle w:val="Level2Body"/>
              <w:keepNext/>
              <w:keepLines/>
              <w:rPr>
                <w:szCs w:val="18"/>
              </w:rPr>
            </w:pPr>
            <w:r w:rsidRPr="00585799">
              <w:rPr>
                <w:szCs w:val="18"/>
              </w:rPr>
              <w:t>Motor Carrier Act Endorsement</w:t>
            </w:r>
          </w:p>
        </w:tc>
        <w:tc>
          <w:tcPr>
            <w:tcW w:w="4914" w:type="dxa"/>
            <w:shd w:val="clear" w:color="auto" w:fill="auto"/>
          </w:tcPr>
          <w:p w14:paraId="44F4985D" w14:textId="77777777" w:rsidR="008652A2" w:rsidRPr="00585799" w:rsidRDefault="008652A2" w:rsidP="00750096">
            <w:pPr>
              <w:pStyle w:val="Level2Body"/>
              <w:keepNext/>
              <w:keepLines/>
              <w:rPr>
                <w:szCs w:val="18"/>
              </w:rPr>
            </w:pPr>
            <w:r w:rsidRPr="00585799">
              <w:rPr>
                <w:szCs w:val="18"/>
              </w:rPr>
              <w:t>Where Applicable</w:t>
            </w:r>
          </w:p>
        </w:tc>
      </w:tr>
      <w:tr w:rsidR="008652A2" w:rsidRPr="00585799" w14:paraId="7D6FE997" w14:textId="77777777" w:rsidTr="002176E2">
        <w:tc>
          <w:tcPr>
            <w:tcW w:w="9327" w:type="dxa"/>
            <w:gridSpan w:val="3"/>
            <w:shd w:val="clear" w:color="auto" w:fill="D8D8D8"/>
          </w:tcPr>
          <w:p w14:paraId="4A3564FC" w14:textId="77777777" w:rsidR="008652A2" w:rsidRPr="00585799" w:rsidRDefault="008652A2" w:rsidP="00750096">
            <w:pPr>
              <w:keepNext/>
              <w:keepLines/>
              <w:rPr>
                <w:rStyle w:val="Glossary-Bold"/>
              </w:rPr>
            </w:pPr>
            <w:r w:rsidRPr="00585799">
              <w:rPr>
                <w:rStyle w:val="Glossary-Bold"/>
              </w:rPr>
              <w:t>PROFESSIONAL LIABILITY</w:t>
            </w:r>
          </w:p>
        </w:tc>
      </w:tr>
      <w:tr w:rsidR="008652A2" w:rsidRPr="00585799" w14:paraId="651019C9" w14:textId="77777777" w:rsidTr="002176E2">
        <w:trPr>
          <w:gridAfter w:val="1"/>
          <w:wAfter w:w="8" w:type="dxa"/>
        </w:trPr>
        <w:tc>
          <w:tcPr>
            <w:tcW w:w="4405" w:type="dxa"/>
            <w:shd w:val="clear" w:color="auto" w:fill="auto"/>
          </w:tcPr>
          <w:p w14:paraId="3CD1373A" w14:textId="77777777" w:rsidR="008652A2" w:rsidRPr="00585799" w:rsidRDefault="008652A2" w:rsidP="00750096">
            <w:pPr>
              <w:pStyle w:val="Level2Body"/>
              <w:keepNext/>
              <w:keepLines/>
            </w:pPr>
            <w:r w:rsidRPr="00585799">
              <w:t xml:space="preserve">All Other Professional Liability (Errors &amp; Omissions) </w:t>
            </w:r>
          </w:p>
        </w:tc>
        <w:tc>
          <w:tcPr>
            <w:tcW w:w="4914" w:type="dxa"/>
            <w:shd w:val="clear" w:color="auto" w:fill="auto"/>
          </w:tcPr>
          <w:p w14:paraId="41409139" w14:textId="77777777" w:rsidR="008652A2" w:rsidRPr="00585799" w:rsidRDefault="008652A2" w:rsidP="00750096">
            <w:pPr>
              <w:pStyle w:val="Level2Body"/>
              <w:keepNext/>
              <w:keepLines/>
            </w:pPr>
            <w:r w:rsidRPr="00585799">
              <w:t>$1,000,000 Per Claim / Aggregate</w:t>
            </w:r>
          </w:p>
        </w:tc>
      </w:tr>
      <w:tr w:rsidR="008652A2" w:rsidRPr="00585799" w14:paraId="66E2BB2D" w14:textId="77777777" w:rsidTr="002176E2">
        <w:tc>
          <w:tcPr>
            <w:tcW w:w="9327" w:type="dxa"/>
            <w:gridSpan w:val="3"/>
            <w:shd w:val="clear" w:color="auto" w:fill="D8D8D8"/>
          </w:tcPr>
          <w:p w14:paraId="1031F077" w14:textId="77777777" w:rsidR="008652A2" w:rsidRPr="00585799" w:rsidRDefault="008652A2" w:rsidP="00750096">
            <w:pPr>
              <w:keepNext/>
              <w:keepLines/>
              <w:rPr>
                <w:rStyle w:val="Glossary-Bold"/>
              </w:rPr>
            </w:pPr>
            <w:r w:rsidRPr="00585799">
              <w:rPr>
                <w:rStyle w:val="Glossary-Bold"/>
              </w:rPr>
              <w:lastRenderedPageBreak/>
              <w:t xml:space="preserve">MANDATORY COI SUBROGATION WAIVER LANGUAGE </w:t>
            </w:r>
            <w:r w:rsidRPr="00585799">
              <w:rPr>
                <w:rStyle w:val="Glossary-Bold"/>
              </w:rPr>
              <w:tab/>
            </w:r>
          </w:p>
        </w:tc>
      </w:tr>
      <w:tr w:rsidR="008652A2" w:rsidRPr="00585799" w14:paraId="0F53DA62" w14:textId="77777777" w:rsidTr="002176E2">
        <w:tc>
          <w:tcPr>
            <w:tcW w:w="9327" w:type="dxa"/>
            <w:gridSpan w:val="3"/>
            <w:shd w:val="clear" w:color="auto" w:fill="auto"/>
          </w:tcPr>
          <w:p w14:paraId="2333A529" w14:textId="77777777" w:rsidR="008652A2" w:rsidRPr="00585799" w:rsidRDefault="008652A2" w:rsidP="00750096">
            <w:pPr>
              <w:pStyle w:val="Level2Body"/>
              <w:keepNext/>
              <w:keepLines/>
            </w:pPr>
            <w:r w:rsidRPr="00585799">
              <w:t>“Workers’ Compensation policy shall include a waiver of subrogation in favor of the State of Nebraska.”</w:t>
            </w:r>
          </w:p>
        </w:tc>
      </w:tr>
      <w:tr w:rsidR="008652A2" w:rsidRPr="00585799" w14:paraId="1B99B0A6" w14:textId="77777777" w:rsidTr="002176E2">
        <w:tc>
          <w:tcPr>
            <w:tcW w:w="9327" w:type="dxa"/>
            <w:gridSpan w:val="3"/>
            <w:shd w:val="clear" w:color="auto" w:fill="D8D8D8"/>
          </w:tcPr>
          <w:p w14:paraId="1EED95D4" w14:textId="77777777" w:rsidR="008652A2" w:rsidRPr="00585799" w:rsidRDefault="008652A2" w:rsidP="00750096">
            <w:pPr>
              <w:keepNext/>
              <w:keepLines/>
              <w:rPr>
                <w:rStyle w:val="Glossary-Bold"/>
              </w:rPr>
            </w:pPr>
            <w:r w:rsidRPr="00585799">
              <w:rPr>
                <w:rStyle w:val="Glossary-Bold"/>
              </w:rPr>
              <w:t>MANDATORY COI LIABILITY WAIVER LANGUAGE</w:t>
            </w:r>
          </w:p>
        </w:tc>
      </w:tr>
      <w:tr w:rsidR="008652A2" w:rsidRPr="00585799" w14:paraId="7DBFE704" w14:textId="77777777" w:rsidTr="002176E2">
        <w:tc>
          <w:tcPr>
            <w:tcW w:w="9327" w:type="dxa"/>
            <w:gridSpan w:val="3"/>
            <w:shd w:val="clear" w:color="auto" w:fill="auto"/>
          </w:tcPr>
          <w:p w14:paraId="721A807B" w14:textId="77777777" w:rsidR="008652A2" w:rsidRPr="00585799" w:rsidRDefault="008652A2" w:rsidP="00750096">
            <w:pPr>
              <w:pStyle w:val="Level2Body"/>
              <w:keepNext/>
              <w:keepLines/>
            </w:pPr>
            <w:r w:rsidRPr="00585799">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14:paraId="460E79DE" w14:textId="77777777" w:rsidR="008652A2" w:rsidRPr="00585799" w:rsidRDefault="008652A2" w:rsidP="008652A2">
      <w:pPr>
        <w:pStyle w:val="Level2Body"/>
        <w:rPr>
          <w:szCs w:val="18"/>
        </w:rPr>
      </w:pPr>
    </w:p>
    <w:p w14:paraId="34660567" w14:textId="77777777" w:rsidR="008652A2" w:rsidRPr="00585799" w:rsidRDefault="008652A2" w:rsidP="008652A2">
      <w:pPr>
        <w:pStyle w:val="Level3Body"/>
      </w:pPr>
      <w:r w:rsidRPr="00585799">
        <w:t xml:space="preserve">If the mandatory COI subrogation waiver language or mandatory COI liability waiver language on the COI states that the waiver is subject to, condition upon, or otherwise limit by the insurance policy, a copy of the relevant sections of the policy must be submitted with the COI so the State can review the limitations imposed by the insurance policy. </w:t>
      </w:r>
    </w:p>
    <w:p w14:paraId="48EA0C65" w14:textId="77777777" w:rsidR="008652A2" w:rsidRPr="00585799" w:rsidRDefault="008652A2" w:rsidP="008652A2">
      <w:pPr>
        <w:pStyle w:val="Level3Body"/>
      </w:pPr>
    </w:p>
    <w:p w14:paraId="55EA5F93" w14:textId="77777777" w:rsidR="008652A2" w:rsidRPr="00585799" w:rsidRDefault="008652A2" w:rsidP="008652A2">
      <w:pPr>
        <w:pStyle w:val="Level3"/>
        <w:keepNext/>
        <w:keepLines/>
        <w:rPr>
          <w:rFonts w:cs="Arial"/>
          <w:b/>
          <w:szCs w:val="18"/>
        </w:rPr>
      </w:pPr>
      <w:r w:rsidRPr="00585799">
        <w:rPr>
          <w:rFonts w:cs="Arial"/>
          <w:b/>
          <w:szCs w:val="18"/>
        </w:rPr>
        <w:t>EVIDENCE OF COVERAGE</w:t>
      </w:r>
    </w:p>
    <w:p w14:paraId="1B615EED" w14:textId="3478885E" w:rsidR="008652A2" w:rsidRPr="00585799" w:rsidRDefault="008652A2" w:rsidP="008652A2">
      <w:pPr>
        <w:pStyle w:val="Level3Body"/>
        <w:keepNext/>
        <w:keepLines/>
        <w:rPr>
          <w:rFonts w:cs="Arial"/>
          <w:szCs w:val="18"/>
        </w:rPr>
      </w:pPr>
      <w:r w:rsidRPr="00585799">
        <w:rPr>
          <w:rFonts w:cs="Arial"/>
          <w:szCs w:val="18"/>
        </w:rPr>
        <w:t xml:space="preserve">The Contractor shall furnish </w:t>
      </w:r>
      <w:r w:rsidR="00F84C17">
        <w:rPr>
          <w:rFonts w:cs="Arial"/>
          <w:szCs w:val="18"/>
        </w:rPr>
        <w:t>NDOL</w:t>
      </w:r>
      <w:r w:rsidRPr="00585799">
        <w:rPr>
          <w:rFonts w:cs="Arial"/>
          <w:szCs w:val="18"/>
        </w:rPr>
        <w:t xml:space="preserve">, with a certificate of insurance coverage complying with the above requirements prior to beginning work at: </w:t>
      </w:r>
    </w:p>
    <w:p w14:paraId="01835962" w14:textId="77777777" w:rsidR="008652A2" w:rsidRPr="00585799" w:rsidRDefault="008652A2" w:rsidP="008652A2">
      <w:pPr>
        <w:pStyle w:val="Level3Body"/>
        <w:keepNext/>
        <w:keepLines/>
        <w:rPr>
          <w:rFonts w:cs="Arial"/>
          <w:szCs w:val="18"/>
        </w:rPr>
      </w:pPr>
    </w:p>
    <w:p w14:paraId="2708A951" w14:textId="6262B250" w:rsidR="008652A2" w:rsidRPr="00585799" w:rsidRDefault="008652A2" w:rsidP="008652A2">
      <w:pPr>
        <w:pStyle w:val="Level3Body"/>
        <w:keepNext/>
        <w:keepLines/>
      </w:pPr>
      <w:r w:rsidRPr="00585799">
        <w:t>Nebraska Department of Labor</w:t>
      </w:r>
    </w:p>
    <w:p w14:paraId="1254626B" w14:textId="33081A96" w:rsidR="008652A2" w:rsidRPr="00585799" w:rsidRDefault="008652A2" w:rsidP="008652A2">
      <w:pPr>
        <w:pStyle w:val="Level3Body"/>
        <w:keepNext/>
        <w:keepLines/>
      </w:pPr>
      <w:r w:rsidRPr="00585799">
        <w:t xml:space="preserve">Attn: </w:t>
      </w:r>
      <w:r w:rsidR="0036406A" w:rsidRPr="00585799">
        <w:t>Denise Schroder</w:t>
      </w:r>
    </w:p>
    <w:p w14:paraId="4A50679E" w14:textId="02319ED6" w:rsidR="008652A2" w:rsidRPr="00585799" w:rsidRDefault="008652A2" w:rsidP="008652A2">
      <w:pPr>
        <w:pStyle w:val="Level3Body"/>
        <w:keepNext/>
        <w:keepLines/>
      </w:pPr>
      <w:r w:rsidRPr="00585799">
        <w:t>550 S. 16</w:t>
      </w:r>
      <w:r w:rsidRPr="00585799">
        <w:rPr>
          <w:vertAlign w:val="superscript"/>
        </w:rPr>
        <w:t>th</w:t>
      </w:r>
      <w:r w:rsidRPr="00585799">
        <w:t xml:space="preserve"> Street</w:t>
      </w:r>
    </w:p>
    <w:p w14:paraId="44A7296B" w14:textId="32A84EB4" w:rsidR="008652A2" w:rsidRPr="00585799" w:rsidRDefault="008652A2" w:rsidP="008652A2">
      <w:pPr>
        <w:pStyle w:val="Level3Body"/>
        <w:keepNext/>
        <w:keepLines/>
      </w:pPr>
      <w:r w:rsidRPr="00585799">
        <w:t>PO Box 94600</w:t>
      </w:r>
    </w:p>
    <w:p w14:paraId="09A3F833" w14:textId="460EC10C" w:rsidR="008652A2" w:rsidRPr="00585799" w:rsidRDefault="008652A2" w:rsidP="008652A2">
      <w:pPr>
        <w:pStyle w:val="Level3Body"/>
        <w:keepNext/>
        <w:keepLines/>
      </w:pPr>
      <w:r w:rsidRPr="00585799">
        <w:t>Lincoln, NE 68509</w:t>
      </w:r>
    </w:p>
    <w:p w14:paraId="72756596" w14:textId="77777777" w:rsidR="008652A2" w:rsidRPr="00585799" w:rsidRDefault="008652A2" w:rsidP="008652A2">
      <w:pPr>
        <w:pStyle w:val="Level3Body"/>
        <w:rPr>
          <w:rFonts w:cs="Arial"/>
          <w:szCs w:val="18"/>
        </w:rPr>
      </w:pPr>
    </w:p>
    <w:p w14:paraId="1CC71A04" w14:textId="01BCFD78" w:rsidR="008652A2" w:rsidRPr="00585799" w:rsidRDefault="008652A2" w:rsidP="008652A2">
      <w:pPr>
        <w:pStyle w:val="Level3Body"/>
        <w:rPr>
          <w:rFonts w:cs="Arial"/>
          <w:szCs w:val="18"/>
        </w:rPr>
      </w:pPr>
      <w:r w:rsidRPr="00585799">
        <w:rPr>
          <w:rFonts w:cs="Arial"/>
          <w:szCs w:val="18"/>
        </w:rPr>
        <w:t xml:space="preserve">These certificates or the cover sheet shall reference the </w:t>
      </w:r>
      <w:r w:rsidR="007538D7" w:rsidRPr="00585799">
        <w:rPr>
          <w:rFonts w:cs="Arial"/>
          <w:szCs w:val="18"/>
        </w:rPr>
        <w:t>RFQ</w:t>
      </w:r>
      <w:r w:rsidRPr="00585799">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1D3DBBEF" w14:textId="77777777" w:rsidR="008652A2" w:rsidRPr="00585799" w:rsidRDefault="008652A2" w:rsidP="008652A2">
      <w:pPr>
        <w:pStyle w:val="Level3Body"/>
        <w:rPr>
          <w:rFonts w:cs="Arial"/>
          <w:szCs w:val="18"/>
        </w:rPr>
      </w:pPr>
    </w:p>
    <w:p w14:paraId="3FD6A01D" w14:textId="3B576E3D" w:rsidR="008652A2" w:rsidRPr="00585799" w:rsidRDefault="008652A2" w:rsidP="00A372B5">
      <w:pPr>
        <w:pStyle w:val="Level3Body"/>
        <w:rPr>
          <w:rFonts w:cs="Arial"/>
          <w:szCs w:val="18"/>
        </w:rPr>
      </w:pPr>
      <w:r w:rsidRPr="00585799">
        <w:rPr>
          <w:rFonts w:cs="Arial"/>
          <w:szCs w:val="18"/>
        </w:rPr>
        <w:t>Reasonable notice of cancellation of any required insurance policy must be submitted to the contract manager as listed above when issued and a new coverage binder shall be submitted immediately to ensure no break in coverage.</w:t>
      </w:r>
    </w:p>
    <w:p w14:paraId="5CFB8FA3" w14:textId="77777777" w:rsidR="002176E2" w:rsidRPr="00585799" w:rsidRDefault="002176E2" w:rsidP="008652A2">
      <w:pPr>
        <w:pStyle w:val="Level3Body"/>
        <w:rPr>
          <w:rFonts w:cs="Arial"/>
          <w:szCs w:val="18"/>
        </w:rPr>
      </w:pPr>
    </w:p>
    <w:p w14:paraId="27C95E24" w14:textId="77777777" w:rsidR="008652A2" w:rsidRPr="00585799" w:rsidRDefault="008652A2" w:rsidP="008652A2">
      <w:pPr>
        <w:pStyle w:val="Level3"/>
        <w:rPr>
          <w:b/>
          <w:bCs/>
        </w:rPr>
      </w:pPr>
      <w:r w:rsidRPr="00585799">
        <w:rPr>
          <w:b/>
          <w:bCs/>
        </w:rPr>
        <w:t>DEVIATIONS</w:t>
      </w:r>
    </w:p>
    <w:p w14:paraId="732D4A3D" w14:textId="77777777" w:rsidR="008652A2" w:rsidRPr="00585799" w:rsidRDefault="008652A2" w:rsidP="008652A2">
      <w:pPr>
        <w:pStyle w:val="Level3Body"/>
      </w:pPr>
      <w:r w:rsidRPr="00585799">
        <w:t>The insurance requirements are subject to limited negotiation.  Negotiation typically includes, but is not necessarily limited to, the correct type of coverage, necessity for Workers’ Compensation, and the type of automobile coverage carried by the Contractor.</w:t>
      </w:r>
    </w:p>
    <w:p w14:paraId="2B860B16" w14:textId="77777777" w:rsidR="008652A2" w:rsidRPr="00585799" w:rsidRDefault="008652A2" w:rsidP="008652A2">
      <w:pPr>
        <w:pStyle w:val="Level3Body"/>
      </w:pPr>
    </w:p>
    <w:p w14:paraId="50640775" w14:textId="77777777" w:rsidR="008652A2" w:rsidRPr="00585799" w:rsidRDefault="008652A2" w:rsidP="008652A2">
      <w:pPr>
        <w:pStyle w:val="Level2"/>
      </w:pPr>
      <w:bookmarkStart w:id="238" w:name="_Toc494092184"/>
      <w:bookmarkStart w:id="239" w:name="_Toc511298443"/>
      <w:r w:rsidRPr="00585799">
        <w:t>ANTITRUST</w:t>
      </w:r>
      <w:bookmarkEnd w:id="238"/>
      <w:bookmarkEnd w:id="239"/>
    </w:p>
    <w:p w14:paraId="287F03C0" w14:textId="77777777" w:rsidR="008652A2" w:rsidRPr="00585799" w:rsidRDefault="008652A2" w:rsidP="008652A2">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4A6D545F"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BF93F9"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F9C8C46"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3BE4AF2" w14:textId="29E4E184"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4E06F3"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30D2A165"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4A8DE9" w14:textId="77777777" w:rsidR="008652A2" w:rsidRPr="00585799" w:rsidRDefault="008652A2" w:rsidP="00750096">
            <w:pPr>
              <w:keepNext/>
              <w:keepLines/>
            </w:pPr>
          </w:p>
          <w:p w14:paraId="4A3315D6" w14:textId="77777777" w:rsidR="008652A2" w:rsidRPr="00585799" w:rsidRDefault="008652A2" w:rsidP="00750096">
            <w:pPr>
              <w:keepNext/>
              <w:keepLines/>
            </w:pPr>
          </w:p>
          <w:p w14:paraId="24D985B1"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7EA8DB3"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4AE0ED"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A38FDB"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1B867B8E" w14:textId="77777777" w:rsidR="008652A2" w:rsidRPr="00585799" w:rsidRDefault="008652A2" w:rsidP="008652A2">
      <w:pPr>
        <w:pStyle w:val="Level2Body"/>
        <w:rPr>
          <w:rFonts w:cs="Arial"/>
          <w:szCs w:val="18"/>
        </w:rPr>
      </w:pPr>
    </w:p>
    <w:p w14:paraId="113EC497" w14:textId="77777777" w:rsidR="008652A2" w:rsidRPr="00585799" w:rsidRDefault="008652A2" w:rsidP="008652A2">
      <w:pPr>
        <w:pStyle w:val="Level2Body"/>
        <w:rPr>
          <w:rFonts w:cs="Arial"/>
          <w:szCs w:val="18"/>
        </w:rPr>
      </w:pPr>
      <w:r w:rsidRPr="00585799">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30088BB4" w14:textId="77777777" w:rsidR="008652A2" w:rsidRPr="00585799" w:rsidRDefault="008652A2" w:rsidP="008652A2">
      <w:pPr>
        <w:pStyle w:val="Level2Body"/>
        <w:rPr>
          <w:rFonts w:cs="Arial"/>
          <w:szCs w:val="18"/>
        </w:rPr>
      </w:pPr>
    </w:p>
    <w:p w14:paraId="52E450BB" w14:textId="77777777" w:rsidR="008652A2" w:rsidRPr="00585799" w:rsidRDefault="008652A2" w:rsidP="008652A2">
      <w:pPr>
        <w:pStyle w:val="Level2"/>
      </w:pPr>
      <w:bookmarkStart w:id="240" w:name="_Toc494092185"/>
      <w:bookmarkStart w:id="241" w:name="_Toc511298444"/>
      <w:r w:rsidRPr="00585799">
        <w:t>CONFLICT OF INTEREST</w:t>
      </w:r>
      <w:bookmarkEnd w:id="240"/>
      <w:bookmarkEnd w:id="241"/>
      <w:r w:rsidRPr="00585799">
        <w:t xml:space="preserve"> </w:t>
      </w:r>
    </w:p>
    <w:p w14:paraId="1BF9F5B2"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65F6FCEB"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536662"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D8BAAB3"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205A7D" w14:textId="0BB1E3F0"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3C2F7E"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035DC5EC"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519EDC" w14:textId="77777777" w:rsidR="008652A2" w:rsidRPr="00585799" w:rsidRDefault="008652A2" w:rsidP="00750096">
            <w:pPr>
              <w:keepNext/>
              <w:keepLines/>
            </w:pPr>
          </w:p>
          <w:p w14:paraId="09482F73" w14:textId="77777777" w:rsidR="008652A2" w:rsidRPr="00585799" w:rsidRDefault="008652A2" w:rsidP="00750096">
            <w:pPr>
              <w:keepNext/>
              <w:keepLines/>
            </w:pPr>
          </w:p>
          <w:p w14:paraId="3150F3DE"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A8621F"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C8E3E7"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DBE7F1"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3F7E9925" w14:textId="77777777" w:rsidR="008652A2" w:rsidRPr="00585799" w:rsidRDefault="008652A2" w:rsidP="008652A2">
      <w:pPr>
        <w:pStyle w:val="Level2Body"/>
      </w:pPr>
    </w:p>
    <w:p w14:paraId="76C5F2EF" w14:textId="51827E83" w:rsidR="008652A2" w:rsidRPr="00585799" w:rsidRDefault="008652A2" w:rsidP="008652A2">
      <w:pPr>
        <w:pStyle w:val="Level2Body"/>
      </w:pPr>
      <w:r w:rsidRPr="00585799">
        <w:lastRenderedPageBreak/>
        <w:t xml:space="preserve">By submitting a proposal, </w:t>
      </w:r>
      <w:r w:rsidR="00F84C17">
        <w:t>Bidder</w:t>
      </w:r>
      <w:r w:rsidRPr="00585799">
        <w:t xml:space="preserve"> certifies that there does not now exist a relationship between the </w:t>
      </w:r>
      <w:r w:rsidR="00F84C17">
        <w:t>Bidder</w:t>
      </w:r>
      <w:r w:rsidRPr="00585799">
        <w:t xml:space="preserve"> and any person or entity which is or gives the appearance of a conflict of interest related to this </w:t>
      </w:r>
      <w:r w:rsidR="007538D7" w:rsidRPr="00585799">
        <w:t>RFQ</w:t>
      </w:r>
      <w:r w:rsidRPr="00585799">
        <w:t xml:space="preserve"> or project.</w:t>
      </w:r>
    </w:p>
    <w:p w14:paraId="2305BA81" w14:textId="77777777" w:rsidR="008652A2" w:rsidRPr="00585799" w:rsidRDefault="008652A2" w:rsidP="008652A2">
      <w:pPr>
        <w:pStyle w:val="Level2Body"/>
      </w:pPr>
    </w:p>
    <w:p w14:paraId="2DD0AE1F" w14:textId="203C8F6C" w:rsidR="008652A2" w:rsidRPr="00585799" w:rsidRDefault="008652A2" w:rsidP="008652A2">
      <w:pPr>
        <w:pStyle w:val="Level2Body"/>
      </w:pPr>
      <w:r w:rsidRPr="00585799">
        <w:t xml:space="preserve">The </w:t>
      </w:r>
      <w:r w:rsidR="00F84C17">
        <w:t>Bidder</w:t>
      </w:r>
      <w:r w:rsidRPr="00585799">
        <w:t xml:space="preserve"> certifies that it shall not take any action or acquire any interest, either directly or indirectly, which will conflict in any manner or degree with the performance of its services hereunder or which creates an actual or an appearance of conflict of interest. </w:t>
      </w:r>
    </w:p>
    <w:p w14:paraId="39B4AB23" w14:textId="77777777" w:rsidR="008652A2" w:rsidRPr="00585799" w:rsidRDefault="008652A2" w:rsidP="008652A2">
      <w:pPr>
        <w:pStyle w:val="Level2Body"/>
      </w:pPr>
    </w:p>
    <w:p w14:paraId="63162951" w14:textId="232DA474" w:rsidR="008652A2" w:rsidRPr="00585799" w:rsidRDefault="008652A2" w:rsidP="008652A2">
      <w:pPr>
        <w:pStyle w:val="Level2Body"/>
      </w:pPr>
      <w:r w:rsidRPr="00585799">
        <w:t xml:space="preserve">The </w:t>
      </w:r>
      <w:r w:rsidR="00F84C17">
        <w:t>Bidder</w:t>
      </w:r>
      <w:r w:rsidRPr="00585799">
        <w:t xml:space="preserve"> certifies that it will not knowingly employ any individual known by </w:t>
      </w:r>
      <w:r w:rsidR="00F84C17">
        <w:t>Bidder</w:t>
      </w:r>
      <w:r w:rsidRPr="00585799">
        <w:t xml:space="preserve"> to have a conflict of interest.</w:t>
      </w:r>
    </w:p>
    <w:p w14:paraId="2069BADA" w14:textId="60B47FFA" w:rsidR="008652A2" w:rsidRPr="00585799" w:rsidRDefault="008652A2" w:rsidP="00B237E1">
      <w:pPr>
        <w:pStyle w:val="Level2Body"/>
        <w:ind w:left="0"/>
      </w:pPr>
    </w:p>
    <w:p w14:paraId="1331F385" w14:textId="092A1E78" w:rsidR="008652A2" w:rsidRPr="00585799" w:rsidRDefault="008652A2" w:rsidP="008652A2">
      <w:pPr>
        <w:pStyle w:val="Level2"/>
      </w:pPr>
      <w:bookmarkStart w:id="242" w:name="_Toc511298445"/>
      <w:bookmarkStart w:id="243" w:name="_Toc494092186"/>
      <w:r w:rsidRPr="00585799">
        <w:t>STATE PROPERTY</w:t>
      </w:r>
      <w:bookmarkEnd w:id="242"/>
      <w:r w:rsidRPr="00585799">
        <w:t xml:space="preserve"> </w:t>
      </w:r>
      <w:bookmarkEnd w:id="243"/>
    </w:p>
    <w:p w14:paraId="7E58033D"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00FC1F32"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8137C5"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54536BE"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B51D703" w14:textId="451AF3E5"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B26C93" w14:textId="77777777" w:rsidR="008652A2" w:rsidRPr="00585799" w:rsidRDefault="008652A2" w:rsidP="00750096">
            <w:pPr>
              <w:rPr>
                <w:rStyle w:val="Glossary-Bold"/>
              </w:rPr>
            </w:pPr>
            <w:r w:rsidRPr="00585799">
              <w:rPr>
                <w:rStyle w:val="Glossary-Bold"/>
              </w:rPr>
              <w:t>NOTES/COMMENTS:</w:t>
            </w:r>
          </w:p>
        </w:tc>
      </w:tr>
      <w:tr w:rsidR="008652A2" w:rsidRPr="00585799" w14:paraId="61A94D26"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4561D5" w14:textId="77777777" w:rsidR="008652A2" w:rsidRPr="00585799" w:rsidRDefault="008652A2" w:rsidP="00750096"/>
          <w:p w14:paraId="77C709B5" w14:textId="77777777" w:rsidR="008652A2" w:rsidRPr="00585799" w:rsidRDefault="008652A2" w:rsidP="00750096"/>
          <w:p w14:paraId="29CC6E8C"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B9CC33"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DB841D"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68203C"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3701A337" w14:textId="77777777" w:rsidR="008652A2" w:rsidRPr="00585799" w:rsidRDefault="008652A2" w:rsidP="008652A2">
      <w:pPr>
        <w:pStyle w:val="Level2Body"/>
      </w:pPr>
    </w:p>
    <w:p w14:paraId="54DF4AD9" w14:textId="77777777" w:rsidR="008652A2" w:rsidRPr="00585799" w:rsidRDefault="008652A2" w:rsidP="008652A2">
      <w:pPr>
        <w:pStyle w:val="Level2Body"/>
      </w:pPr>
      <w:r w:rsidRPr="00585799">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54746D1" w14:textId="77777777" w:rsidR="008652A2" w:rsidRPr="00585799" w:rsidRDefault="008652A2" w:rsidP="008652A2">
      <w:pPr>
        <w:pStyle w:val="Level2Body"/>
      </w:pPr>
    </w:p>
    <w:p w14:paraId="6A748D8D" w14:textId="425BC60D" w:rsidR="008652A2" w:rsidRPr="00585799" w:rsidRDefault="008652A2" w:rsidP="008652A2">
      <w:pPr>
        <w:pStyle w:val="Level2"/>
      </w:pPr>
      <w:bookmarkStart w:id="244" w:name="_Toc511298446"/>
      <w:bookmarkStart w:id="245" w:name="_Toc494092187"/>
      <w:r w:rsidRPr="00585799">
        <w:t>SITE RULES AND REGULATIONS</w:t>
      </w:r>
      <w:bookmarkEnd w:id="244"/>
      <w:r w:rsidRPr="00585799">
        <w:t xml:space="preserve"> </w:t>
      </w:r>
      <w:bookmarkEnd w:id="245"/>
    </w:p>
    <w:p w14:paraId="14673AF5" w14:textId="77777777" w:rsidR="008652A2" w:rsidRPr="00585799" w:rsidRDefault="008652A2" w:rsidP="008652A2">
      <w:pPr>
        <w:pStyle w:val="Level2"/>
        <w:numPr>
          <w:ilvl w:val="0"/>
          <w:numId w:val="0"/>
        </w:numPr>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02C2F337"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4D8F96"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58A4B60"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7A9291" w14:textId="7130A26B"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55A5B5"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3DC72FB9"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F92C06" w14:textId="77777777" w:rsidR="008652A2" w:rsidRPr="00585799" w:rsidRDefault="008652A2" w:rsidP="00750096">
            <w:pPr>
              <w:keepNext/>
              <w:keepLines/>
            </w:pPr>
          </w:p>
          <w:p w14:paraId="711A87A5" w14:textId="77777777" w:rsidR="008652A2" w:rsidRPr="00585799" w:rsidRDefault="008652A2" w:rsidP="00750096">
            <w:pPr>
              <w:keepNext/>
              <w:keepLines/>
            </w:pPr>
          </w:p>
          <w:p w14:paraId="21D2AEE2"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8BD8AA"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03ACF3"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0ED325"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1D7E9AA9" w14:textId="77777777" w:rsidR="008652A2" w:rsidRPr="00585799" w:rsidRDefault="008652A2" w:rsidP="008652A2">
      <w:pPr>
        <w:pStyle w:val="Level2Body"/>
        <w:keepNext/>
        <w:keepLines/>
      </w:pPr>
    </w:p>
    <w:p w14:paraId="1CFFFFB1" w14:textId="77777777" w:rsidR="008652A2" w:rsidRPr="00585799" w:rsidRDefault="008652A2" w:rsidP="008652A2">
      <w:pPr>
        <w:pStyle w:val="Level2Body"/>
      </w:pPr>
      <w:r w:rsidRPr="00585799">
        <w:t>The Contractor shall use its best efforts to ensure that its employees, agents, and Subcontractors comply with site rules and regulations while on State premises. If the Contractor 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2400E8EB" w14:textId="77777777" w:rsidR="008652A2" w:rsidRPr="00585799" w:rsidRDefault="008652A2" w:rsidP="008652A2">
      <w:pPr>
        <w:pStyle w:val="Level2Body"/>
      </w:pPr>
    </w:p>
    <w:p w14:paraId="51F43B03" w14:textId="77777777" w:rsidR="008652A2" w:rsidRPr="00585799" w:rsidRDefault="008652A2" w:rsidP="008652A2">
      <w:pPr>
        <w:pStyle w:val="Level2"/>
      </w:pPr>
      <w:bookmarkStart w:id="246" w:name="_Toc494092188"/>
      <w:bookmarkStart w:id="247" w:name="_Toc511298447"/>
      <w:r w:rsidRPr="00585799">
        <w:t>ADVERTISING</w:t>
      </w:r>
      <w:bookmarkEnd w:id="246"/>
      <w:bookmarkEnd w:id="247"/>
      <w:r w:rsidRPr="00585799">
        <w:t xml:space="preserve"> </w:t>
      </w:r>
    </w:p>
    <w:p w14:paraId="2188D269"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548F2046"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FCC456"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404E7F1"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B42D414" w14:textId="681A28E4"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DCEE0B4"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5C80B0B3"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D5F0D4" w14:textId="77777777" w:rsidR="008652A2" w:rsidRPr="00585799" w:rsidRDefault="008652A2" w:rsidP="00750096">
            <w:pPr>
              <w:keepNext/>
              <w:keepLines/>
            </w:pPr>
          </w:p>
          <w:p w14:paraId="5784AEDC" w14:textId="77777777" w:rsidR="008652A2" w:rsidRPr="00585799" w:rsidRDefault="008652A2" w:rsidP="00750096">
            <w:pPr>
              <w:keepNext/>
              <w:keepLines/>
            </w:pPr>
          </w:p>
          <w:p w14:paraId="18351075"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C50683"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97974D"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9411EE"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5007A9AE" w14:textId="77777777" w:rsidR="008652A2" w:rsidRPr="00585799" w:rsidRDefault="008652A2" w:rsidP="008652A2">
      <w:pPr>
        <w:pStyle w:val="Level2Body"/>
      </w:pPr>
    </w:p>
    <w:p w14:paraId="51054C34" w14:textId="77777777" w:rsidR="008652A2" w:rsidRPr="00585799" w:rsidRDefault="008652A2" w:rsidP="008652A2">
      <w:pPr>
        <w:pStyle w:val="Level2Body"/>
      </w:pPr>
      <w:r w:rsidRPr="00585799">
        <w:t>The Contractor agrees not to refer to the contract award in advertising in such a manner as to state or imply that the company or its services are endorsed or preferred by the State.  Any publicity releases pertaining to the project shall not be issued without prior written approval from the State.</w:t>
      </w:r>
    </w:p>
    <w:p w14:paraId="5349587B" w14:textId="77777777" w:rsidR="008652A2" w:rsidRPr="00585799" w:rsidRDefault="008652A2" w:rsidP="008652A2">
      <w:pPr>
        <w:pStyle w:val="Level2Body"/>
      </w:pPr>
      <w:bookmarkStart w:id="248" w:name="_Toc200361369"/>
      <w:bookmarkStart w:id="249" w:name="_Toc205105401"/>
      <w:bookmarkStart w:id="250" w:name="_Toc205112201"/>
      <w:bookmarkStart w:id="251" w:name="_Toc205263636"/>
      <w:bookmarkStart w:id="252" w:name="_Toc205264306"/>
      <w:bookmarkStart w:id="253" w:name="_Toc205264421"/>
      <w:bookmarkStart w:id="254" w:name="_Toc205264536"/>
      <w:bookmarkStart w:id="255" w:name="_Toc205264649"/>
      <w:bookmarkStart w:id="256" w:name="_Toc205264762"/>
      <w:bookmarkStart w:id="257" w:name="_Toc205264876"/>
      <w:bookmarkStart w:id="258" w:name="_Toc205265440"/>
      <w:bookmarkEnd w:id="248"/>
      <w:bookmarkEnd w:id="249"/>
      <w:bookmarkEnd w:id="250"/>
      <w:bookmarkEnd w:id="251"/>
      <w:bookmarkEnd w:id="252"/>
      <w:bookmarkEnd w:id="253"/>
      <w:bookmarkEnd w:id="254"/>
      <w:bookmarkEnd w:id="255"/>
      <w:bookmarkEnd w:id="256"/>
      <w:bookmarkEnd w:id="257"/>
      <w:bookmarkEnd w:id="258"/>
    </w:p>
    <w:p w14:paraId="3FD44E9C" w14:textId="7B092961" w:rsidR="008652A2" w:rsidRPr="00585799" w:rsidRDefault="008652A2" w:rsidP="008652A2">
      <w:pPr>
        <w:pStyle w:val="Level2"/>
      </w:pPr>
      <w:bookmarkStart w:id="259" w:name="_Toc77760669"/>
      <w:bookmarkStart w:id="260" w:name="_Toc511298448"/>
      <w:bookmarkStart w:id="261" w:name="_Toc494092189"/>
      <w:r w:rsidRPr="00585799">
        <w:t>NEBRASKA TECHNOLOGY ACCESS STANDARDS</w:t>
      </w:r>
      <w:bookmarkEnd w:id="259"/>
      <w:r w:rsidRPr="00585799">
        <w:t xml:space="preserve"> (Statutory)</w:t>
      </w:r>
      <w:bookmarkEnd w:id="260"/>
      <w:r w:rsidRPr="00585799">
        <w:t xml:space="preserve"> </w:t>
      </w:r>
      <w:bookmarkEnd w:id="261"/>
    </w:p>
    <w:p w14:paraId="4ED88E0A" w14:textId="66976539" w:rsidR="008652A2" w:rsidRDefault="008652A2" w:rsidP="008652A2">
      <w:pPr>
        <w:pStyle w:val="Level2Body"/>
        <w:keepNext/>
        <w:keepLines/>
      </w:pPr>
    </w:p>
    <w:tbl>
      <w:tblPr>
        <w:tblW w:w="7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6568"/>
      </w:tblGrid>
      <w:tr w:rsidR="007833F4" w:rsidRPr="00585799" w14:paraId="48E85544" w14:textId="77777777" w:rsidTr="00A9110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E3DD993" w14:textId="77777777" w:rsidR="007833F4" w:rsidRPr="00585799" w:rsidRDefault="007833F4" w:rsidP="00A9110E">
            <w:pPr>
              <w:rPr>
                <w:rStyle w:val="Glossary-Bold"/>
              </w:rPr>
            </w:pPr>
            <w:r w:rsidRPr="00585799">
              <w:rPr>
                <w:rStyle w:val="Glossary-Bold"/>
              </w:rPr>
              <w:t>Accept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5D0DE2D" w14:textId="77777777" w:rsidR="007833F4" w:rsidRPr="00585799" w:rsidRDefault="007833F4" w:rsidP="00A9110E">
            <w:pPr>
              <w:rPr>
                <w:rStyle w:val="Glossary-Bold"/>
              </w:rPr>
            </w:pPr>
            <w:r w:rsidRPr="00585799">
              <w:rPr>
                <w:rStyle w:val="Glossary-Bold"/>
              </w:rPr>
              <w:t>NOTES/COMMENTS:</w:t>
            </w:r>
          </w:p>
        </w:tc>
      </w:tr>
      <w:tr w:rsidR="007833F4" w:rsidRPr="00585799" w14:paraId="79B1469F" w14:textId="77777777" w:rsidTr="00A9110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1BE148" w14:textId="77777777" w:rsidR="007833F4" w:rsidRPr="00585799" w:rsidRDefault="007833F4" w:rsidP="00A9110E"/>
          <w:p w14:paraId="0C9E36E4" w14:textId="77777777" w:rsidR="007833F4" w:rsidRPr="00585799" w:rsidRDefault="007833F4" w:rsidP="00A9110E"/>
          <w:p w14:paraId="2CAC70FE" w14:textId="77777777" w:rsidR="007833F4" w:rsidRPr="00585799" w:rsidRDefault="007833F4" w:rsidP="00A9110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778189" w14:textId="77777777" w:rsidR="007833F4" w:rsidRPr="00585799" w:rsidRDefault="007833F4" w:rsidP="00A9110E">
            <w:pPr>
              <w:pStyle w:val="Level1Body"/>
              <w:widowControl w:val="0"/>
              <w:autoSpaceDE w:val="0"/>
              <w:autoSpaceDN w:val="0"/>
              <w:adjustRightInd w:val="0"/>
              <w:ind w:left="360"/>
              <w:rPr>
                <w:rFonts w:cs="Arial"/>
                <w:b/>
                <w:bCs/>
                <w:szCs w:val="18"/>
              </w:rPr>
            </w:pPr>
          </w:p>
        </w:tc>
      </w:tr>
    </w:tbl>
    <w:p w14:paraId="59132102" w14:textId="77777777" w:rsidR="007833F4" w:rsidRPr="00585799" w:rsidRDefault="007833F4" w:rsidP="008652A2">
      <w:pPr>
        <w:pStyle w:val="Level2Body"/>
        <w:keepNext/>
        <w:keepLines/>
      </w:pPr>
    </w:p>
    <w:p w14:paraId="64CDE787" w14:textId="77777777" w:rsidR="008652A2" w:rsidRPr="00585799" w:rsidRDefault="008652A2" w:rsidP="008652A2">
      <w:pPr>
        <w:pStyle w:val="Level2Body"/>
      </w:pPr>
      <w:r w:rsidRPr="00585799">
        <w:t xml:space="preserve">Contractor shall review the Nebraska Technology Access Standards, found at </w:t>
      </w:r>
      <w:hyperlink r:id="rId29" w:history="1">
        <w:r w:rsidRPr="00585799">
          <w:rPr>
            <w:rStyle w:val="Hyperlink"/>
            <w:rFonts w:cs="Arial"/>
            <w:szCs w:val="18"/>
          </w:rPr>
          <w:t>http://nitc.nebraska.gov/standards/2-201.html</w:t>
        </w:r>
      </w:hyperlink>
      <w:r w:rsidRPr="00585799">
        <w:t xml:space="preserve"> and ensure that products and/or services provided under the contract are in compliance or will comply with the </w:t>
      </w:r>
      <w:r w:rsidRPr="00585799">
        <w:lastRenderedPageBreak/>
        <w:t>applicable standards to the greatest degree possible.  In the event such standards change during the Contractor’s performance, the State may create an amendment to the contract to request the contract comply with the changed standard at a cost mutually acceptable to the parties.</w:t>
      </w:r>
    </w:p>
    <w:p w14:paraId="4A381456" w14:textId="77777777" w:rsidR="008652A2" w:rsidRPr="00585799" w:rsidRDefault="008652A2" w:rsidP="008652A2">
      <w:pPr>
        <w:pStyle w:val="Level2Body"/>
      </w:pPr>
    </w:p>
    <w:p w14:paraId="64710F77" w14:textId="77777777" w:rsidR="008652A2" w:rsidRPr="00585799" w:rsidRDefault="008652A2" w:rsidP="008652A2">
      <w:pPr>
        <w:pStyle w:val="Level2"/>
      </w:pPr>
      <w:bookmarkStart w:id="262" w:name="_Toc494092190"/>
      <w:bookmarkStart w:id="263" w:name="_Toc511298449"/>
      <w:r w:rsidRPr="00585799">
        <w:t>DISASTER RECOVERY/BACK UP PLAN</w:t>
      </w:r>
      <w:bookmarkEnd w:id="262"/>
      <w:bookmarkEnd w:id="263"/>
    </w:p>
    <w:p w14:paraId="606B3B78"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673930D2"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D5525F"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EC5CFF0"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C72AB1" w14:textId="5AF84160"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4BD8F8F"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3AA17F34"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12DA42" w14:textId="77777777" w:rsidR="008652A2" w:rsidRPr="00585799" w:rsidRDefault="008652A2" w:rsidP="00750096">
            <w:pPr>
              <w:keepNext/>
              <w:keepLines/>
            </w:pPr>
          </w:p>
          <w:p w14:paraId="264BD405" w14:textId="77777777" w:rsidR="008652A2" w:rsidRPr="00585799" w:rsidRDefault="008652A2" w:rsidP="00750096">
            <w:pPr>
              <w:keepNext/>
              <w:keepLines/>
            </w:pPr>
          </w:p>
          <w:p w14:paraId="46118694"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64AF8A"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AEF775"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58116E"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6099CA5A" w14:textId="77777777" w:rsidR="008652A2" w:rsidRPr="00585799" w:rsidRDefault="008652A2" w:rsidP="008652A2">
      <w:pPr>
        <w:pStyle w:val="Level2Body"/>
      </w:pPr>
    </w:p>
    <w:p w14:paraId="06F4BE15" w14:textId="77777777" w:rsidR="008652A2" w:rsidRPr="00585799" w:rsidRDefault="008652A2" w:rsidP="008652A2">
      <w:pPr>
        <w:pStyle w:val="Level2Body"/>
      </w:pPr>
      <w:r w:rsidRPr="00585799">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762CE7DE" w14:textId="77777777" w:rsidR="008652A2" w:rsidRPr="00585799" w:rsidRDefault="008652A2" w:rsidP="008652A2">
      <w:pPr>
        <w:pStyle w:val="Level2Body"/>
      </w:pPr>
    </w:p>
    <w:p w14:paraId="33C8315A" w14:textId="77777777" w:rsidR="008652A2" w:rsidRPr="00585799" w:rsidRDefault="008652A2" w:rsidP="008652A2">
      <w:pPr>
        <w:pStyle w:val="Level2"/>
      </w:pPr>
      <w:bookmarkStart w:id="264" w:name="_Toc494092191"/>
      <w:bookmarkStart w:id="265" w:name="_Toc511298450"/>
      <w:r w:rsidRPr="00585799">
        <w:t>DRUG POLICY</w:t>
      </w:r>
      <w:bookmarkEnd w:id="264"/>
      <w:bookmarkEnd w:id="265"/>
    </w:p>
    <w:p w14:paraId="221A0D5C"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5B881A87"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7F36B8"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76328CF"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213942" w14:textId="36BFA668"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F9E6B52" w14:textId="77777777" w:rsidR="008652A2" w:rsidRPr="00585799" w:rsidRDefault="008652A2" w:rsidP="00750096">
            <w:pPr>
              <w:rPr>
                <w:rStyle w:val="Glossary-Bold"/>
              </w:rPr>
            </w:pPr>
            <w:r w:rsidRPr="00585799">
              <w:rPr>
                <w:rStyle w:val="Glossary-Bold"/>
              </w:rPr>
              <w:t>NOTES/COMMENTS:</w:t>
            </w:r>
          </w:p>
        </w:tc>
      </w:tr>
      <w:tr w:rsidR="008652A2" w:rsidRPr="00585799" w14:paraId="76F08E14"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6EA2E9" w14:textId="77777777" w:rsidR="008652A2" w:rsidRPr="00585799" w:rsidRDefault="008652A2" w:rsidP="00750096"/>
          <w:p w14:paraId="226C6D68" w14:textId="77777777" w:rsidR="008652A2" w:rsidRPr="00585799" w:rsidRDefault="008652A2" w:rsidP="00750096"/>
          <w:p w14:paraId="34AE016E"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7999DA"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FFF35"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6BE8B3E"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05879D30" w14:textId="77777777" w:rsidR="008652A2" w:rsidRPr="00585799" w:rsidRDefault="008652A2" w:rsidP="008652A2">
      <w:pPr>
        <w:pStyle w:val="Level2Body"/>
      </w:pPr>
    </w:p>
    <w:p w14:paraId="3EA60118" w14:textId="77777777" w:rsidR="008652A2" w:rsidRPr="00585799" w:rsidRDefault="008652A2" w:rsidP="008652A2">
      <w:pPr>
        <w:pStyle w:val="Level2Body"/>
      </w:pPr>
      <w:r w:rsidRPr="00585799">
        <w:t>Contractor certifies it maintains a drug free work place environment to ensure worker safety and workplace integrity.  Contractor agrees to provide a copy of its drug free workplace policy at any time upon request by the State.</w:t>
      </w:r>
    </w:p>
    <w:p w14:paraId="0184DA94" w14:textId="77777777" w:rsidR="008652A2" w:rsidRPr="00585799" w:rsidRDefault="008652A2" w:rsidP="000F74B8">
      <w:pPr>
        <w:pStyle w:val="Level1"/>
        <w:tabs>
          <w:tab w:val="clear" w:pos="540"/>
          <w:tab w:val="left" w:pos="720"/>
        </w:tabs>
        <w:ind w:left="1440" w:hanging="1440"/>
        <w:rPr>
          <w:rFonts w:cs="Arial"/>
          <w:szCs w:val="18"/>
        </w:rPr>
      </w:pPr>
      <w:r w:rsidRPr="00585799">
        <w:br w:type="page"/>
      </w:r>
      <w:bookmarkStart w:id="266" w:name="_Toc494092192"/>
      <w:bookmarkStart w:id="267" w:name="_Toc511298451"/>
      <w:r w:rsidRPr="00585799">
        <w:lastRenderedPageBreak/>
        <w:t>PAYMENT</w:t>
      </w:r>
      <w:bookmarkEnd w:id="266"/>
      <w:bookmarkEnd w:id="267"/>
    </w:p>
    <w:p w14:paraId="60C1FF9C" w14:textId="77777777" w:rsidR="008652A2" w:rsidRPr="00585799" w:rsidRDefault="008652A2" w:rsidP="008652A2">
      <w:pPr>
        <w:pStyle w:val="Level1Body"/>
      </w:pPr>
    </w:p>
    <w:p w14:paraId="0D77E515" w14:textId="3AB37508" w:rsidR="008652A2" w:rsidRDefault="008652A2" w:rsidP="008652A2">
      <w:pPr>
        <w:pStyle w:val="Level2"/>
      </w:pPr>
      <w:bookmarkStart w:id="268" w:name="_Toc494092193"/>
      <w:bookmarkStart w:id="269" w:name="_Toc511298452"/>
      <w:r w:rsidRPr="00585799">
        <w:t>PROHIBITION AGAINST ADVANCE PAYMENT (Statutory)</w:t>
      </w:r>
      <w:bookmarkEnd w:id="268"/>
      <w:bookmarkEnd w:id="269"/>
    </w:p>
    <w:p w14:paraId="119D897A" w14:textId="77777777" w:rsidR="001B128E" w:rsidRPr="00585799" w:rsidRDefault="001B128E" w:rsidP="001B128E">
      <w:pPr>
        <w:pStyle w:val="Level2"/>
        <w:numPr>
          <w:ilvl w:val="0"/>
          <w:numId w:val="0"/>
        </w:numPr>
        <w:ind w:left="720"/>
      </w:pPr>
    </w:p>
    <w:tbl>
      <w:tblPr>
        <w:tblW w:w="7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6568"/>
      </w:tblGrid>
      <w:tr w:rsidR="001B128E" w:rsidRPr="00585799" w14:paraId="2BCAD7CD" w14:textId="77777777" w:rsidTr="001B128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D5B4D8" w14:textId="77777777" w:rsidR="001B128E" w:rsidRPr="00585799" w:rsidRDefault="001B128E" w:rsidP="00683412">
            <w:pPr>
              <w:rPr>
                <w:rStyle w:val="Glossary-Bold"/>
              </w:rPr>
            </w:pPr>
            <w:r w:rsidRPr="00585799">
              <w:rPr>
                <w:rStyle w:val="Glossary-Bold"/>
              </w:rPr>
              <w:t>Accept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443E592" w14:textId="77777777" w:rsidR="001B128E" w:rsidRPr="00585799" w:rsidRDefault="001B128E" w:rsidP="00683412">
            <w:pPr>
              <w:rPr>
                <w:rStyle w:val="Glossary-Bold"/>
              </w:rPr>
            </w:pPr>
            <w:r w:rsidRPr="00585799">
              <w:rPr>
                <w:rStyle w:val="Glossary-Bold"/>
              </w:rPr>
              <w:t>NOTES/COMMENTS:</w:t>
            </w:r>
          </w:p>
        </w:tc>
      </w:tr>
      <w:tr w:rsidR="001B128E" w:rsidRPr="00585799" w14:paraId="7576EE78" w14:textId="77777777" w:rsidTr="001B128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58B12" w14:textId="77777777" w:rsidR="001B128E" w:rsidRPr="00585799" w:rsidRDefault="001B128E" w:rsidP="00683412"/>
          <w:p w14:paraId="787502D5" w14:textId="77777777" w:rsidR="001B128E" w:rsidRPr="00585799" w:rsidRDefault="001B128E" w:rsidP="00683412"/>
          <w:p w14:paraId="3BFAA8A7" w14:textId="77777777" w:rsidR="001B128E" w:rsidRPr="00585799" w:rsidRDefault="001B128E" w:rsidP="0068341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76B7D3" w14:textId="77777777" w:rsidR="001B128E" w:rsidRPr="00585799" w:rsidRDefault="001B128E" w:rsidP="00683412">
            <w:pPr>
              <w:pStyle w:val="Level1Body"/>
              <w:widowControl w:val="0"/>
              <w:autoSpaceDE w:val="0"/>
              <w:autoSpaceDN w:val="0"/>
              <w:adjustRightInd w:val="0"/>
              <w:ind w:left="360"/>
              <w:rPr>
                <w:rFonts w:cs="Arial"/>
                <w:b/>
                <w:bCs/>
                <w:szCs w:val="18"/>
              </w:rPr>
            </w:pPr>
          </w:p>
        </w:tc>
      </w:tr>
    </w:tbl>
    <w:p w14:paraId="4B9C1AAA" w14:textId="77777777" w:rsidR="008652A2" w:rsidRPr="00585799" w:rsidRDefault="008652A2" w:rsidP="008652A2">
      <w:pPr>
        <w:pStyle w:val="Level2Body"/>
        <w:ind w:left="0"/>
      </w:pPr>
    </w:p>
    <w:p w14:paraId="2ABCD4E9" w14:textId="765387A3" w:rsidR="008652A2" w:rsidRPr="00585799" w:rsidRDefault="008652A2" w:rsidP="008652A2">
      <w:pPr>
        <w:pStyle w:val="Level2Body"/>
      </w:pPr>
      <w:r w:rsidRPr="00585799">
        <w:t xml:space="preserve">Payments shall not be made until contractual deliverable(s) are received and accepted by </w:t>
      </w:r>
      <w:r w:rsidR="00D54CFA">
        <w:t>NDOL</w:t>
      </w:r>
      <w:r w:rsidRPr="00585799">
        <w:t>.</w:t>
      </w:r>
    </w:p>
    <w:p w14:paraId="2940C2F1" w14:textId="77777777" w:rsidR="008652A2" w:rsidRPr="00585799" w:rsidRDefault="008652A2" w:rsidP="008652A2">
      <w:pPr>
        <w:pStyle w:val="Level2Body"/>
      </w:pPr>
    </w:p>
    <w:p w14:paraId="3483584A" w14:textId="1637AC1A" w:rsidR="008652A2" w:rsidRDefault="008652A2" w:rsidP="00A12CAF">
      <w:pPr>
        <w:pStyle w:val="Level2"/>
        <w:numPr>
          <w:ilvl w:val="1"/>
          <w:numId w:val="12"/>
        </w:numPr>
      </w:pPr>
      <w:bookmarkStart w:id="270" w:name="_Toc494092194"/>
      <w:bookmarkStart w:id="271" w:name="_Toc511298453"/>
      <w:r w:rsidRPr="00585799">
        <w:t>TAXES (Statutory)</w:t>
      </w:r>
      <w:bookmarkEnd w:id="270"/>
      <w:bookmarkEnd w:id="271"/>
    </w:p>
    <w:p w14:paraId="70D21FEF" w14:textId="77777777" w:rsidR="001B128E" w:rsidRPr="00585799" w:rsidRDefault="001B128E" w:rsidP="001B128E">
      <w:pPr>
        <w:pStyle w:val="Level2"/>
        <w:numPr>
          <w:ilvl w:val="0"/>
          <w:numId w:val="0"/>
        </w:numPr>
        <w:ind w:left="720"/>
      </w:pPr>
    </w:p>
    <w:tbl>
      <w:tblPr>
        <w:tblW w:w="7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6568"/>
      </w:tblGrid>
      <w:tr w:rsidR="001B128E" w:rsidRPr="00585799" w14:paraId="2D64285D" w14:textId="77777777" w:rsidTr="001B128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FB5395" w14:textId="77777777" w:rsidR="001B128E" w:rsidRPr="00585799" w:rsidRDefault="001B128E" w:rsidP="00683412">
            <w:pPr>
              <w:rPr>
                <w:rStyle w:val="Glossary-Bold"/>
              </w:rPr>
            </w:pPr>
            <w:r w:rsidRPr="00585799">
              <w:rPr>
                <w:rStyle w:val="Glossary-Bold"/>
              </w:rPr>
              <w:t>Accept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4EE2EB" w14:textId="77777777" w:rsidR="001B128E" w:rsidRPr="00585799" w:rsidRDefault="001B128E" w:rsidP="00683412">
            <w:pPr>
              <w:rPr>
                <w:rStyle w:val="Glossary-Bold"/>
              </w:rPr>
            </w:pPr>
            <w:r w:rsidRPr="00585799">
              <w:rPr>
                <w:rStyle w:val="Glossary-Bold"/>
              </w:rPr>
              <w:t>NOTES/COMMENTS:</w:t>
            </w:r>
          </w:p>
        </w:tc>
      </w:tr>
      <w:tr w:rsidR="001B128E" w:rsidRPr="00585799" w14:paraId="1FCA8F21" w14:textId="77777777" w:rsidTr="001B128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6D4D33" w14:textId="77777777" w:rsidR="001B128E" w:rsidRPr="00585799" w:rsidRDefault="001B128E" w:rsidP="00683412"/>
          <w:p w14:paraId="5A37A06D" w14:textId="77777777" w:rsidR="001B128E" w:rsidRPr="00585799" w:rsidRDefault="001B128E" w:rsidP="00683412"/>
          <w:p w14:paraId="23125C07" w14:textId="77777777" w:rsidR="001B128E" w:rsidRPr="00585799" w:rsidRDefault="001B128E" w:rsidP="0068341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FCEADA" w14:textId="77777777" w:rsidR="001B128E" w:rsidRPr="00585799" w:rsidRDefault="001B128E" w:rsidP="00683412">
            <w:pPr>
              <w:pStyle w:val="Level1Body"/>
              <w:widowControl w:val="0"/>
              <w:autoSpaceDE w:val="0"/>
              <w:autoSpaceDN w:val="0"/>
              <w:adjustRightInd w:val="0"/>
              <w:ind w:left="360"/>
              <w:rPr>
                <w:rFonts w:cs="Arial"/>
                <w:b/>
                <w:bCs/>
                <w:szCs w:val="18"/>
              </w:rPr>
            </w:pPr>
          </w:p>
        </w:tc>
      </w:tr>
    </w:tbl>
    <w:p w14:paraId="2DDEE653" w14:textId="77777777" w:rsidR="008652A2" w:rsidRPr="00585799" w:rsidRDefault="008652A2" w:rsidP="008652A2">
      <w:pPr>
        <w:pStyle w:val="Level2Body"/>
        <w:keepNext/>
        <w:keepLines/>
        <w:rPr>
          <w:rFonts w:cs="Arial"/>
          <w:szCs w:val="18"/>
        </w:rPr>
      </w:pPr>
    </w:p>
    <w:p w14:paraId="5B36D704" w14:textId="77777777" w:rsidR="008652A2" w:rsidRPr="00585799" w:rsidRDefault="008652A2" w:rsidP="008652A2">
      <w:pPr>
        <w:pStyle w:val="Level2Body"/>
        <w:rPr>
          <w:rFonts w:cs="Arial"/>
          <w:szCs w:val="18"/>
        </w:rPr>
      </w:pPr>
      <w:r w:rsidRPr="00585799">
        <w:rPr>
          <w:rFonts w:cs="Arial"/>
          <w:szCs w:val="18"/>
        </w:rPr>
        <w:t>The State is not required to pay taxes and assumes no such liability as a result of this solicitation.  Any property tax payable on the Contractor's equipment which may be installed in a state-owned facility is the responsibility of the Contractor.</w:t>
      </w:r>
    </w:p>
    <w:p w14:paraId="61E39EA0" w14:textId="77777777" w:rsidR="008652A2" w:rsidRPr="00585799" w:rsidRDefault="008652A2" w:rsidP="008652A2">
      <w:pPr>
        <w:pStyle w:val="Level2Body"/>
        <w:rPr>
          <w:rFonts w:cs="Arial"/>
          <w:szCs w:val="18"/>
        </w:rPr>
      </w:pPr>
    </w:p>
    <w:p w14:paraId="744948B9" w14:textId="77777777" w:rsidR="008652A2" w:rsidRPr="00585799" w:rsidRDefault="008652A2" w:rsidP="00735250">
      <w:pPr>
        <w:pStyle w:val="Level2"/>
        <w:numPr>
          <w:ilvl w:val="1"/>
          <w:numId w:val="12"/>
        </w:numPr>
      </w:pPr>
      <w:bookmarkStart w:id="272" w:name="_Toc494092195"/>
      <w:bookmarkStart w:id="273" w:name="_Toc511298454"/>
      <w:r w:rsidRPr="00585799">
        <w:t>INVOICES</w:t>
      </w:r>
      <w:bookmarkEnd w:id="272"/>
      <w:bookmarkEnd w:id="273"/>
      <w:r w:rsidRPr="00585799">
        <w:t xml:space="preserve"> </w:t>
      </w:r>
    </w:p>
    <w:p w14:paraId="3A77D0ED"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34FE172A"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96E758"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535ED3E"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DB27EE" w14:textId="7FF1E5CB"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97CF72" w14:textId="77777777" w:rsidR="008652A2" w:rsidRPr="00585799" w:rsidRDefault="008652A2" w:rsidP="00750096">
            <w:pPr>
              <w:rPr>
                <w:rStyle w:val="Glossary-Bold"/>
              </w:rPr>
            </w:pPr>
            <w:r w:rsidRPr="00585799">
              <w:rPr>
                <w:rStyle w:val="Glossary-Bold"/>
              </w:rPr>
              <w:t>NOTES/COMMENTS:</w:t>
            </w:r>
          </w:p>
        </w:tc>
      </w:tr>
      <w:tr w:rsidR="008652A2" w:rsidRPr="00585799" w14:paraId="43CB1332"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CB7C6E" w14:textId="77777777" w:rsidR="008652A2" w:rsidRPr="00585799" w:rsidRDefault="008652A2" w:rsidP="00750096"/>
          <w:p w14:paraId="23713718" w14:textId="77777777" w:rsidR="008652A2" w:rsidRPr="00585799" w:rsidRDefault="008652A2" w:rsidP="00750096"/>
          <w:p w14:paraId="495B50DC"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39EA27"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D8B906"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3F19BC"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60AC2D18" w14:textId="77777777" w:rsidR="008652A2" w:rsidRPr="00585799" w:rsidRDefault="008652A2" w:rsidP="008652A2">
      <w:pPr>
        <w:pStyle w:val="Level2Body"/>
      </w:pPr>
    </w:p>
    <w:p w14:paraId="484AD9F2" w14:textId="71BA2084" w:rsidR="008652A2" w:rsidRPr="00585799" w:rsidRDefault="008652A2" w:rsidP="008652A2">
      <w:pPr>
        <w:pStyle w:val="Level2Body"/>
      </w:pPr>
      <w:r w:rsidRPr="00585799">
        <w:t>Invoices for payments must be submitted by the Contractor to NDOL</w:t>
      </w:r>
      <w:r w:rsidR="00825B36" w:rsidRPr="00585799">
        <w:t xml:space="preserve">by email to </w:t>
      </w:r>
      <w:hyperlink r:id="rId30" w:history="1">
        <w:r w:rsidR="00825B36" w:rsidRPr="00585799">
          <w:rPr>
            <w:rStyle w:val="Hyperlink"/>
          </w:rPr>
          <w:t>denise.schroder@nebraska.gov</w:t>
        </w:r>
      </w:hyperlink>
      <w:r w:rsidR="00825B36" w:rsidRPr="00585799">
        <w:t xml:space="preserve"> </w:t>
      </w:r>
      <w:r w:rsidRPr="00585799">
        <w:t xml:space="preserve"> with suff</w:t>
      </w:r>
      <w:r w:rsidR="00825B36" w:rsidRPr="00585799">
        <w:t>icient detail to support payment.  Invoices may be verified by NDOL with the NDOL Safety Division prior to payment.</w:t>
      </w:r>
      <w:r w:rsidRPr="00585799">
        <w:t xml:space="preserve">  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7A97E5CA" w14:textId="77777777" w:rsidR="008652A2" w:rsidRPr="00585799" w:rsidRDefault="008652A2" w:rsidP="008652A2">
      <w:pPr>
        <w:pStyle w:val="Level2Body"/>
      </w:pPr>
    </w:p>
    <w:p w14:paraId="30575E29" w14:textId="77777777" w:rsidR="008652A2" w:rsidRPr="00585799" w:rsidRDefault="008652A2" w:rsidP="00735250">
      <w:pPr>
        <w:pStyle w:val="Level2"/>
        <w:numPr>
          <w:ilvl w:val="1"/>
          <w:numId w:val="12"/>
        </w:numPr>
      </w:pPr>
      <w:bookmarkStart w:id="274" w:name="_Toc494092196"/>
      <w:bookmarkStart w:id="275" w:name="_Toc511298455"/>
      <w:r w:rsidRPr="00585799">
        <w:t>INSPECTION AND APPROVAL</w:t>
      </w:r>
      <w:bookmarkEnd w:id="274"/>
      <w:bookmarkEnd w:id="275"/>
      <w:r w:rsidRPr="00585799">
        <w:t xml:space="preserve"> </w:t>
      </w:r>
    </w:p>
    <w:p w14:paraId="22C41467"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249F0D73"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4F6E29"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D420452"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AC8713" w14:textId="4FE87E44"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C689BD"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0557713A"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D3BCF0" w14:textId="77777777" w:rsidR="008652A2" w:rsidRPr="00585799" w:rsidRDefault="008652A2" w:rsidP="00750096">
            <w:pPr>
              <w:keepNext/>
              <w:keepLines/>
            </w:pPr>
          </w:p>
          <w:p w14:paraId="4A03F397" w14:textId="77777777" w:rsidR="008652A2" w:rsidRPr="00585799" w:rsidRDefault="008652A2" w:rsidP="00750096">
            <w:pPr>
              <w:keepNext/>
              <w:keepLines/>
            </w:pPr>
          </w:p>
          <w:p w14:paraId="14A4CEBC"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9BC4D6"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DB049C"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4C975C"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069F7885" w14:textId="77777777" w:rsidR="008652A2" w:rsidRPr="00585799" w:rsidRDefault="008652A2" w:rsidP="008652A2">
      <w:pPr>
        <w:pStyle w:val="Level2Body"/>
        <w:rPr>
          <w:rFonts w:cs="Arial"/>
          <w:szCs w:val="18"/>
        </w:rPr>
      </w:pPr>
    </w:p>
    <w:p w14:paraId="2EDF2D81" w14:textId="77777777" w:rsidR="008652A2" w:rsidRPr="00585799" w:rsidRDefault="008652A2" w:rsidP="008652A2">
      <w:pPr>
        <w:pStyle w:val="Level2Body"/>
      </w:pPr>
      <w:r w:rsidRPr="00585799">
        <w:t xml:space="preserve">Final inspection and approval of all work required under the contract shall be performed by the designated State officials.  </w:t>
      </w:r>
    </w:p>
    <w:p w14:paraId="42E187A1" w14:textId="77777777" w:rsidR="008652A2" w:rsidRPr="00585799" w:rsidRDefault="008652A2" w:rsidP="008652A2">
      <w:pPr>
        <w:pStyle w:val="Level2Body"/>
      </w:pPr>
    </w:p>
    <w:p w14:paraId="611CF631" w14:textId="20593C6E" w:rsidR="008652A2" w:rsidRPr="00585799" w:rsidRDefault="008652A2" w:rsidP="008652A2">
      <w:pPr>
        <w:pStyle w:val="Level2Body"/>
      </w:pPr>
      <w:r w:rsidRPr="00585799">
        <w:t>The State of Nebraska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2F1D9350" w14:textId="08016332" w:rsidR="008652A2" w:rsidRDefault="008652A2" w:rsidP="008652A2">
      <w:pPr>
        <w:pStyle w:val="Level2Body"/>
      </w:pPr>
    </w:p>
    <w:p w14:paraId="38472977" w14:textId="468A3DEF" w:rsidR="001B128E" w:rsidRDefault="001B128E" w:rsidP="008652A2">
      <w:pPr>
        <w:pStyle w:val="Level2Body"/>
      </w:pPr>
    </w:p>
    <w:p w14:paraId="4076D490" w14:textId="77777777" w:rsidR="001B128E" w:rsidRPr="00585799" w:rsidRDefault="001B128E" w:rsidP="008652A2">
      <w:pPr>
        <w:pStyle w:val="Level2Body"/>
      </w:pPr>
    </w:p>
    <w:p w14:paraId="1CA931EA" w14:textId="77777777" w:rsidR="008652A2" w:rsidRPr="00585799" w:rsidRDefault="008652A2" w:rsidP="00735250">
      <w:pPr>
        <w:pStyle w:val="Level2"/>
        <w:numPr>
          <w:ilvl w:val="1"/>
          <w:numId w:val="12"/>
        </w:numPr>
      </w:pPr>
      <w:bookmarkStart w:id="276" w:name="_Toc494092197"/>
      <w:bookmarkStart w:id="277" w:name="_Toc511298456"/>
      <w:r w:rsidRPr="00585799">
        <w:t>PAYMENT</w:t>
      </w:r>
      <w:bookmarkEnd w:id="276"/>
      <w:bookmarkEnd w:id="277"/>
      <w:r w:rsidRPr="00585799">
        <w:t xml:space="preserve"> </w:t>
      </w:r>
    </w:p>
    <w:p w14:paraId="21ECAD49"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4AB0AB17"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C083BE" w14:textId="77777777" w:rsidR="008652A2" w:rsidRPr="00585799" w:rsidRDefault="008652A2" w:rsidP="00750096">
            <w:pPr>
              <w:rPr>
                <w:rStyle w:val="Glossary-Bold"/>
              </w:rPr>
            </w:pPr>
            <w:r w:rsidRPr="00585799">
              <w:rPr>
                <w:rStyle w:val="Glossary-Bold"/>
              </w:rPr>
              <w:lastRenderedPageBreak/>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78AC8AB"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412E3F" w14:textId="46478B3B"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9816D5" w14:textId="77777777" w:rsidR="008652A2" w:rsidRPr="00585799" w:rsidRDefault="008652A2" w:rsidP="00750096">
            <w:pPr>
              <w:rPr>
                <w:rStyle w:val="Glossary-Bold"/>
              </w:rPr>
            </w:pPr>
            <w:r w:rsidRPr="00585799">
              <w:rPr>
                <w:rStyle w:val="Glossary-Bold"/>
              </w:rPr>
              <w:t>NOTES/COMMENTS:</w:t>
            </w:r>
          </w:p>
        </w:tc>
      </w:tr>
      <w:tr w:rsidR="008652A2" w:rsidRPr="00585799" w14:paraId="3797CF21"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A076A8" w14:textId="77777777" w:rsidR="008652A2" w:rsidRPr="00585799" w:rsidRDefault="008652A2" w:rsidP="00750096"/>
          <w:p w14:paraId="04F4FB0E" w14:textId="77777777" w:rsidR="008652A2" w:rsidRPr="00585799" w:rsidRDefault="008652A2" w:rsidP="00750096"/>
          <w:p w14:paraId="454FEA7A"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E33279"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1411DE"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FE372E"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55F202A6" w14:textId="77777777" w:rsidR="008652A2" w:rsidRPr="00585799" w:rsidRDefault="008652A2" w:rsidP="008652A2">
      <w:pPr>
        <w:pStyle w:val="Level2Body"/>
      </w:pPr>
    </w:p>
    <w:p w14:paraId="405C7618" w14:textId="77777777" w:rsidR="008652A2" w:rsidRPr="00585799" w:rsidRDefault="008652A2" w:rsidP="008652A2">
      <w:pPr>
        <w:pStyle w:val="Level2Body"/>
      </w:pPr>
      <w:r w:rsidRPr="00585799">
        <w:t>State will render payment to Contractor when the terms and conditions of the contract and specifications have been satisfactorily completed on the part of the Contractor as solely determined by the State.  (Neb. Rev. Stat. Section 73-506(1))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 of the contract, and the Contractor hereby waives any claim or cause of action for any such services.</w:t>
      </w:r>
    </w:p>
    <w:p w14:paraId="362B3DC0" w14:textId="77777777" w:rsidR="008652A2" w:rsidRPr="00585799" w:rsidRDefault="008652A2" w:rsidP="008652A2">
      <w:pPr>
        <w:pStyle w:val="Level2Body"/>
      </w:pPr>
    </w:p>
    <w:p w14:paraId="33ECD015" w14:textId="6D6BA751" w:rsidR="008652A2" w:rsidRDefault="008652A2" w:rsidP="00735250">
      <w:pPr>
        <w:pStyle w:val="Level2"/>
        <w:numPr>
          <w:ilvl w:val="1"/>
          <w:numId w:val="18"/>
        </w:numPr>
      </w:pPr>
      <w:bookmarkStart w:id="278" w:name="_Toc494092198"/>
      <w:bookmarkStart w:id="279" w:name="_Toc511298457"/>
      <w:r w:rsidRPr="00585799">
        <w:t>LATE PAYMENT (Statutory)</w:t>
      </w:r>
      <w:bookmarkEnd w:id="278"/>
      <w:bookmarkEnd w:id="279"/>
    </w:p>
    <w:p w14:paraId="55FEB082" w14:textId="77777777" w:rsidR="001B128E" w:rsidRPr="00585799" w:rsidRDefault="001B128E" w:rsidP="001B128E">
      <w:pPr>
        <w:pStyle w:val="Level2"/>
        <w:numPr>
          <w:ilvl w:val="0"/>
          <w:numId w:val="0"/>
        </w:numPr>
        <w:ind w:left="720"/>
      </w:pPr>
    </w:p>
    <w:tbl>
      <w:tblPr>
        <w:tblW w:w="7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6568"/>
      </w:tblGrid>
      <w:tr w:rsidR="001B128E" w:rsidRPr="00585799" w14:paraId="70D030D5" w14:textId="77777777" w:rsidTr="0068341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EA15F2" w14:textId="77777777" w:rsidR="001B128E" w:rsidRPr="00585799" w:rsidRDefault="001B128E" w:rsidP="00683412">
            <w:pPr>
              <w:rPr>
                <w:rStyle w:val="Glossary-Bold"/>
              </w:rPr>
            </w:pPr>
            <w:r w:rsidRPr="00585799">
              <w:rPr>
                <w:rStyle w:val="Glossary-Bold"/>
              </w:rPr>
              <w:t>Accept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A58EEDB" w14:textId="77777777" w:rsidR="001B128E" w:rsidRPr="00585799" w:rsidRDefault="001B128E" w:rsidP="00683412">
            <w:pPr>
              <w:rPr>
                <w:rStyle w:val="Glossary-Bold"/>
              </w:rPr>
            </w:pPr>
            <w:r w:rsidRPr="00585799">
              <w:rPr>
                <w:rStyle w:val="Glossary-Bold"/>
              </w:rPr>
              <w:t>NOTES/COMMENTS:</w:t>
            </w:r>
          </w:p>
        </w:tc>
      </w:tr>
      <w:tr w:rsidR="001B128E" w:rsidRPr="00585799" w14:paraId="7076090D" w14:textId="77777777" w:rsidTr="0068341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EE3D15" w14:textId="77777777" w:rsidR="001B128E" w:rsidRPr="00585799" w:rsidRDefault="001B128E" w:rsidP="00683412"/>
          <w:p w14:paraId="37AA4970" w14:textId="77777777" w:rsidR="001B128E" w:rsidRPr="00585799" w:rsidRDefault="001B128E" w:rsidP="00683412"/>
          <w:p w14:paraId="1AD01C71" w14:textId="77777777" w:rsidR="001B128E" w:rsidRPr="00585799" w:rsidRDefault="001B128E" w:rsidP="0068341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DFCADB" w14:textId="77777777" w:rsidR="001B128E" w:rsidRPr="00585799" w:rsidRDefault="001B128E" w:rsidP="00683412">
            <w:pPr>
              <w:pStyle w:val="Level1Body"/>
              <w:widowControl w:val="0"/>
              <w:autoSpaceDE w:val="0"/>
              <w:autoSpaceDN w:val="0"/>
              <w:adjustRightInd w:val="0"/>
              <w:ind w:left="360"/>
              <w:rPr>
                <w:rFonts w:cs="Arial"/>
                <w:b/>
                <w:bCs/>
                <w:szCs w:val="18"/>
              </w:rPr>
            </w:pPr>
          </w:p>
        </w:tc>
      </w:tr>
    </w:tbl>
    <w:p w14:paraId="1EF78D99" w14:textId="77777777" w:rsidR="008652A2" w:rsidRPr="00585799" w:rsidRDefault="008652A2" w:rsidP="008652A2">
      <w:pPr>
        <w:pStyle w:val="Level2Body"/>
      </w:pPr>
    </w:p>
    <w:p w14:paraId="19FFE380" w14:textId="08BAE34C" w:rsidR="008652A2" w:rsidRPr="00585799" w:rsidRDefault="008652A2" w:rsidP="008652A2">
      <w:pPr>
        <w:pStyle w:val="Level2Body"/>
      </w:pPr>
      <w:r w:rsidRPr="00585799">
        <w:t xml:space="preserve">The Contractor may charge </w:t>
      </w:r>
      <w:r w:rsidR="003E328F" w:rsidRPr="00585799">
        <w:t>NDOL</w:t>
      </w:r>
      <w:r w:rsidRPr="00585799">
        <w:t xml:space="preserve"> interest for late payment in compliance with the State of Nebraska Prompt Payment Act (See Neb. Rev. Stat. §81-2401 through 81-2408).</w:t>
      </w:r>
    </w:p>
    <w:p w14:paraId="08C772D4" w14:textId="77777777" w:rsidR="008652A2" w:rsidRPr="00585799" w:rsidRDefault="008652A2" w:rsidP="008652A2">
      <w:pPr>
        <w:pStyle w:val="Level2Body"/>
      </w:pPr>
    </w:p>
    <w:p w14:paraId="668CF3DF" w14:textId="77777777" w:rsidR="008652A2" w:rsidRPr="00585799" w:rsidRDefault="008652A2" w:rsidP="008652A2">
      <w:pPr>
        <w:pStyle w:val="Level2"/>
      </w:pPr>
      <w:bookmarkStart w:id="280" w:name="_Toc494092199"/>
      <w:bookmarkStart w:id="281" w:name="_Toc511298458"/>
      <w:r w:rsidRPr="00585799">
        <w:t>SUBJECT TO FUNDING / FUNDING OUT CLAUSE FOR LOSS OF APPROPRIATIONS</w:t>
      </w:r>
      <w:bookmarkEnd w:id="280"/>
      <w:bookmarkEnd w:id="281"/>
      <w:r w:rsidRPr="00585799">
        <w:t xml:space="preserve"> </w:t>
      </w:r>
    </w:p>
    <w:p w14:paraId="4874AF71" w14:textId="77777777" w:rsidR="008652A2" w:rsidRPr="00585799" w:rsidRDefault="008652A2" w:rsidP="008652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45E28A41"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F7B5E70" w14:textId="77777777" w:rsidR="008652A2" w:rsidRPr="00585799" w:rsidRDefault="008652A2" w:rsidP="00750096">
            <w:pPr>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E2C71A" w14:textId="77777777" w:rsidR="008652A2" w:rsidRPr="00585799" w:rsidRDefault="008652A2" w:rsidP="00750096">
            <w:pPr>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8FD172B" w14:textId="60E6E9A2" w:rsidR="008652A2" w:rsidRPr="00585799" w:rsidRDefault="008652A2" w:rsidP="00750096">
            <w:pPr>
              <w:pStyle w:val="Level1Body"/>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06ECE06" w14:textId="77777777" w:rsidR="008652A2" w:rsidRPr="00585799" w:rsidRDefault="008652A2" w:rsidP="00750096">
            <w:pPr>
              <w:rPr>
                <w:rStyle w:val="Glossary-Bold"/>
              </w:rPr>
            </w:pPr>
            <w:r w:rsidRPr="00585799">
              <w:rPr>
                <w:rStyle w:val="Glossary-Bold"/>
              </w:rPr>
              <w:t>NOTES/COMMENTS:</w:t>
            </w:r>
          </w:p>
        </w:tc>
      </w:tr>
      <w:tr w:rsidR="008652A2" w:rsidRPr="00585799" w14:paraId="48B510E4"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DEC3CB" w14:textId="77777777" w:rsidR="008652A2" w:rsidRPr="00585799" w:rsidRDefault="008652A2" w:rsidP="00750096"/>
          <w:p w14:paraId="630A16F7" w14:textId="77777777" w:rsidR="008652A2" w:rsidRPr="00585799" w:rsidRDefault="008652A2" w:rsidP="00750096"/>
          <w:p w14:paraId="151FE1DE" w14:textId="77777777" w:rsidR="008652A2" w:rsidRPr="00585799" w:rsidRDefault="008652A2" w:rsidP="0075009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28B6DA" w14:textId="77777777" w:rsidR="008652A2" w:rsidRPr="00585799" w:rsidRDefault="008652A2" w:rsidP="0075009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FB7B52" w14:textId="77777777" w:rsidR="008652A2" w:rsidRPr="00585799" w:rsidRDefault="008652A2" w:rsidP="0075009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B6E67D" w14:textId="77777777" w:rsidR="008652A2" w:rsidRPr="00585799" w:rsidRDefault="008652A2" w:rsidP="00750096">
            <w:pPr>
              <w:pStyle w:val="Level1Body"/>
              <w:widowControl w:val="0"/>
              <w:autoSpaceDE w:val="0"/>
              <w:autoSpaceDN w:val="0"/>
              <w:adjustRightInd w:val="0"/>
              <w:ind w:left="360"/>
              <w:rPr>
                <w:rFonts w:cs="Arial"/>
                <w:b/>
                <w:bCs/>
                <w:szCs w:val="18"/>
              </w:rPr>
            </w:pPr>
          </w:p>
        </w:tc>
      </w:tr>
    </w:tbl>
    <w:p w14:paraId="6555DF9B" w14:textId="77777777" w:rsidR="008652A2" w:rsidRPr="00585799" w:rsidRDefault="008652A2" w:rsidP="008652A2">
      <w:pPr>
        <w:pStyle w:val="Level2Body"/>
      </w:pPr>
    </w:p>
    <w:p w14:paraId="2A7022EA" w14:textId="29E6119B" w:rsidR="008652A2" w:rsidRPr="00585799" w:rsidRDefault="008652A2" w:rsidP="008652A2">
      <w:pPr>
        <w:pStyle w:val="Level2Body"/>
      </w:pPr>
      <w:r w:rsidRPr="00585799">
        <w:t>The State’s obligation to pay am</w:t>
      </w:r>
      <w:r w:rsidR="007948C3">
        <w:t xml:space="preserve">ounts due on the Contract for </w:t>
      </w:r>
      <w:r w:rsidRPr="00585799">
        <w:t>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AF82A2D" w14:textId="77777777" w:rsidR="008652A2" w:rsidRPr="00585799" w:rsidRDefault="008652A2" w:rsidP="008652A2">
      <w:pPr>
        <w:pStyle w:val="Level2Body"/>
      </w:pPr>
    </w:p>
    <w:p w14:paraId="0D76B88C" w14:textId="77777777" w:rsidR="008652A2" w:rsidRPr="00585799" w:rsidRDefault="008652A2" w:rsidP="008652A2">
      <w:pPr>
        <w:pStyle w:val="Level2"/>
      </w:pPr>
      <w:bookmarkStart w:id="282" w:name="_Toc494092200"/>
      <w:bookmarkStart w:id="283" w:name="_Toc511298459"/>
      <w:r w:rsidRPr="00585799">
        <w:t>RIGHT TO AUDIT (First Paragraph is Statutory)</w:t>
      </w:r>
      <w:bookmarkEnd w:id="282"/>
      <w:bookmarkEnd w:id="283"/>
    </w:p>
    <w:p w14:paraId="1E928F2E" w14:textId="77777777" w:rsidR="008652A2" w:rsidRPr="00585799" w:rsidRDefault="008652A2" w:rsidP="008652A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652A2" w:rsidRPr="00585799" w14:paraId="3786BB79" w14:textId="77777777" w:rsidTr="0075009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8B93A7" w14:textId="77777777" w:rsidR="008652A2" w:rsidRPr="00585799" w:rsidRDefault="008652A2" w:rsidP="00750096">
            <w:pPr>
              <w:keepNext/>
              <w:keepLines/>
              <w:rPr>
                <w:rStyle w:val="Glossary-Bold"/>
              </w:rPr>
            </w:pPr>
            <w:r w:rsidRPr="00585799">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0AC537F" w14:textId="77777777" w:rsidR="008652A2" w:rsidRPr="00585799" w:rsidRDefault="008652A2" w:rsidP="00750096">
            <w:pPr>
              <w:keepNext/>
              <w:keepLines/>
              <w:rPr>
                <w:rStyle w:val="Glossary-Bold"/>
              </w:rPr>
            </w:pPr>
            <w:r w:rsidRPr="00585799">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0C0348" w14:textId="619BDEA0" w:rsidR="008652A2" w:rsidRPr="00585799" w:rsidRDefault="008652A2" w:rsidP="00750096">
            <w:pPr>
              <w:pStyle w:val="Level1Body"/>
              <w:keepNext/>
              <w:keepLines/>
              <w:rPr>
                <w:rStyle w:val="Glossary-Bold"/>
              </w:rPr>
            </w:pPr>
            <w:r w:rsidRPr="00585799">
              <w:rPr>
                <w:rStyle w:val="Glossary-Bold"/>
              </w:rPr>
              <w:t xml:space="preserve">Reject &amp; Provide Alternative within </w:t>
            </w:r>
            <w:r w:rsidR="007538D7" w:rsidRPr="00585799">
              <w:rPr>
                <w:rStyle w:val="Glossary-Bold"/>
              </w:rPr>
              <w:t>RFQ</w:t>
            </w:r>
            <w:r w:rsidRPr="00585799">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E6BA53" w14:textId="77777777" w:rsidR="008652A2" w:rsidRPr="00585799" w:rsidRDefault="008652A2" w:rsidP="00750096">
            <w:pPr>
              <w:keepNext/>
              <w:keepLines/>
              <w:rPr>
                <w:rStyle w:val="Glossary-Bold"/>
              </w:rPr>
            </w:pPr>
            <w:r w:rsidRPr="00585799">
              <w:rPr>
                <w:rStyle w:val="Glossary-Bold"/>
              </w:rPr>
              <w:t>NOTES/COMMENTS:</w:t>
            </w:r>
          </w:p>
        </w:tc>
      </w:tr>
      <w:tr w:rsidR="008652A2" w:rsidRPr="00585799" w14:paraId="7250729D" w14:textId="77777777" w:rsidTr="0075009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D2E913" w14:textId="77777777" w:rsidR="008652A2" w:rsidRPr="00585799" w:rsidRDefault="008652A2" w:rsidP="00750096">
            <w:pPr>
              <w:keepNext/>
              <w:keepLines/>
            </w:pPr>
          </w:p>
          <w:p w14:paraId="244448C2" w14:textId="77777777" w:rsidR="008652A2" w:rsidRPr="00585799" w:rsidRDefault="008652A2" w:rsidP="00750096">
            <w:pPr>
              <w:keepNext/>
              <w:keepLines/>
            </w:pPr>
          </w:p>
          <w:p w14:paraId="6AA7FF8F" w14:textId="77777777" w:rsidR="008652A2" w:rsidRPr="00585799" w:rsidRDefault="008652A2" w:rsidP="0075009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03FCEC" w14:textId="77777777" w:rsidR="008652A2" w:rsidRPr="00585799" w:rsidRDefault="008652A2" w:rsidP="0075009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0AB9C3" w14:textId="77777777" w:rsidR="008652A2" w:rsidRPr="00585799" w:rsidRDefault="008652A2" w:rsidP="0075009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852104" w14:textId="77777777" w:rsidR="008652A2" w:rsidRPr="00585799" w:rsidRDefault="008652A2" w:rsidP="00750096">
            <w:pPr>
              <w:pStyle w:val="Level1Body"/>
              <w:keepNext/>
              <w:keepLines/>
              <w:widowControl w:val="0"/>
              <w:autoSpaceDE w:val="0"/>
              <w:autoSpaceDN w:val="0"/>
              <w:adjustRightInd w:val="0"/>
              <w:ind w:left="360"/>
              <w:rPr>
                <w:rFonts w:cs="Arial"/>
                <w:b/>
                <w:bCs/>
                <w:szCs w:val="18"/>
              </w:rPr>
            </w:pPr>
          </w:p>
        </w:tc>
      </w:tr>
    </w:tbl>
    <w:p w14:paraId="1349DAE9" w14:textId="77777777" w:rsidR="008652A2" w:rsidRPr="00585799" w:rsidRDefault="008652A2" w:rsidP="008652A2">
      <w:pPr>
        <w:pStyle w:val="Level2Body"/>
      </w:pPr>
    </w:p>
    <w:p w14:paraId="135FE973" w14:textId="167A3068" w:rsidR="008652A2" w:rsidRPr="00585799" w:rsidRDefault="008652A2" w:rsidP="008652A2">
      <w:pPr>
        <w:pStyle w:val="Level2Body"/>
      </w:pPr>
      <w:r w:rsidRPr="00585799">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w:t>
      </w:r>
      <w:r w:rsidRPr="00585799">
        <w:lastRenderedPageBreak/>
        <w:t>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w:t>
      </w:r>
      <w:r w:rsidR="00F84C17">
        <w:t>t in the ordinary course of C</w:t>
      </w:r>
      <w:r w:rsidRPr="00585799">
        <w:t>ontractor’s</w:t>
      </w:r>
      <w:r w:rsidR="00F84C17">
        <w:t xml:space="preserve"> business operations, nor will C</w:t>
      </w:r>
      <w:r w:rsidRPr="00585799">
        <w:t xml:space="preserve">ontractor be required to disclose any information, including but not limited to product cost data, which is </w:t>
      </w:r>
      <w:r w:rsidR="00F84C17">
        <w:t>confidential or proprietary to C</w:t>
      </w:r>
      <w:r w:rsidRPr="00585799">
        <w:t>ontractor.</w:t>
      </w:r>
    </w:p>
    <w:p w14:paraId="618B9B38" w14:textId="77777777" w:rsidR="008652A2" w:rsidRPr="00585799" w:rsidRDefault="008652A2" w:rsidP="008652A2">
      <w:pPr>
        <w:pStyle w:val="Level2Body"/>
      </w:pPr>
      <w:r w:rsidRPr="00585799">
        <w:t xml:space="preserve"> </w:t>
      </w:r>
    </w:p>
    <w:p w14:paraId="59C633D5" w14:textId="327C68DE" w:rsidR="008652A2" w:rsidRPr="00585799" w:rsidRDefault="008652A2" w:rsidP="001B128E">
      <w:pPr>
        <w:pStyle w:val="Level2Body"/>
      </w:pPr>
      <w:r w:rsidRPr="00585799">
        <w:t>The Parties shall pay their own costs of the audit unless the audit finds a previously undisclosed overpayment by the State.  If a previously undisclosed overpayment exceeds one-half of one percent (.5</w:t>
      </w:r>
      <w:r w:rsidR="00F80E0B" w:rsidRPr="00585799">
        <w:t>%)</w:t>
      </w:r>
      <w:r w:rsidRPr="00585799">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r w:rsidRPr="00585799">
        <w:br w:type="page"/>
      </w:r>
    </w:p>
    <w:p w14:paraId="1707F2D7" w14:textId="2FD296E1" w:rsidR="0012373A" w:rsidRPr="00585799" w:rsidRDefault="0012373A" w:rsidP="00256600">
      <w:pPr>
        <w:pStyle w:val="Level3Body"/>
        <w:sectPr w:rsidR="0012373A" w:rsidRPr="00585799" w:rsidSect="00781E32">
          <w:pgSz w:w="12240" w:h="15840"/>
          <w:pgMar w:top="1440" w:right="1152" w:bottom="634" w:left="1152" w:header="1440" w:footer="634" w:gutter="0"/>
          <w:pgNumType w:start="2"/>
          <w:cols w:space="720"/>
        </w:sectPr>
      </w:pPr>
    </w:p>
    <w:p w14:paraId="1A0F57B7" w14:textId="7BBFE258" w:rsidR="00B849AC" w:rsidRPr="00585799" w:rsidRDefault="00C63F1B" w:rsidP="000F74B8">
      <w:pPr>
        <w:pStyle w:val="Level1"/>
        <w:tabs>
          <w:tab w:val="clear" w:pos="540"/>
          <w:tab w:val="left" w:pos="720"/>
        </w:tabs>
        <w:ind w:left="1440" w:hanging="1440"/>
      </w:pPr>
      <w:bookmarkStart w:id="284" w:name="_Toc410747228"/>
      <w:r w:rsidRPr="00585799">
        <w:lastRenderedPageBreak/>
        <w:t xml:space="preserve"> </w:t>
      </w:r>
      <w:bookmarkStart w:id="285" w:name="_Toc511298460"/>
      <w:r w:rsidR="008C1AFE" w:rsidRPr="00585799">
        <w:t>PROJECT DESCRIPTION</w:t>
      </w:r>
      <w:bookmarkEnd w:id="285"/>
      <w:r w:rsidR="008C1AFE" w:rsidRPr="00585799">
        <w:t xml:space="preserve"> </w:t>
      </w:r>
      <w:bookmarkEnd w:id="284"/>
    </w:p>
    <w:p w14:paraId="7BEC8890" w14:textId="02813B5C" w:rsidR="0089168E" w:rsidRPr="00585799" w:rsidRDefault="00E92478" w:rsidP="00A91CB2">
      <w:pPr>
        <w:pStyle w:val="Level1Body"/>
      </w:pPr>
      <w:r w:rsidRPr="00585799">
        <w:rPr>
          <w:rFonts w:cs="Arial"/>
        </w:rPr>
        <w:t>NDOL</w:t>
      </w:r>
      <w:r w:rsidR="00940550" w:rsidRPr="00585799">
        <w:rPr>
          <w:rFonts w:cs="Arial"/>
        </w:rPr>
        <w:t xml:space="preserve"> seeks to prequalify a pool of </w:t>
      </w:r>
      <w:r w:rsidR="00AF6335" w:rsidRPr="00585799">
        <w:rPr>
          <w:rFonts w:cs="Arial"/>
        </w:rPr>
        <w:t>Contractors</w:t>
      </w:r>
      <w:r w:rsidR="00940550" w:rsidRPr="00585799">
        <w:rPr>
          <w:rFonts w:cs="Arial"/>
        </w:rPr>
        <w:t xml:space="preserve"> able to </w:t>
      </w:r>
      <w:r w:rsidR="008652A2" w:rsidRPr="00585799">
        <w:rPr>
          <w:rFonts w:cs="Arial"/>
        </w:rPr>
        <w:t xml:space="preserve">perform </w:t>
      </w:r>
      <w:r w:rsidR="002227A9">
        <w:rPr>
          <w:rFonts w:cs="Arial"/>
        </w:rPr>
        <w:t>Amusement Ride</w:t>
      </w:r>
      <w:r w:rsidRPr="00585799">
        <w:rPr>
          <w:rFonts w:cs="Arial"/>
        </w:rPr>
        <w:t xml:space="preserve"> inspections</w:t>
      </w:r>
      <w:r w:rsidR="0089168E" w:rsidRPr="00585799">
        <w:rPr>
          <w:bCs/>
        </w:rPr>
        <w:t>.</w:t>
      </w:r>
      <w:r w:rsidRPr="00585799">
        <w:rPr>
          <w:bCs/>
        </w:rPr>
        <w:t xml:space="preserve">  The inspections will take place </w:t>
      </w:r>
      <w:r w:rsidR="00D54CFA">
        <w:rPr>
          <w:bCs/>
        </w:rPr>
        <w:t xml:space="preserve">on an as needed basis, </w:t>
      </w:r>
      <w:r w:rsidRPr="00585799">
        <w:rPr>
          <w:bCs/>
        </w:rPr>
        <w:t>on rides located in, or brought into</w:t>
      </w:r>
      <w:r w:rsidR="00D54CFA">
        <w:rPr>
          <w:bCs/>
        </w:rPr>
        <w:t>,</w:t>
      </w:r>
      <w:r w:rsidRPr="00585799">
        <w:rPr>
          <w:bCs/>
        </w:rPr>
        <w:t xml:space="preserve"> the State</w:t>
      </w:r>
      <w:r w:rsidR="00D42FD2" w:rsidRPr="00585799">
        <w:rPr>
          <w:bCs/>
        </w:rPr>
        <w:t xml:space="preserve"> of Nebraska</w:t>
      </w:r>
      <w:r w:rsidRPr="00585799">
        <w:rPr>
          <w:bCs/>
        </w:rPr>
        <w:t xml:space="preserve">.  </w:t>
      </w:r>
    </w:p>
    <w:p w14:paraId="4225312D" w14:textId="21CE3A80" w:rsidR="00F14447" w:rsidRPr="00585799" w:rsidRDefault="00F14447" w:rsidP="00071B54">
      <w:pPr>
        <w:pStyle w:val="Level1Body"/>
      </w:pPr>
      <w:bookmarkStart w:id="286" w:name="_Toc471725094"/>
      <w:bookmarkStart w:id="287" w:name="_Toc471983047"/>
    </w:p>
    <w:p w14:paraId="4DF85EB4" w14:textId="4BA85EF4" w:rsidR="00E92478" w:rsidRPr="00585799" w:rsidRDefault="00E92478" w:rsidP="00E92478">
      <w:pPr>
        <w:rPr>
          <w:rFonts w:cs="Arial"/>
          <w:szCs w:val="18"/>
        </w:rPr>
      </w:pPr>
      <w:r w:rsidRPr="00585799">
        <w:rPr>
          <w:rFonts w:cs="Arial"/>
          <w:szCs w:val="18"/>
        </w:rPr>
        <w:t xml:space="preserve">NDOL has responsibility for administration of the Nebraska Amusement Ride Act, found in Neb. Rev. Stat. §§ 48-1801 through 48-1820 (Act).  The Act requires that each </w:t>
      </w:r>
      <w:r w:rsidR="002227A9">
        <w:rPr>
          <w:rFonts w:cs="Arial"/>
          <w:szCs w:val="18"/>
        </w:rPr>
        <w:t>Amusement Ride</w:t>
      </w:r>
      <w:r w:rsidRPr="00585799">
        <w:rPr>
          <w:rFonts w:cs="Arial"/>
          <w:szCs w:val="18"/>
        </w:rPr>
        <w:t xml:space="preserve"> be inspected prior to being originally put into operation for public use within the state, and at least once every year after such ride is put into operation.  Following testing and inspection, </w:t>
      </w:r>
      <w:r w:rsidR="002227A9">
        <w:rPr>
          <w:rFonts w:cs="Arial"/>
          <w:szCs w:val="18"/>
        </w:rPr>
        <w:t>Amusement Ride</w:t>
      </w:r>
      <w:r w:rsidRPr="00585799">
        <w:rPr>
          <w:rFonts w:cs="Arial"/>
          <w:szCs w:val="18"/>
        </w:rPr>
        <w:t xml:space="preserve">s may only be operated after a valid permit is issued by NDOL.  All </w:t>
      </w:r>
      <w:r w:rsidR="002227A9">
        <w:rPr>
          <w:rFonts w:cs="Arial"/>
          <w:szCs w:val="18"/>
        </w:rPr>
        <w:t>Amusement Ride</w:t>
      </w:r>
      <w:r w:rsidRPr="00585799">
        <w:rPr>
          <w:rFonts w:cs="Arial"/>
          <w:szCs w:val="18"/>
        </w:rPr>
        <w:t>s operating in the State of Nebraska must be in compliance with the Act and Title 228 of the Nebraska Administrative Code (Regulations).</w:t>
      </w:r>
    </w:p>
    <w:p w14:paraId="4C55F9E7" w14:textId="77777777" w:rsidR="00E92478" w:rsidRPr="00585799" w:rsidRDefault="00E92478" w:rsidP="00E92478">
      <w:pPr>
        <w:rPr>
          <w:rFonts w:cs="Arial"/>
          <w:szCs w:val="18"/>
        </w:rPr>
      </w:pPr>
    </w:p>
    <w:p w14:paraId="1960FCF2" w14:textId="77777777" w:rsidR="00E92478" w:rsidRPr="00585799" w:rsidRDefault="00E92478" w:rsidP="00E92478">
      <w:pPr>
        <w:rPr>
          <w:rFonts w:cs="Arial"/>
          <w:szCs w:val="18"/>
        </w:rPr>
      </w:pPr>
      <w:r w:rsidRPr="00585799">
        <w:rPr>
          <w:rFonts w:cs="Arial"/>
          <w:szCs w:val="18"/>
        </w:rPr>
        <w:t>The process for obtaining a permit involves submission of an application for permit to NDOL, inspection, presentation of proof of liability insurance, and payment to NDOL of the required fees.  Permits are valid through December 31</w:t>
      </w:r>
      <w:r w:rsidRPr="00585799">
        <w:rPr>
          <w:rFonts w:cs="Arial"/>
          <w:szCs w:val="18"/>
          <w:vertAlign w:val="superscript"/>
        </w:rPr>
        <w:t>st</w:t>
      </w:r>
      <w:r w:rsidRPr="00585799">
        <w:rPr>
          <w:rFonts w:cs="Arial"/>
          <w:szCs w:val="18"/>
        </w:rPr>
        <w:t xml:space="preserve"> of the year in which the inspection is performed.  </w:t>
      </w:r>
    </w:p>
    <w:p w14:paraId="38D48437" w14:textId="77777777" w:rsidR="00E92478" w:rsidRPr="00585799" w:rsidRDefault="00E92478" w:rsidP="00E92478">
      <w:pPr>
        <w:rPr>
          <w:rFonts w:cs="Arial"/>
          <w:szCs w:val="18"/>
        </w:rPr>
      </w:pPr>
    </w:p>
    <w:p w14:paraId="4BE10394" w14:textId="640DE730" w:rsidR="00E92478" w:rsidRPr="00585799" w:rsidRDefault="00E92478" w:rsidP="00E92478">
      <w:pPr>
        <w:rPr>
          <w:rFonts w:cs="Arial"/>
          <w:szCs w:val="18"/>
        </w:rPr>
      </w:pPr>
      <w:r w:rsidRPr="00585799">
        <w:rPr>
          <w:rFonts w:cs="Arial"/>
          <w:szCs w:val="18"/>
        </w:rPr>
        <w:t xml:space="preserve">The requirements for submission of an application for an </w:t>
      </w:r>
      <w:r w:rsidR="002227A9">
        <w:rPr>
          <w:rFonts w:cs="Arial"/>
          <w:szCs w:val="18"/>
        </w:rPr>
        <w:t>Amusement Ride</w:t>
      </w:r>
      <w:r w:rsidRPr="00585799">
        <w:rPr>
          <w:rFonts w:cs="Arial"/>
          <w:szCs w:val="18"/>
        </w:rPr>
        <w:t xml:space="preserve"> permit are outlined in NDOL’s 2018 Permit Guide available on NDOL’s website: </w:t>
      </w:r>
      <w:hyperlink r:id="rId31" w:history="1">
        <w:r w:rsidRPr="00585799">
          <w:rPr>
            <w:rStyle w:val="Hyperlink"/>
            <w:rFonts w:cs="Arial"/>
            <w:szCs w:val="18"/>
          </w:rPr>
          <w:t>https://dol.nebraska.gov/Safety/AmusementRideInspections/Overview</w:t>
        </w:r>
      </w:hyperlink>
      <w:r w:rsidRPr="00585799">
        <w:rPr>
          <w:rFonts w:cs="Arial"/>
          <w:szCs w:val="18"/>
        </w:rPr>
        <w:t>.</w:t>
      </w:r>
    </w:p>
    <w:p w14:paraId="12531731" w14:textId="77777777" w:rsidR="00E92478" w:rsidRPr="00585799" w:rsidRDefault="00E92478" w:rsidP="00E92478">
      <w:pPr>
        <w:rPr>
          <w:rFonts w:cs="Arial"/>
          <w:szCs w:val="18"/>
        </w:rPr>
      </w:pPr>
    </w:p>
    <w:p w14:paraId="7FA713D1" w14:textId="6DEB4536" w:rsidR="00E92478" w:rsidRPr="00585799" w:rsidRDefault="00E92478" w:rsidP="00E92478">
      <w:pPr>
        <w:pStyle w:val="Level1Body"/>
        <w:rPr>
          <w:rFonts w:cs="Arial"/>
          <w:szCs w:val="18"/>
        </w:rPr>
      </w:pPr>
      <w:r w:rsidRPr="00585799">
        <w:rPr>
          <w:rFonts w:cs="Arial"/>
          <w:szCs w:val="18"/>
        </w:rPr>
        <w:t xml:space="preserve">NDOL estimates that there will be applications for permits for approximately 400 rides </w:t>
      </w:r>
      <w:r w:rsidR="00974BA7" w:rsidRPr="00585799">
        <w:rPr>
          <w:rFonts w:cs="Arial"/>
          <w:szCs w:val="18"/>
        </w:rPr>
        <w:t>(</w:t>
      </w:r>
      <w:r w:rsidR="002C2AB9">
        <w:rPr>
          <w:rFonts w:cs="Arial"/>
          <w:szCs w:val="18"/>
        </w:rPr>
        <w:t>at</w:t>
      </w:r>
      <w:r w:rsidR="00974BA7" w:rsidRPr="00585799">
        <w:rPr>
          <w:rFonts w:cs="Arial"/>
          <w:szCs w:val="18"/>
        </w:rPr>
        <w:t xml:space="preserve"> approximately 40 locations) </w:t>
      </w:r>
      <w:r w:rsidRPr="00585799">
        <w:rPr>
          <w:rFonts w:cs="Arial"/>
          <w:szCs w:val="18"/>
        </w:rPr>
        <w:t>to be operated within the State of Nebraska annually.  These rides include those that are installed at a permanent location, and those that are transported around the state to various locations (e.g. fairs, carnivals, and festivals).  Completion of inspections may involve travel across the state, as inspections will need to be performed in both urban and rural areas of Nebraska.</w:t>
      </w:r>
    </w:p>
    <w:p w14:paraId="3F9CD209" w14:textId="468BA72A" w:rsidR="00110CB5" w:rsidRPr="00585799" w:rsidRDefault="00110CB5" w:rsidP="00E92478">
      <w:pPr>
        <w:pStyle w:val="Level1Body"/>
        <w:rPr>
          <w:rFonts w:cs="Arial"/>
          <w:szCs w:val="18"/>
        </w:rPr>
      </w:pPr>
    </w:p>
    <w:p w14:paraId="7698C84D" w14:textId="38954627" w:rsidR="00110CB5" w:rsidRPr="00585799" w:rsidRDefault="00110CB5" w:rsidP="00E92478">
      <w:pPr>
        <w:pStyle w:val="Level1Body"/>
        <w:rPr>
          <w:rFonts w:cs="Arial"/>
          <w:szCs w:val="18"/>
        </w:rPr>
      </w:pPr>
      <w:r w:rsidRPr="00585799">
        <w:rPr>
          <w:rFonts w:cs="Arial"/>
          <w:szCs w:val="18"/>
        </w:rPr>
        <w:t xml:space="preserve">NDOL </w:t>
      </w:r>
      <w:r w:rsidR="00825B36" w:rsidRPr="00585799">
        <w:rPr>
          <w:rFonts w:cs="Arial"/>
          <w:szCs w:val="18"/>
        </w:rPr>
        <w:t xml:space="preserve">also </w:t>
      </w:r>
      <w:r w:rsidRPr="00585799">
        <w:rPr>
          <w:rFonts w:cs="Arial"/>
          <w:szCs w:val="18"/>
        </w:rPr>
        <w:t xml:space="preserve">has the authority to inspect </w:t>
      </w:r>
      <w:r w:rsidR="002227A9">
        <w:rPr>
          <w:rFonts w:cs="Arial"/>
          <w:szCs w:val="18"/>
        </w:rPr>
        <w:t>Amusement Ride</w:t>
      </w:r>
      <w:r w:rsidRPr="00585799">
        <w:rPr>
          <w:rFonts w:cs="Arial"/>
          <w:szCs w:val="18"/>
        </w:rPr>
        <w:t xml:space="preserve">s at any time, without notice, when an </w:t>
      </w:r>
      <w:r w:rsidR="002227A9">
        <w:rPr>
          <w:rFonts w:cs="Arial"/>
          <w:szCs w:val="18"/>
        </w:rPr>
        <w:t>Amusement Ride</w:t>
      </w:r>
      <w:r w:rsidRPr="00585799">
        <w:rPr>
          <w:rFonts w:cs="Arial"/>
          <w:szCs w:val="18"/>
        </w:rPr>
        <w:t xml:space="preserve"> is operating in the state.  NDOL may also inspect an </w:t>
      </w:r>
      <w:r w:rsidR="002227A9">
        <w:rPr>
          <w:rFonts w:cs="Arial"/>
          <w:szCs w:val="18"/>
        </w:rPr>
        <w:t>Amusement Ride</w:t>
      </w:r>
      <w:r w:rsidRPr="00585799">
        <w:rPr>
          <w:rFonts w:cs="Arial"/>
          <w:szCs w:val="18"/>
        </w:rPr>
        <w:t xml:space="preserve"> following an accident.  </w:t>
      </w:r>
    </w:p>
    <w:p w14:paraId="47C71736" w14:textId="39856351" w:rsidR="00110CB5" w:rsidRPr="00585799" w:rsidRDefault="00110CB5" w:rsidP="00E92478">
      <w:pPr>
        <w:pStyle w:val="Level1Body"/>
        <w:rPr>
          <w:rFonts w:cs="Arial"/>
          <w:szCs w:val="18"/>
        </w:rPr>
      </w:pPr>
    </w:p>
    <w:p w14:paraId="51AE04A8" w14:textId="280BEFCF" w:rsidR="00110CB5" w:rsidRPr="00585799" w:rsidRDefault="00110CB5" w:rsidP="00110CB5">
      <w:pPr>
        <w:pStyle w:val="Level1Body"/>
        <w:rPr>
          <w:rFonts w:cs="Arial"/>
          <w:szCs w:val="18"/>
        </w:rPr>
      </w:pPr>
      <w:r w:rsidRPr="00585799">
        <w:rPr>
          <w:rFonts w:cs="Arial"/>
          <w:szCs w:val="18"/>
        </w:rPr>
        <w:t xml:space="preserve">NDOL charges a $130 inspection fee for each ride, and a $50 permit charge, for a total of $180 dollars per ride.  Payment is made to NDOL using check or money order, no cash is accepted by NDOL.  Contractors will be required to arrange inspections in conjunction with NDOL, to allow for NDOL to be present during, or following inspection to receive payment of inspection and permitting fees, and issue permits for rides that pass inspection.  </w:t>
      </w:r>
      <w:r w:rsidR="00825B36" w:rsidRPr="00585799">
        <w:rPr>
          <w:rFonts w:cs="Arial"/>
          <w:szCs w:val="18"/>
        </w:rPr>
        <w:t>F</w:t>
      </w:r>
      <w:r w:rsidRPr="00585799">
        <w:rPr>
          <w:rFonts w:cs="Arial"/>
          <w:szCs w:val="18"/>
        </w:rPr>
        <w:t>ees collected must be credited to the Mechanical Safety Inspection Fund, as requ</w:t>
      </w:r>
      <w:r w:rsidR="00825B36" w:rsidRPr="00585799">
        <w:rPr>
          <w:rFonts w:cs="Arial"/>
          <w:szCs w:val="18"/>
        </w:rPr>
        <w:t>ired by the Act and Regulations</w:t>
      </w:r>
      <w:r w:rsidRPr="00585799">
        <w:rPr>
          <w:rFonts w:cs="Arial"/>
          <w:szCs w:val="18"/>
        </w:rPr>
        <w:t>.</w:t>
      </w:r>
    </w:p>
    <w:p w14:paraId="1BF579AD" w14:textId="77777777" w:rsidR="00110CB5" w:rsidRPr="00585799" w:rsidRDefault="00110CB5" w:rsidP="00110CB5">
      <w:pPr>
        <w:pStyle w:val="Level1Body"/>
        <w:rPr>
          <w:rFonts w:cs="Arial"/>
          <w:szCs w:val="18"/>
        </w:rPr>
      </w:pPr>
    </w:p>
    <w:p w14:paraId="334990C1" w14:textId="7FBEBF90" w:rsidR="00110CB5" w:rsidRPr="00585799" w:rsidRDefault="00110CB5" w:rsidP="00110CB5">
      <w:pPr>
        <w:pStyle w:val="Glossary"/>
        <w:rPr>
          <w:rFonts w:cs="Arial"/>
          <w:szCs w:val="18"/>
        </w:rPr>
      </w:pPr>
      <w:r w:rsidRPr="00585799">
        <w:rPr>
          <w:rFonts w:cs="Arial"/>
          <w:szCs w:val="18"/>
        </w:rPr>
        <w:t xml:space="preserve">Contractor will complete all </w:t>
      </w:r>
      <w:r w:rsidR="002227A9">
        <w:rPr>
          <w:rFonts w:cs="Arial"/>
          <w:szCs w:val="18"/>
        </w:rPr>
        <w:t>Amusement Ride</w:t>
      </w:r>
      <w:r w:rsidRPr="00585799">
        <w:rPr>
          <w:rFonts w:cs="Arial"/>
          <w:szCs w:val="18"/>
        </w:rPr>
        <w:t xml:space="preserve"> inspections requested by NDOL in accordance with the Act, Regulations, and the </w:t>
      </w:r>
      <w:r w:rsidRPr="00585799">
        <w:rPr>
          <w:rStyle w:val="Glossary-Bold"/>
          <w:rFonts w:cs="Arial"/>
          <w:b w:val="0"/>
          <w:szCs w:val="18"/>
        </w:rPr>
        <w:t xml:space="preserve">National Association of </w:t>
      </w:r>
      <w:r w:rsidR="002227A9">
        <w:rPr>
          <w:rStyle w:val="Glossary-Bold"/>
          <w:rFonts w:cs="Arial"/>
          <w:b w:val="0"/>
          <w:szCs w:val="18"/>
        </w:rPr>
        <w:t>Amusement Ride</w:t>
      </w:r>
      <w:r w:rsidRPr="00585799">
        <w:rPr>
          <w:rStyle w:val="Glossary-Bold"/>
          <w:rFonts w:cs="Arial"/>
          <w:b w:val="0"/>
          <w:szCs w:val="18"/>
        </w:rPr>
        <w:t xml:space="preserve"> Safety Officials inspection </w:t>
      </w:r>
      <w:r w:rsidRPr="00585799">
        <w:rPr>
          <w:rFonts w:cs="Arial"/>
          <w:szCs w:val="18"/>
        </w:rPr>
        <w:t xml:space="preserve">standards.  </w:t>
      </w:r>
      <w:r w:rsidR="00305F73">
        <w:rPr>
          <w:rFonts w:cs="Arial"/>
          <w:szCs w:val="18"/>
        </w:rPr>
        <w:t xml:space="preserve">If requested by NDOL, </w:t>
      </w:r>
      <w:r w:rsidRPr="00585799">
        <w:rPr>
          <w:rFonts w:cs="Arial"/>
          <w:szCs w:val="18"/>
        </w:rPr>
        <w:t xml:space="preserve">Contractor will also verify proof of liability insurance presented by </w:t>
      </w:r>
      <w:r w:rsidR="002227A9">
        <w:rPr>
          <w:rFonts w:cs="Arial"/>
          <w:szCs w:val="18"/>
        </w:rPr>
        <w:t>Amusement Ride</w:t>
      </w:r>
      <w:r w:rsidRPr="00585799">
        <w:rPr>
          <w:rFonts w:cs="Arial"/>
          <w:szCs w:val="18"/>
        </w:rPr>
        <w:t xml:space="preserve"> owners.  </w:t>
      </w:r>
    </w:p>
    <w:p w14:paraId="54ED9E8E" w14:textId="25BD9236" w:rsidR="00825B36" w:rsidRPr="00585799" w:rsidRDefault="00825B36" w:rsidP="00110CB5">
      <w:pPr>
        <w:pStyle w:val="Glossary"/>
        <w:rPr>
          <w:rFonts w:cs="Arial"/>
          <w:szCs w:val="18"/>
        </w:rPr>
      </w:pPr>
    </w:p>
    <w:p w14:paraId="749EF22A" w14:textId="7B9B9F8F" w:rsidR="00825B36" w:rsidRPr="00585799" w:rsidRDefault="00825B36" w:rsidP="00110CB5">
      <w:pPr>
        <w:pStyle w:val="Glossary"/>
        <w:rPr>
          <w:rFonts w:cs="Arial"/>
          <w:bCs/>
          <w:szCs w:val="18"/>
        </w:rPr>
      </w:pPr>
      <w:r w:rsidRPr="00585799">
        <w:rPr>
          <w:rFonts w:cs="Arial"/>
          <w:szCs w:val="18"/>
        </w:rPr>
        <w:t xml:space="preserve">Contractor will complete NDOL’s </w:t>
      </w:r>
      <w:r w:rsidR="002227A9">
        <w:rPr>
          <w:rFonts w:cs="Arial"/>
          <w:szCs w:val="18"/>
        </w:rPr>
        <w:t>Amusement Ride</w:t>
      </w:r>
      <w:r w:rsidR="00146BBC">
        <w:rPr>
          <w:rFonts w:cs="Arial"/>
          <w:szCs w:val="18"/>
        </w:rPr>
        <w:t xml:space="preserve"> Inspection Checklist f</w:t>
      </w:r>
      <w:r w:rsidRPr="00585799">
        <w:rPr>
          <w:rFonts w:cs="Arial"/>
          <w:szCs w:val="18"/>
        </w:rPr>
        <w:t xml:space="preserve">orm, and submit one copy to the </w:t>
      </w:r>
      <w:r w:rsidR="002227A9">
        <w:rPr>
          <w:rFonts w:cs="Arial"/>
          <w:szCs w:val="18"/>
        </w:rPr>
        <w:t>Amusement Ride</w:t>
      </w:r>
      <w:r w:rsidRPr="00585799">
        <w:rPr>
          <w:rFonts w:cs="Arial"/>
          <w:szCs w:val="18"/>
        </w:rPr>
        <w:t xml:space="preserve"> owner/operator (as appropriate), and one copy to NDOL.  NDOL must receive the completed </w:t>
      </w:r>
      <w:r w:rsidR="002227A9">
        <w:rPr>
          <w:rFonts w:cs="Arial"/>
          <w:szCs w:val="18"/>
        </w:rPr>
        <w:t>Amusement Ride</w:t>
      </w:r>
      <w:r w:rsidR="00146BBC">
        <w:rPr>
          <w:rFonts w:cs="Arial"/>
          <w:szCs w:val="18"/>
        </w:rPr>
        <w:t xml:space="preserve"> I</w:t>
      </w:r>
      <w:r w:rsidRPr="00585799">
        <w:rPr>
          <w:rFonts w:cs="Arial"/>
          <w:szCs w:val="18"/>
        </w:rPr>
        <w:t xml:space="preserve">nspection </w:t>
      </w:r>
      <w:r w:rsidR="00146BBC">
        <w:rPr>
          <w:rFonts w:cs="Arial"/>
          <w:szCs w:val="18"/>
        </w:rPr>
        <w:t xml:space="preserve">Checklist </w:t>
      </w:r>
      <w:r w:rsidRPr="00585799">
        <w:rPr>
          <w:rFonts w:cs="Arial"/>
          <w:szCs w:val="18"/>
        </w:rPr>
        <w:t xml:space="preserve">form prior to issuing a permit for the </w:t>
      </w:r>
      <w:r w:rsidR="002227A9">
        <w:rPr>
          <w:rFonts w:cs="Arial"/>
          <w:szCs w:val="18"/>
        </w:rPr>
        <w:t>Amusement Ride</w:t>
      </w:r>
      <w:r w:rsidRPr="00585799">
        <w:rPr>
          <w:rFonts w:cs="Arial"/>
          <w:szCs w:val="18"/>
        </w:rPr>
        <w:t xml:space="preserve">.  </w:t>
      </w:r>
    </w:p>
    <w:p w14:paraId="28AA18B2" w14:textId="45AF4B99" w:rsidR="00E92478" w:rsidRPr="00585799" w:rsidRDefault="00E92478" w:rsidP="00E92478">
      <w:pPr>
        <w:pStyle w:val="Level1Body"/>
      </w:pPr>
    </w:p>
    <w:p w14:paraId="0111B36F" w14:textId="3ABE4DEE" w:rsidR="00F14447" w:rsidRPr="00585799" w:rsidRDefault="00110CB5" w:rsidP="00071B54">
      <w:pPr>
        <w:pStyle w:val="Level1Body"/>
        <w:rPr>
          <w:b/>
        </w:rPr>
      </w:pPr>
      <w:bookmarkStart w:id="288" w:name="_Toc474846136"/>
      <w:r w:rsidRPr="00585799">
        <w:t xml:space="preserve">NDOL </w:t>
      </w:r>
      <w:r w:rsidR="00940550" w:rsidRPr="00585799">
        <w:t>requ</w:t>
      </w:r>
      <w:r w:rsidR="00EE6E16" w:rsidRPr="00585799">
        <w:t>ires</w:t>
      </w:r>
      <w:r w:rsidR="00940550" w:rsidRPr="00585799">
        <w:t xml:space="preserve"> that </w:t>
      </w:r>
      <w:r w:rsidR="000F3576" w:rsidRPr="00585799">
        <w:t>firms</w:t>
      </w:r>
      <w:r w:rsidR="00AF6335" w:rsidRPr="00585799">
        <w:t xml:space="preserve"> </w:t>
      </w:r>
      <w:r w:rsidR="00940550" w:rsidRPr="00585799">
        <w:t xml:space="preserve">submit a response to this RFQ </w:t>
      </w:r>
      <w:r w:rsidR="00905BEA" w:rsidRPr="00585799">
        <w:t xml:space="preserve">for </w:t>
      </w:r>
      <w:r w:rsidRPr="00585799">
        <w:t>NDOL</w:t>
      </w:r>
      <w:r w:rsidR="00905BEA" w:rsidRPr="00585799">
        <w:t xml:space="preserve"> approval</w:t>
      </w:r>
      <w:r w:rsidR="00293C40">
        <w:t>,</w:t>
      </w:r>
      <w:r w:rsidRPr="00585799">
        <w:t xml:space="preserve"> in order to be included in the list of prequalified inspectors</w:t>
      </w:r>
      <w:bookmarkEnd w:id="288"/>
      <w:r w:rsidR="00305F73">
        <w:t>.</w:t>
      </w:r>
      <w:r w:rsidR="00974BA7" w:rsidRPr="00585799">
        <w:t xml:space="preserve"> </w:t>
      </w:r>
    </w:p>
    <w:bookmarkEnd w:id="286"/>
    <w:bookmarkEnd w:id="287"/>
    <w:p w14:paraId="29B2BC40" w14:textId="28892152" w:rsidR="00710D2A" w:rsidRPr="00585799" w:rsidRDefault="00710D2A" w:rsidP="00905BEA">
      <w:pPr>
        <w:pStyle w:val="Level1"/>
        <w:numPr>
          <w:ilvl w:val="0"/>
          <w:numId w:val="0"/>
        </w:numPr>
        <w:rPr>
          <w:rFonts w:cs="Arial"/>
          <w:b w:val="0"/>
          <w:sz w:val="18"/>
          <w:szCs w:val="18"/>
        </w:rPr>
      </w:pPr>
    </w:p>
    <w:p w14:paraId="6C16B4CC" w14:textId="77777777" w:rsidR="00E92478" w:rsidRPr="00585799" w:rsidRDefault="00E92478" w:rsidP="00735250">
      <w:pPr>
        <w:pStyle w:val="Level1"/>
      </w:pPr>
      <w:bookmarkStart w:id="289" w:name="_Toc511298461"/>
      <w:bookmarkStart w:id="290" w:name="_Toc471718753"/>
      <w:bookmarkStart w:id="291" w:name="_Toc471718983"/>
      <w:bookmarkStart w:id="292" w:name="_Toc471719590"/>
      <w:r w:rsidRPr="00585799">
        <w:t>SCOPE OF WORK</w:t>
      </w:r>
      <w:bookmarkEnd w:id="289"/>
    </w:p>
    <w:p w14:paraId="66583E6A" w14:textId="156580F8" w:rsidR="00E92478" w:rsidRPr="00585799" w:rsidRDefault="00E92478" w:rsidP="00E92478">
      <w:pPr>
        <w:pStyle w:val="Level1Body"/>
        <w:rPr>
          <w:rFonts w:cs="Arial"/>
          <w:szCs w:val="18"/>
        </w:rPr>
      </w:pPr>
      <w:r w:rsidRPr="00585799">
        <w:rPr>
          <w:rFonts w:cs="Arial"/>
          <w:szCs w:val="18"/>
        </w:rPr>
        <w:t xml:space="preserve">NDOL will receive applications for permits for </w:t>
      </w:r>
      <w:r w:rsidR="002227A9">
        <w:rPr>
          <w:rFonts w:cs="Arial"/>
          <w:szCs w:val="18"/>
        </w:rPr>
        <w:t>Amusement Ride</w:t>
      </w:r>
      <w:r w:rsidRPr="00585799">
        <w:rPr>
          <w:rFonts w:cs="Arial"/>
          <w:szCs w:val="18"/>
        </w:rPr>
        <w:t>s through regular mail (or email) with required attachments.  NDOL will then identify locations</w:t>
      </w:r>
      <w:r w:rsidR="00974BA7" w:rsidRPr="00585799">
        <w:rPr>
          <w:rFonts w:cs="Arial"/>
          <w:szCs w:val="18"/>
        </w:rPr>
        <w:t>, approximate dates,</w:t>
      </w:r>
      <w:r w:rsidRPr="00585799">
        <w:rPr>
          <w:rFonts w:cs="Arial"/>
          <w:szCs w:val="18"/>
        </w:rPr>
        <w:t xml:space="preserve"> and estimated number of rides that will need to be inspected.  </w:t>
      </w:r>
    </w:p>
    <w:p w14:paraId="1F881438" w14:textId="4FB61CA7" w:rsidR="00E92478" w:rsidRPr="00585799" w:rsidRDefault="00E92478" w:rsidP="00E92478">
      <w:pPr>
        <w:pStyle w:val="Level1Body"/>
        <w:rPr>
          <w:rFonts w:cs="Arial"/>
          <w:szCs w:val="18"/>
        </w:rPr>
      </w:pPr>
    </w:p>
    <w:p w14:paraId="108AD297" w14:textId="2CB196C8" w:rsidR="00E92478" w:rsidRPr="00585799" w:rsidRDefault="00E92478" w:rsidP="00E92478">
      <w:pPr>
        <w:pStyle w:val="Level1Body"/>
        <w:rPr>
          <w:b/>
        </w:rPr>
      </w:pPr>
      <w:bookmarkStart w:id="293" w:name="_Toc474846137"/>
      <w:r w:rsidRPr="00585799">
        <w:t>NDOL will request a quote from the pool of qualified Contractors for each inspection, or group of inspections, as needed.  The Contractor will be required to quote project-specific inspections and submit a formal quote within a minimum of three (3) working days or as required on the quote.</w:t>
      </w:r>
      <w:bookmarkEnd w:id="293"/>
      <w:r w:rsidRPr="00585799">
        <w:t xml:space="preserve">  </w:t>
      </w:r>
      <w:r w:rsidR="00D42FD2" w:rsidRPr="00585799">
        <w:t xml:space="preserve">The </w:t>
      </w:r>
      <w:r w:rsidR="00974BA7" w:rsidRPr="00585799">
        <w:t>total inspection cost</w:t>
      </w:r>
      <w:r w:rsidR="00D42FD2" w:rsidRPr="00585799">
        <w:t xml:space="preserve"> quoted must include all expenses, including</w:t>
      </w:r>
      <w:r w:rsidR="00974BA7" w:rsidRPr="00585799">
        <w:t>,</w:t>
      </w:r>
      <w:r w:rsidR="00D42FD2" w:rsidRPr="00585799">
        <w:t xml:space="preserve"> but not limited to, travel costs. </w:t>
      </w:r>
    </w:p>
    <w:p w14:paraId="02F84565" w14:textId="21DF3D97" w:rsidR="00E92478" w:rsidRPr="00585799" w:rsidRDefault="00E92478" w:rsidP="00E92478">
      <w:pPr>
        <w:pStyle w:val="Level1Body"/>
        <w:rPr>
          <w:rFonts w:cs="Arial"/>
          <w:szCs w:val="18"/>
        </w:rPr>
      </w:pPr>
    </w:p>
    <w:p w14:paraId="098AF256" w14:textId="37B1C073" w:rsidR="00E92478" w:rsidRPr="00585799" w:rsidRDefault="00E92478" w:rsidP="00E92478">
      <w:pPr>
        <w:pStyle w:val="Level1Body"/>
        <w:rPr>
          <w:rFonts w:cs="Arial"/>
          <w:szCs w:val="18"/>
        </w:rPr>
      </w:pPr>
      <w:r w:rsidRPr="00585799">
        <w:rPr>
          <w:rFonts w:cs="Arial"/>
          <w:szCs w:val="18"/>
        </w:rPr>
        <w:t xml:space="preserve">Contractor will complete inspections of </w:t>
      </w:r>
      <w:r w:rsidR="002227A9">
        <w:rPr>
          <w:rFonts w:cs="Arial"/>
          <w:szCs w:val="18"/>
        </w:rPr>
        <w:t>Amusement Ride</w:t>
      </w:r>
      <w:r w:rsidRPr="00585799">
        <w:rPr>
          <w:rFonts w:cs="Arial"/>
          <w:szCs w:val="18"/>
        </w:rPr>
        <w:t xml:space="preserve">s under these circumstances, upon request of NDOL.  </w:t>
      </w:r>
    </w:p>
    <w:p w14:paraId="17918B4E" w14:textId="6284B4B7" w:rsidR="00E92478" w:rsidRPr="00585799" w:rsidRDefault="00E92478" w:rsidP="00071B54">
      <w:pPr>
        <w:pStyle w:val="Level1Body"/>
      </w:pPr>
    </w:p>
    <w:p w14:paraId="17E17391" w14:textId="0E44FA31" w:rsidR="00110CB5" w:rsidRPr="00585799" w:rsidRDefault="00110CB5" w:rsidP="000F74B8">
      <w:pPr>
        <w:pStyle w:val="Level1"/>
        <w:tabs>
          <w:tab w:val="clear" w:pos="540"/>
          <w:tab w:val="left" w:pos="720"/>
        </w:tabs>
        <w:ind w:left="1440" w:hanging="1440"/>
      </w:pPr>
      <w:bookmarkStart w:id="294" w:name="_Toc511298462"/>
      <w:r w:rsidRPr="00585799">
        <w:t>PROPOSAL INSTRUCTIONS</w:t>
      </w:r>
      <w:bookmarkEnd w:id="294"/>
    </w:p>
    <w:p w14:paraId="733410CE" w14:textId="77777777" w:rsidR="00110CB5" w:rsidRPr="00585799" w:rsidRDefault="00110CB5" w:rsidP="00071B54">
      <w:pPr>
        <w:pStyle w:val="Level1Body"/>
      </w:pPr>
    </w:p>
    <w:p w14:paraId="787F4D31" w14:textId="15120EC1" w:rsidR="00905BEA" w:rsidRPr="00585799" w:rsidRDefault="00F47D93" w:rsidP="00071B54">
      <w:pPr>
        <w:pStyle w:val="Level1Body"/>
        <w:rPr>
          <w:rFonts w:cs="Arial"/>
        </w:rPr>
      </w:pPr>
      <w:r w:rsidRPr="00585799">
        <w:t>A</w:t>
      </w:r>
      <w:r w:rsidR="00D42FD2" w:rsidRPr="00585799">
        <w:t xml:space="preserve">s indicated in Section, II. Part I. Mandatory Requirements, </w:t>
      </w:r>
      <w:r w:rsidR="00D54CFA">
        <w:t xml:space="preserve">in addition to other Mandatory Requirements, </w:t>
      </w:r>
      <w:r w:rsidR="00F84C17">
        <w:t>Bidder</w:t>
      </w:r>
      <w:r w:rsidR="00110CB5" w:rsidRPr="00585799">
        <w:t>s</w:t>
      </w:r>
      <w:r w:rsidR="00905BEA" w:rsidRPr="00585799">
        <w:t xml:space="preserve"> </w:t>
      </w:r>
      <w:r w:rsidRPr="00585799">
        <w:t>must</w:t>
      </w:r>
      <w:r w:rsidR="00D42FD2" w:rsidRPr="00585799">
        <w:t xml:space="preserve"> </w:t>
      </w:r>
      <w:r w:rsidR="00905BEA" w:rsidRPr="00585799">
        <w:t>provide the following information in response to this Request for Qualification.</w:t>
      </w:r>
      <w:bookmarkEnd w:id="290"/>
      <w:bookmarkEnd w:id="291"/>
      <w:bookmarkEnd w:id="292"/>
    </w:p>
    <w:p w14:paraId="518B5D62" w14:textId="77777777" w:rsidR="00A8426A" w:rsidRPr="00585799" w:rsidRDefault="00A8426A" w:rsidP="00D54F76">
      <w:pPr>
        <w:pStyle w:val="Level1Body"/>
      </w:pPr>
    </w:p>
    <w:p w14:paraId="58846184" w14:textId="77777777" w:rsidR="009A624B" w:rsidRPr="00585799" w:rsidRDefault="009A624B" w:rsidP="009A624B">
      <w:pPr>
        <w:pStyle w:val="Level2"/>
        <w:rPr>
          <w:b w:val="0"/>
          <w:szCs w:val="18"/>
        </w:rPr>
      </w:pPr>
      <w:bookmarkStart w:id="295" w:name="_Toc511298463"/>
      <w:r w:rsidRPr="00585799">
        <w:rPr>
          <w:szCs w:val="18"/>
        </w:rPr>
        <w:t>CORPORATE OVERVIEW</w:t>
      </w:r>
      <w:bookmarkEnd w:id="295"/>
      <w:r w:rsidRPr="00585799">
        <w:rPr>
          <w:szCs w:val="18"/>
        </w:rPr>
        <w:t xml:space="preserve"> </w:t>
      </w:r>
      <w:r w:rsidRPr="00585799">
        <w:rPr>
          <w:b w:val="0"/>
          <w:szCs w:val="18"/>
        </w:rPr>
        <w:fldChar w:fldCharType="begin"/>
      </w:r>
      <w:r w:rsidRPr="00585799">
        <w:rPr>
          <w:szCs w:val="18"/>
        </w:rPr>
        <w:instrText>tc "CORPORATE OVERVIEW APPROACH " \l 3</w:instrText>
      </w:r>
      <w:r w:rsidRPr="00585799">
        <w:rPr>
          <w:b w:val="0"/>
          <w:szCs w:val="18"/>
        </w:rPr>
        <w:fldChar w:fldCharType="end"/>
      </w:r>
    </w:p>
    <w:p w14:paraId="4823B3AD" w14:textId="77777777" w:rsidR="00701A5B" w:rsidRPr="00585799" w:rsidRDefault="00701A5B" w:rsidP="00701A5B">
      <w:pPr>
        <w:pStyle w:val="Level2Body"/>
      </w:pPr>
    </w:p>
    <w:p w14:paraId="699DD8A5" w14:textId="7ED12053" w:rsidR="009A624B" w:rsidRDefault="009A624B" w:rsidP="004F1AEA">
      <w:pPr>
        <w:pStyle w:val="Level2Body"/>
      </w:pPr>
      <w:r w:rsidRPr="00585799">
        <w:t xml:space="preserve">The Corporate Overview section of should consist of the following subdivisions: </w:t>
      </w:r>
    </w:p>
    <w:p w14:paraId="37D205CB" w14:textId="77777777" w:rsidR="001B2633" w:rsidRPr="00585799" w:rsidRDefault="001B2633" w:rsidP="004F1AEA">
      <w:pPr>
        <w:pStyle w:val="Level2Body"/>
      </w:pPr>
    </w:p>
    <w:p w14:paraId="678D2E05" w14:textId="77777777" w:rsidR="009A624B" w:rsidRPr="00585799" w:rsidRDefault="009A624B" w:rsidP="001D55E3">
      <w:pPr>
        <w:pStyle w:val="Level2Body"/>
      </w:pPr>
    </w:p>
    <w:p w14:paraId="2E2B6E3A" w14:textId="0F1AB88A" w:rsidR="009A624B" w:rsidRPr="00585799" w:rsidRDefault="00F84C17" w:rsidP="00FE1E33">
      <w:pPr>
        <w:pStyle w:val="Level3"/>
        <w:rPr>
          <w:b/>
        </w:rPr>
      </w:pPr>
      <w:r>
        <w:rPr>
          <w:b/>
        </w:rPr>
        <w:t>BIDDER</w:t>
      </w:r>
      <w:r w:rsidR="009A624B" w:rsidRPr="00585799">
        <w:rPr>
          <w:b/>
        </w:rPr>
        <w:t xml:space="preserve"> IDENTIFICATION AND INFORMATION</w:t>
      </w:r>
    </w:p>
    <w:p w14:paraId="53307CF0" w14:textId="51BAAF01" w:rsidR="009A624B" w:rsidRPr="00585799" w:rsidRDefault="00F84C17" w:rsidP="000E60B5">
      <w:pPr>
        <w:pStyle w:val="Level3Body"/>
      </w:pPr>
      <w:r>
        <w:t>Bidder</w:t>
      </w:r>
      <w:r w:rsidR="009A624B" w:rsidRPr="00585799">
        <w:t xml:space="preserve"> must provide the full company or corporate name, address of the company's headquarters, entity organization (corporation, partnership, proprietorship), state in which the </w:t>
      </w:r>
      <w:r>
        <w:t>Bidder</w:t>
      </w:r>
      <w:r w:rsidR="009A624B" w:rsidRPr="00585799">
        <w:t xml:space="preserve"> is incorporated or otherwise organized to do business, year in which the </w:t>
      </w:r>
      <w:r>
        <w:t>Bidder</w:t>
      </w:r>
      <w:r w:rsidR="009A624B" w:rsidRPr="00585799">
        <w:t xml:space="preserve"> first organized to do business and whether the name and form of organization has changed since first organized.  </w:t>
      </w:r>
    </w:p>
    <w:p w14:paraId="0635E32D" w14:textId="77777777" w:rsidR="009A624B" w:rsidRPr="00585799" w:rsidRDefault="009A624B" w:rsidP="00CD5A63">
      <w:pPr>
        <w:pStyle w:val="Level3Body"/>
      </w:pPr>
    </w:p>
    <w:p w14:paraId="5C58DC9C" w14:textId="7AAC5A51" w:rsidR="009A624B" w:rsidRPr="00585799" w:rsidRDefault="003E328F" w:rsidP="00FE1E33">
      <w:pPr>
        <w:pStyle w:val="Level3"/>
        <w:rPr>
          <w:b/>
        </w:rPr>
      </w:pPr>
      <w:r w:rsidRPr="00585799">
        <w:rPr>
          <w:b/>
        </w:rPr>
        <w:t>INSPECTOR</w:t>
      </w:r>
      <w:r w:rsidR="009A624B" w:rsidRPr="00585799">
        <w:rPr>
          <w:b/>
        </w:rPr>
        <w:t xml:space="preserve"> CERTIFICATIONS</w:t>
      </w:r>
    </w:p>
    <w:p w14:paraId="1D0066D4" w14:textId="237411DE" w:rsidR="009A624B" w:rsidRPr="00585799" w:rsidRDefault="00F97C33" w:rsidP="00A12CAF">
      <w:pPr>
        <w:pStyle w:val="Level4"/>
        <w:numPr>
          <w:ilvl w:val="3"/>
          <w:numId w:val="5"/>
        </w:numPr>
      </w:pPr>
      <w:r w:rsidRPr="00585799">
        <w:t xml:space="preserve">Inspectors must have at least a NAARSO Level </w:t>
      </w:r>
      <w:r w:rsidR="0073616F" w:rsidRPr="00585799">
        <w:t>II</w:t>
      </w:r>
      <w:r w:rsidRPr="00585799">
        <w:t xml:space="preserve"> Certification.  Inspectors with NAARSO Level </w:t>
      </w:r>
      <w:r w:rsidR="0073616F" w:rsidRPr="00585799">
        <w:t>I</w:t>
      </w:r>
      <w:r w:rsidRPr="00585799">
        <w:t xml:space="preserve"> Certification will only be permitted to perform inspections, if there will be a NAARSO Level </w:t>
      </w:r>
      <w:r w:rsidR="0073616F" w:rsidRPr="00585799">
        <w:t>II</w:t>
      </w:r>
      <w:r w:rsidRPr="00585799">
        <w:t xml:space="preserve"> Certification present to supervise performance of inspections</w:t>
      </w:r>
      <w:r w:rsidR="004E7192" w:rsidRPr="00585799">
        <w:t>.</w:t>
      </w:r>
    </w:p>
    <w:p w14:paraId="624DF755" w14:textId="5165C506" w:rsidR="009A624B" w:rsidRPr="00585799" w:rsidRDefault="00F97C33" w:rsidP="00A12CAF">
      <w:pPr>
        <w:pStyle w:val="Level4"/>
        <w:numPr>
          <w:ilvl w:val="3"/>
          <w:numId w:val="5"/>
        </w:numPr>
      </w:pPr>
      <w:r w:rsidRPr="00585799">
        <w:t xml:space="preserve">Contractor must provide evidence of level of NAARSO Certification held by each individual that will be performing inspections.  </w:t>
      </w:r>
    </w:p>
    <w:p w14:paraId="59E087BC" w14:textId="77777777" w:rsidR="009A624B" w:rsidRPr="00585799" w:rsidRDefault="009A624B" w:rsidP="00BB42FB">
      <w:pPr>
        <w:pStyle w:val="Level4Body"/>
      </w:pPr>
    </w:p>
    <w:p w14:paraId="46994940" w14:textId="77777777" w:rsidR="009A624B" w:rsidRPr="00585799" w:rsidRDefault="009A624B" w:rsidP="00FE1E33">
      <w:pPr>
        <w:pStyle w:val="Level3"/>
        <w:rPr>
          <w:b/>
        </w:rPr>
      </w:pPr>
      <w:r w:rsidRPr="00585799">
        <w:rPr>
          <w:b/>
        </w:rPr>
        <w:t>CHANGE OF OWNERSHIP</w:t>
      </w:r>
    </w:p>
    <w:p w14:paraId="019BE815" w14:textId="6DE4546E" w:rsidR="009A624B" w:rsidRPr="00585799" w:rsidRDefault="009A624B" w:rsidP="001D55E3">
      <w:pPr>
        <w:pStyle w:val="Level3Body"/>
      </w:pPr>
      <w:r w:rsidRPr="00585799">
        <w:t xml:space="preserve">If any change in ownership or control of the company is anticipated during the twelve (12) months following the proposal due date, the </w:t>
      </w:r>
      <w:r w:rsidR="00F84C17">
        <w:t>Bidder</w:t>
      </w:r>
      <w:r w:rsidRPr="00585799">
        <w:t xml:space="preserve"> must describe the circumstances of such change and indicate when the change will likely occur.  Any change of ownership to an awarded vendor(s) will require notification to the State.</w:t>
      </w:r>
    </w:p>
    <w:p w14:paraId="36B17799" w14:textId="16B7C1BA" w:rsidR="009A624B" w:rsidRPr="00585799" w:rsidRDefault="009A624B" w:rsidP="003E328F">
      <w:pPr>
        <w:pStyle w:val="Level3Body"/>
        <w:ind w:left="0"/>
      </w:pPr>
    </w:p>
    <w:p w14:paraId="5145F2AF" w14:textId="77777777" w:rsidR="009A624B" w:rsidRPr="00585799" w:rsidRDefault="009A624B" w:rsidP="00FE1E33">
      <w:pPr>
        <w:pStyle w:val="Level3"/>
        <w:rPr>
          <w:b/>
        </w:rPr>
      </w:pPr>
      <w:r w:rsidRPr="00585799">
        <w:rPr>
          <w:b/>
        </w:rPr>
        <w:t>OFFICE LOCATION</w:t>
      </w:r>
    </w:p>
    <w:p w14:paraId="037C1612" w14:textId="58257A6B" w:rsidR="009A624B" w:rsidRPr="00585799" w:rsidRDefault="009A624B" w:rsidP="001D55E3">
      <w:pPr>
        <w:pStyle w:val="Level3Body"/>
      </w:pPr>
      <w:r w:rsidRPr="00585799">
        <w:t xml:space="preserve">The </w:t>
      </w:r>
      <w:r w:rsidR="00F84C17">
        <w:t>Bidder</w:t>
      </w:r>
      <w:r w:rsidRPr="00585799">
        <w:t>’s office location responsible for performance pursuant to an award of a contract with the State of Nebraska must be identified.</w:t>
      </w:r>
    </w:p>
    <w:p w14:paraId="0BD8AC88" w14:textId="26E7E2D8" w:rsidR="00F14447" w:rsidRPr="00585799" w:rsidRDefault="00F14447" w:rsidP="00F97C33">
      <w:pPr>
        <w:pStyle w:val="Level4Body"/>
        <w:ind w:left="0"/>
        <w:rPr>
          <w:rFonts w:cs="Arial"/>
          <w:szCs w:val="18"/>
        </w:rPr>
      </w:pPr>
    </w:p>
    <w:p w14:paraId="7198D045" w14:textId="77777777" w:rsidR="009A624B" w:rsidRPr="00585799" w:rsidRDefault="009A624B" w:rsidP="00FE1E33">
      <w:pPr>
        <w:pStyle w:val="Level3"/>
        <w:rPr>
          <w:b/>
        </w:rPr>
      </w:pPr>
      <w:r w:rsidRPr="00585799">
        <w:rPr>
          <w:b/>
        </w:rPr>
        <w:t>CONTRACT PERFORMANCE</w:t>
      </w:r>
    </w:p>
    <w:p w14:paraId="0E7AD763" w14:textId="6BC146A4" w:rsidR="009A624B" w:rsidRPr="00585799" w:rsidRDefault="009A624B" w:rsidP="00046731">
      <w:pPr>
        <w:pStyle w:val="Level3Body"/>
      </w:pPr>
      <w:r w:rsidRPr="00585799">
        <w:t xml:space="preserve">If the </w:t>
      </w:r>
      <w:r w:rsidR="00F84C17">
        <w:t>Bidder</w:t>
      </w:r>
      <w:r w:rsidRPr="00585799">
        <w:t xml:space="preserve"> or any proposed Subcontractor has had a contract terminated for default during the past </w:t>
      </w:r>
      <w:r w:rsidR="00F14447" w:rsidRPr="00585799">
        <w:t>three (3)</w:t>
      </w:r>
      <w:r w:rsidRPr="00585799">
        <w:t xml:space="preserve"> years, all such instances must be described as required below.  Termination for default is defined as a notice to stop performance delivery due to the </w:t>
      </w:r>
      <w:r w:rsidR="00F84C17">
        <w:t>Bidder</w:t>
      </w:r>
      <w:r w:rsidRPr="00585799">
        <w:t xml:space="preserve">'s non-performance or poor performance, and the issue was either not litigated due to inaction on the part of the </w:t>
      </w:r>
      <w:r w:rsidR="00F84C17">
        <w:t>Bidder</w:t>
      </w:r>
      <w:r w:rsidRPr="00585799">
        <w:t xml:space="preserve"> or litigated and such litigation determined the </w:t>
      </w:r>
      <w:r w:rsidR="00F84C17">
        <w:t>Bidder</w:t>
      </w:r>
      <w:r w:rsidRPr="00585799">
        <w:t xml:space="preserve"> to be in default.</w:t>
      </w:r>
    </w:p>
    <w:p w14:paraId="19A5AF3C" w14:textId="77777777" w:rsidR="009A624B" w:rsidRPr="00585799" w:rsidRDefault="009A624B" w:rsidP="00046731">
      <w:pPr>
        <w:pStyle w:val="Level3Body"/>
      </w:pPr>
    </w:p>
    <w:p w14:paraId="0440421B" w14:textId="4AADF31B" w:rsidR="009A624B" w:rsidRPr="00585799" w:rsidRDefault="009A624B" w:rsidP="00046731">
      <w:pPr>
        <w:pStyle w:val="Level3Body"/>
      </w:pPr>
      <w:r w:rsidRPr="00585799">
        <w:lastRenderedPageBreak/>
        <w:t xml:space="preserve">It is mandatory that the </w:t>
      </w:r>
      <w:r w:rsidR="00F84C17">
        <w:t>Bidder</w:t>
      </w:r>
      <w:r w:rsidRPr="00585799">
        <w:t xml:space="preserve"> submit full details of all termination for default experienced during the past </w:t>
      </w:r>
      <w:r w:rsidR="00F14447" w:rsidRPr="00585799">
        <w:t>three</w:t>
      </w:r>
      <w:r w:rsidRPr="00585799">
        <w:t xml:space="preserve"> (</w:t>
      </w:r>
      <w:r w:rsidR="00F14447" w:rsidRPr="00585799">
        <w:t>3</w:t>
      </w:r>
      <w:r w:rsidRPr="00585799">
        <w:t xml:space="preserve">) years, including the other party's name, address and telephone number.  The response to this section must present the </w:t>
      </w:r>
      <w:r w:rsidR="00F84C17">
        <w:t>Bidder</w:t>
      </w:r>
      <w:r w:rsidRPr="00585799">
        <w:t xml:space="preserve">’s position on the matter.  The State will evaluate the facts and will score the </w:t>
      </w:r>
      <w:r w:rsidR="00F84C17">
        <w:t>Bidder</w:t>
      </w:r>
      <w:r w:rsidRPr="00585799">
        <w:t xml:space="preserve">’s proposal accordingly.  If no such termination for default has been experienced by the </w:t>
      </w:r>
      <w:r w:rsidR="00F84C17">
        <w:t>Bidder</w:t>
      </w:r>
      <w:r w:rsidRPr="00585799">
        <w:t xml:space="preserve"> in the past </w:t>
      </w:r>
      <w:r w:rsidR="00F14447" w:rsidRPr="00585799">
        <w:t>three</w:t>
      </w:r>
      <w:r w:rsidRPr="00585799">
        <w:t xml:space="preserve"> (</w:t>
      </w:r>
      <w:r w:rsidR="00F14447" w:rsidRPr="00585799">
        <w:t>3</w:t>
      </w:r>
      <w:r w:rsidRPr="00585799">
        <w:t>) years, so declare.</w:t>
      </w:r>
    </w:p>
    <w:p w14:paraId="3034A6DA" w14:textId="77777777" w:rsidR="009A624B" w:rsidRPr="00585799" w:rsidRDefault="009A624B" w:rsidP="00E175D1">
      <w:pPr>
        <w:pStyle w:val="Level3Body"/>
      </w:pPr>
    </w:p>
    <w:p w14:paraId="6EF1D701" w14:textId="4D2DBA64" w:rsidR="009A624B" w:rsidRPr="00585799" w:rsidRDefault="009A624B" w:rsidP="00E175D1">
      <w:pPr>
        <w:pStyle w:val="Level3Body"/>
      </w:pPr>
      <w:r w:rsidRPr="00585799">
        <w:t xml:space="preserve">If at any time during the past </w:t>
      </w:r>
      <w:r w:rsidR="00F14447" w:rsidRPr="00585799">
        <w:t>three</w:t>
      </w:r>
      <w:r w:rsidRPr="00585799">
        <w:t xml:space="preserve"> (</w:t>
      </w:r>
      <w:r w:rsidR="00F14447" w:rsidRPr="00585799">
        <w:t>3</w:t>
      </w:r>
      <w:r w:rsidRPr="00585799">
        <w:t xml:space="preserve">) years, the </w:t>
      </w:r>
      <w:r w:rsidR="00F84C17">
        <w:t>Bidder</w:t>
      </w:r>
      <w:r w:rsidRPr="00585799">
        <w:t xml:space="preserve"> has had a contract terminated for convenience, non-performance, non-allocation of funds, or any other reason, describe fully all circumstances surrounding such termination, including the name and address of the other contracting party.</w:t>
      </w:r>
    </w:p>
    <w:p w14:paraId="4ED22B16" w14:textId="77777777" w:rsidR="009A624B" w:rsidRPr="00585799" w:rsidRDefault="009A624B" w:rsidP="00E175D1">
      <w:pPr>
        <w:pStyle w:val="Level3Body"/>
      </w:pPr>
    </w:p>
    <w:p w14:paraId="6FCBD038" w14:textId="38E7B761" w:rsidR="009A624B" w:rsidRPr="00585799" w:rsidRDefault="009A624B" w:rsidP="00FE1E33">
      <w:pPr>
        <w:pStyle w:val="Level3"/>
        <w:rPr>
          <w:b/>
        </w:rPr>
      </w:pPr>
      <w:r w:rsidRPr="00585799">
        <w:rPr>
          <w:b/>
        </w:rPr>
        <w:t xml:space="preserve">SUMMARY OF </w:t>
      </w:r>
      <w:r w:rsidR="00F84C17">
        <w:rPr>
          <w:b/>
        </w:rPr>
        <w:t>BIDDER</w:t>
      </w:r>
      <w:r w:rsidRPr="00585799">
        <w:rPr>
          <w:b/>
        </w:rPr>
        <w:t>’S CORPORATE EXPERIENCE</w:t>
      </w:r>
    </w:p>
    <w:p w14:paraId="78FFDD64" w14:textId="4A8E1BAA" w:rsidR="009A624B" w:rsidRPr="00585799" w:rsidRDefault="009A624B" w:rsidP="00AB06D6">
      <w:pPr>
        <w:pStyle w:val="Level3Body"/>
        <w:rPr>
          <w:rFonts w:cs="Arial"/>
          <w:szCs w:val="18"/>
        </w:rPr>
      </w:pPr>
      <w:r w:rsidRPr="00585799">
        <w:rPr>
          <w:rFonts w:cs="Arial"/>
          <w:szCs w:val="18"/>
        </w:rPr>
        <w:t xml:space="preserve">The </w:t>
      </w:r>
      <w:r w:rsidR="00F84C17">
        <w:rPr>
          <w:rFonts w:cs="Arial"/>
          <w:szCs w:val="18"/>
        </w:rPr>
        <w:t>Bidder</w:t>
      </w:r>
      <w:r w:rsidRPr="00585799">
        <w:rPr>
          <w:rFonts w:cs="Arial"/>
          <w:szCs w:val="18"/>
        </w:rPr>
        <w:t xml:space="preserve"> shall provide </w:t>
      </w:r>
      <w:r w:rsidR="006A6985" w:rsidRPr="00585799">
        <w:rPr>
          <w:rFonts w:cs="Arial"/>
          <w:szCs w:val="18"/>
        </w:rPr>
        <w:t xml:space="preserve">the following information. </w:t>
      </w:r>
    </w:p>
    <w:p w14:paraId="0ADD38A5" w14:textId="77777777" w:rsidR="009A624B" w:rsidRPr="00585799" w:rsidRDefault="009A624B" w:rsidP="00AB06D6">
      <w:pPr>
        <w:pStyle w:val="Level3Body"/>
      </w:pPr>
    </w:p>
    <w:p w14:paraId="50EA5E45" w14:textId="20E92E4C" w:rsidR="009A624B" w:rsidRPr="00585799" w:rsidRDefault="009A624B" w:rsidP="00FE67EA">
      <w:pPr>
        <w:pStyle w:val="Level4"/>
      </w:pPr>
      <w:r w:rsidRPr="00585799">
        <w:t xml:space="preserve">Provide narrative descriptions to </w:t>
      </w:r>
      <w:r w:rsidR="007B611A" w:rsidRPr="00585799">
        <w:t>include the following:</w:t>
      </w:r>
    </w:p>
    <w:p w14:paraId="4A2F6777" w14:textId="77777777" w:rsidR="009A624B" w:rsidRPr="00585799" w:rsidRDefault="009A624B" w:rsidP="009A624B">
      <w:pPr>
        <w:pStyle w:val="Level4Body"/>
        <w:rPr>
          <w:rFonts w:cs="Arial"/>
          <w:szCs w:val="18"/>
        </w:rPr>
      </w:pPr>
    </w:p>
    <w:p w14:paraId="17A11760" w14:textId="567F1414" w:rsidR="009A624B" w:rsidRPr="00585799" w:rsidRDefault="009A624B" w:rsidP="008B3F72">
      <w:pPr>
        <w:pStyle w:val="Level5"/>
      </w:pPr>
      <w:r w:rsidRPr="00585799">
        <w:t>The time period of the project;</w:t>
      </w:r>
    </w:p>
    <w:p w14:paraId="1A0A7ADF" w14:textId="77777777" w:rsidR="009A624B" w:rsidRPr="00585799" w:rsidRDefault="009A624B" w:rsidP="008B3F72">
      <w:pPr>
        <w:pStyle w:val="Level5"/>
      </w:pPr>
      <w:r w:rsidRPr="00585799">
        <w:t>The scheduled and actual completion dates;</w:t>
      </w:r>
    </w:p>
    <w:p w14:paraId="1F186AF2" w14:textId="77777777" w:rsidR="009A624B" w:rsidRPr="00585799" w:rsidRDefault="009A624B" w:rsidP="008B3F72">
      <w:pPr>
        <w:pStyle w:val="Level5"/>
      </w:pPr>
      <w:r w:rsidRPr="00585799">
        <w:t xml:space="preserve">The Contractor’s responsibilities; </w:t>
      </w:r>
    </w:p>
    <w:p w14:paraId="06CB86A8" w14:textId="77777777" w:rsidR="009A624B" w:rsidRPr="00585799" w:rsidRDefault="009A624B" w:rsidP="008B3F72">
      <w:pPr>
        <w:pStyle w:val="Level5"/>
      </w:pPr>
      <w:r w:rsidRPr="00585799">
        <w:t>For reference purposes, a customer name (including the name of a contact person, a current telephone number, a facsimile number, and e-mail address); and</w:t>
      </w:r>
    </w:p>
    <w:p w14:paraId="48F98C1C" w14:textId="43BE3868" w:rsidR="009A624B" w:rsidRPr="00585799" w:rsidRDefault="009A624B" w:rsidP="008B3F72">
      <w:pPr>
        <w:pStyle w:val="Level5"/>
      </w:pPr>
      <w:r w:rsidRPr="00585799">
        <w:t xml:space="preserve">Each project description shall identify whether the work was performed as the prime Contractor or as a Subcontractor.  If a </w:t>
      </w:r>
      <w:r w:rsidR="00F84C17">
        <w:t>Bidder</w:t>
      </w:r>
      <w:r w:rsidRPr="00585799">
        <w:t xml:space="preserve"> performed as the prime Contractor, the description must provide the originally scheduled completion date and budget, as well as the actual (or currently planned) completion date and actual (or currently planned) budget.  </w:t>
      </w:r>
    </w:p>
    <w:p w14:paraId="2880E70A" w14:textId="77777777" w:rsidR="009A624B" w:rsidRPr="00585799" w:rsidRDefault="009A624B" w:rsidP="00F47F3C">
      <w:pPr>
        <w:pStyle w:val="Level5"/>
        <w:numPr>
          <w:ilvl w:val="0"/>
          <w:numId w:val="0"/>
        </w:numPr>
        <w:ind w:left="2880"/>
      </w:pPr>
    </w:p>
    <w:p w14:paraId="742C2E71" w14:textId="77777777" w:rsidR="009A624B" w:rsidRPr="00585799" w:rsidRDefault="009A624B" w:rsidP="00F47F3C">
      <w:pPr>
        <w:pStyle w:val="Level4"/>
      </w:pPr>
      <w:r w:rsidRPr="00585799">
        <w:t>Contractor and Subcontractor(s) experience must be listed separately.  Narrative descriptions submitted for Subcontractors must be specifically identified as Subcontractor projects.</w:t>
      </w:r>
    </w:p>
    <w:p w14:paraId="12E993CF" w14:textId="77777777" w:rsidR="007B611A" w:rsidRPr="00585799" w:rsidRDefault="007B611A" w:rsidP="00FA124D">
      <w:pPr>
        <w:pStyle w:val="Level4Body"/>
      </w:pPr>
    </w:p>
    <w:p w14:paraId="5DFE8DA6" w14:textId="77777777" w:rsidR="009A624B" w:rsidRPr="00585799" w:rsidRDefault="009A624B" w:rsidP="00C24CE9">
      <w:pPr>
        <w:pStyle w:val="Level4"/>
      </w:pPr>
      <w:r w:rsidRPr="00585799">
        <w:t xml:space="preserve">If the work was performed as a Subcontractor, the narrative description shall identify the same information as requested for the Contractors above.  In addition, Subcontractors shall identify what share of contract costs, project responsibilities, and time period were performed as a Subcontractor.  </w:t>
      </w:r>
    </w:p>
    <w:p w14:paraId="098D0907" w14:textId="77777777" w:rsidR="009A624B" w:rsidRPr="00585799" w:rsidRDefault="009A624B" w:rsidP="009A624B">
      <w:pPr>
        <w:pStyle w:val="Level4Body"/>
        <w:rPr>
          <w:rFonts w:cs="Arial"/>
          <w:szCs w:val="18"/>
        </w:rPr>
      </w:pPr>
    </w:p>
    <w:p w14:paraId="33AB193A" w14:textId="77777777" w:rsidR="009A624B" w:rsidRPr="00585799" w:rsidRDefault="009A624B" w:rsidP="00FE1E33">
      <w:pPr>
        <w:pStyle w:val="Level3"/>
        <w:rPr>
          <w:b/>
        </w:rPr>
      </w:pPr>
      <w:r w:rsidRPr="00585799">
        <w:rPr>
          <w:b/>
        </w:rPr>
        <w:t>SUBCONTRACTORS</w:t>
      </w:r>
    </w:p>
    <w:p w14:paraId="45F386BC" w14:textId="6A867AA0" w:rsidR="009A624B" w:rsidRPr="00585799" w:rsidRDefault="009A624B" w:rsidP="00821176">
      <w:pPr>
        <w:pStyle w:val="Level3Body"/>
      </w:pPr>
      <w:r w:rsidRPr="00585799">
        <w:t xml:space="preserve">If the </w:t>
      </w:r>
      <w:r w:rsidR="00F84C17">
        <w:t>Bidder</w:t>
      </w:r>
      <w:r w:rsidRPr="00585799">
        <w:t xml:space="preserve"> intends to Subcontract any part of its performance hereunder, the </w:t>
      </w:r>
      <w:r w:rsidR="00F84C17">
        <w:t>Bidder</w:t>
      </w:r>
      <w:r w:rsidRPr="00585799">
        <w:t xml:space="preserve"> must provide:</w:t>
      </w:r>
    </w:p>
    <w:p w14:paraId="2A84AAC6" w14:textId="77777777" w:rsidR="009A624B" w:rsidRPr="00585799" w:rsidRDefault="009A624B" w:rsidP="009A624B">
      <w:pPr>
        <w:pStyle w:val="Level4Body"/>
        <w:rPr>
          <w:rFonts w:cs="Arial"/>
          <w:szCs w:val="18"/>
        </w:rPr>
      </w:pPr>
    </w:p>
    <w:p w14:paraId="3E98248E" w14:textId="77777777" w:rsidR="009A624B" w:rsidRPr="00585799" w:rsidRDefault="009A624B" w:rsidP="00821176">
      <w:pPr>
        <w:pStyle w:val="Level4"/>
      </w:pPr>
      <w:r w:rsidRPr="00585799">
        <w:t>Name, address, and telephone number of the Subcontractor(s);</w:t>
      </w:r>
    </w:p>
    <w:p w14:paraId="6DBF1F05" w14:textId="77777777" w:rsidR="009A624B" w:rsidRPr="00585799" w:rsidRDefault="009A624B" w:rsidP="00821176">
      <w:pPr>
        <w:pStyle w:val="Level4"/>
      </w:pPr>
      <w:r w:rsidRPr="00585799">
        <w:t>Specific tasks for each Subcontractor(s);</w:t>
      </w:r>
    </w:p>
    <w:p w14:paraId="5815EEF0" w14:textId="4A4EFC7D" w:rsidR="009A624B" w:rsidRPr="00585799" w:rsidRDefault="009A624B" w:rsidP="00821176">
      <w:pPr>
        <w:pStyle w:val="Level4"/>
      </w:pPr>
      <w:r w:rsidRPr="00585799">
        <w:t xml:space="preserve">Percentage of performance hours intended for each Subcontract; </w:t>
      </w:r>
    </w:p>
    <w:p w14:paraId="5C7C4B39" w14:textId="50D914A0" w:rsidR="009A624B" w:rsidRPr="00585799" w:rsidRDefault="009A624B" w:rsidP="00821176">
      <w:pPr>
        <w:pStyle w:val="Level4"/>
      </w:pPr>
      <w:r w:rsidRPr="00585799">
        <w:t>Total percentage of Subcontractor</w:t>
      </w:r>
      <w:r w:rsidR="003E328F" w:rsidRPr="00585799">
        <w:t>(s) performance hours; and</w:t>
      </w:r>
    </w:p>
    <w:p w14:paraId="32F9271A" w14:textId="1F52BD32" w:rsidR="003E328F" w:rsidRPr="00585799" w:rsidRDefault="003E328F" w:rsidP="00821176">
      <w:pPr>
        <w:pStyle w:val="Level4"/>
      </w:pPr>
      <w:r w:rsidRPr="00585799">
        <w:t xml:space="preserve">Documentation of NAARSO Certification Level for all Subcontractors. </w:t>
      </w:r>
    </w:p>
    <w:p w14:paraId="13FFE54A" w14:textId="77777777" w:rsidR="003F3830" w:rsidRPr="00585799" w:rsidRDefault="003F3830" w:rsidP="003E328F">
      <w:pPr>
        <w:pStyle w:val="Level3"/>
        <w:numPr>
          <w:ilvl w:val="0"/>
          <w:numId w:val="0"/>
        </w:numPr>
        <w:ind w:left="1440"/>
        <w:rPr>
          <w:b/>
        </w:rPr>
      </w:pPr>
    </w:p>
    <w:p w14:paraId="6E25ED83" w14:textId="77777777" w:rsidR="003E328F" w:rsidRPr="00585799" w:rsidRDefault="003E328F" w:rsidP="003E328F">
      <w:pPr>
        <w:pStyle w:val="Level3"/>
        <w:rPr>
          <w:b/>
        </w:rPr>
      </w:pPr>
      <w:r w:rsidRPr="00585799">
        <w:rPr>
          <w:b/>
        </w:rPr>
        <w:t>FINANCIAL STATEMENTS</w:t>
      </w:r>
    </w:p>
    <w:p w14:paraId="4015A7B0" w14:textId="1103DB0F" w:rsidR="003E328F" w:rsidRPr="00585799" w:rsidRDefault="003E328F" w:rsidP="003E328F">
      <w:pPr>
        <w:pStyle w:val="Level4Body"/>
        <w:ind w:left="1440"/>
      </w:pPr>
      <w:r w:rsidRPr="00585799">
        <w:t xml:space="preserve">The </w:t>
      </w:r>
      <w:r w:rsidR="00F84C17">
        <w:t>Bidder</w:t>
      </w:r>
      <w:r w:rsidRPr="00585799">
        <w:t xml:space="preserve"> should provide </w:t>
      </w:r>
      <w:r w:rsidR="00F84C17">
        <w:t>Bidder</w:t>
      </w:r>
      <w:r w:rsidRPr="00585799">
        <w:t xml:space="preserve">’s financial statements.  If publicly held, the </w:t>
      </w:r>
      <w:r w:rsidR="00F84C17">
        <w:t>Bidder</w:t>
      </w:r>
      <w:r w:rsidRPr="00585799">
        <w:t xml:space="preserve"> should provide a copy of the corporation's most recent audited financial reports and statements, and the name, address, and telephone number of the fiscally responsible representative of the </w:t>
      </w:r>
      <w:r w:rsidR="00F84C17">
        <w:t>Bidder</w:t>
      </w:r>
      <w:r w:rsidRPr="00585799">
        <w:t>’s financial or banking organization.</w:t>
      </w:r>
    </w:p>
    <w:p w14:paraId="19CEDBF0" w14:textId="77777777" w:rsidR="003E328F" w:rsidRPr="00585799" w:rsidRDefault="003E328F" w:rsidP="003E328F">
      <w:pPr>
        <w:pStyle w:val="Level4Body"/>
      </w:pPr>
    </w:p>
    <w:p w14:paraId="2FD8473A" w14:textId="44E9489C" w:rsidR="003E328F" w:rsidRPr="00585799" w:rsidRDefault="003E328F" w:rsidP="003E328F">
      <w:pPr>
        <w:pStyle w:val="Level4Body"/>
        <w:ind w:left="1440"/>
      </w:pPr>
      <w:r w:rsidRPr="00585799">
        <w:t xml:space="preserve">If the </w:t>
      </w:r>
      <w:r w:rsidR="00F84C17">
        <w:t>Bidder</w:t>
      </w:r>
      <w:r w:rsidRPr="00585799">
        <w:t xml:space="preserve">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17314906" w14:textId="77777777" w:rsidR="003E328F" w:rsidRPr="00585799" w:rsidRDefault="003E328F" w:rsidP="003E328F">
      <w:pPr>
        <w:pStyle w:val="Level4Body"/>
        <w:ind w:left="1440"/>
      </w:pPr>
    </w:p>
    <w:p w14:paraId="58CB338F" w14:textId="65090F54" w:rsidR="003E328F" w:rsidRPr="00585799" w:rsidRDefault="003E328F" w:rsidP="003E328F">
      <w:pPr>
        <w:pStyle w:val="Level4Body"/>
        <w:ind w:left="1440"/>
      </w:pPr>
      <w:r w:rsidRPr="00585799">
        <w:t xml:space="preserve">The </w:t>
      </w:r>
      <w:r w:rsidR="00F84C17">
        <w:t>Bidder</w:t>
      </w:r>
      <w:r w:rsidRPr="00585799">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0685E0A0" w14:textId="77777777" w:rsidR="003E328F" w:rsidRPr="00585799" w:rsidRDefault="003E328F" w:rsidP="003E328F">
      <w:pPr>
        <w:pStyle w:val="Level4Body"/>
        <w:ind w:left="1440"/>
      </w:pPr>
    </w:p>
    <w:p w14:paraId="59070E46" w14:textId="72B2E517" w:rsidR="003E328F" w:rsidRPr="00585799" w:rsidRDefault="003E328F" w:rsidP="003E328F">
      <w:pPr>
        <w:pStyle w:val="Level4Body"/>
        <w:ind w:left="1440"/>
      </w:pPr>
      <w:r w:rsidRPr="00585799">
        <w:t>NDOL may elect to use a third party to conduct credit checks.</w:t>
      </w:r>
    </w:p>
    <w:p w14:paraId="112EDBEE" w14:textId="77777777" w:rsidR="003E328F" w:rsidRPr="00585799" w:rsidRDefault="003E328F" w:rsidP="003E328F">
      <w:pPr>
        <w:pStyle w:val="Level3"/>
        <w:numPr>
          <w:ilvl w:val="0"/>
          <w:numId w:val="0"/>
        </w:numPr>
        <w:ind w:left="1440"/>
        <w:rPr>
          <w:b/>
        </w:rPr>
      </w:pPr>
    </w:p>
    <w:p w14:paraId="275EA1F9" w14:textId="58E9820C" w:rsidR="009A624B" w:rsidRPr="00585799" w:rsidRDefault="003F3830" w:rsidP="00FE1E33">
      <w:pPr>
        <w:pStyle w:val="Level3"/>
        <w:rPr>
          <w:b/>
        </w:rPr>
      </w:pPr>
      <w:r w:rsidRPr="00585799">
        <w:rPr>
          <w:b/>
        </w:rPr>
        <w:t>REFERENCES</w:t>
      </w:r>
    </w:p>
    <w:p w14:paraId="6DE73E4D" w14:textId="0C3C2C43" w:rsidR="003F3830" w:rsidRPr="00585799" w:rsidRDefault="003F3830" w:rsidP="009F78AC">
      <w:pPr>
        <w:pStyle w:val="Level3Body"/>
      </w:pPr>
      <w:r w:rsidRPr="00585799">
        <w:t>Provide three (3) professional recommendations including:</w:t>
      </w:r>
    </w:p>
    <w:p w14:paraId="0421DAA6" w14:textId="2079379E" w:rsidR="003F3830" w:rsidRPr="00585799" w:rsidRDefault="003F3830" w:rsidP="00FE1E33">
      <w:pPr>
        <w:pStyle w:val="Level4"/>
      </w:pPr>
      <w:r w:rsidRPr="00585799">
        <w:t>Company Name</w:t>
      </w:r>
    </w:p>
    <w:p w14:paraId="73585EE9" w14:textId="51F81CEC" w:rsidR="003F3830" w:rsidRPr="00585799" w:rsidRDefault="003F3830" w:rsidP="00FE1E33">
      <w:pPr>
        <w:pStyle w:val="Level4"/>
      </w:pPr>
      <w:r w:rsidRPr="00585799">
        <w:t>Contact Person Name and Title</w:t>
      </w:r>
    </w:p>
    <w:p w14:paraId="042DF3CB" w14:textId="55756ECC" w:rsidR="003F3830" w:rsidRPr="00585799" w:rsidRDefault="003F3830" w:rsidP="00FE1E33">
      <w:pPr>
        <w:pStyle w:val="Level4"/>
      </w:pPr>
      <w:r w:rsidRPr="00585799">
        <w:t>Phone number</w:t>
      </w:r>
      <w:r w:rsidR="00DB599E" w:rsidRPr="00585799">
        <w:t>; and</w:t>
      </w:r>
    </w:p>
    <w:p w14:paraId="60EB94DA" w14:textId="5EAC2B71" w:rsidR="003F3830" w:rsidRPr="00585799" w:rsidRDefault="003F3830" w:rsidP="00FE1E33">
      <w:pPr>
        <w:pStyle w:val="Level4"/>
      </w:pPr>
      <w:r w:rsidRPr="00585799">
        <w:t>Email address</w:t>
      </w:r>
      <w:r w:rsidR="00FE1E33" w:rsidRPr="00585799">
        <w:t>.</w:t>
      </w:r>
    </w:p>
    <w:p w14:paraId="00329DDF" w14:textId="77777777" w:rsidR="00521BC8" w:rsidRPr="00585799" w:rsidRDefault="00521BC8" w:rsidP="00FE1E33">
      <w:pPr>
        <w:pStyle w:val="Level4Body"/>
        <w:ind w:left="1440"/>
        <w:rPr>
          <w:rFonts w:cs="Arial"/>
          <w:szCs w:val="18"/>
        </w:rPr>
      </w:pPr>
    </w:p>
    <w:p w14:paraId="04663BB4" w14:textId="77777777" w:rsidR="00752927" w:rsidRPr="00585799" w:rsidRDefault="00752927" w:rsidP="00287DB4">
      <w:pPr>
        <w:pStyle w:val="Level1"/>
        <w:numPr>
          <w:ilvl w:val="0"/>
          <w:numId w:val="0"/>
        </w:numPr>
        <w:ind w:left="720"/>
      </w:pPr>
    </w:p>
    <w:p w14:paraId="125F8C64" w14:textId="77777777" w:rsidR="00F14447" w:rsidRPr="00585799" w:rsidRDefault="00F14447" w:rsidP="00287DB4">
      <w:pPr>
        <w:pStyle w:val="Level1"/>
        <w:numPr>
          <w:ilvl w:val="0"/>
          <w:numId w:val="0"/>
        </w:numPr>
        <w:ind w:left="720"/>
      </w:pPr>
    </w:p>
    <w:p w14:paraId="76998788" w14:textId="77777777" w:rsidR="00F14447" w:rsidRPr="00585799" w:rsidRDefault="00F14447" w:rsidP="00287DB4">
      <w:pPr>
        <w:pStyle w:val="Level1"/>
        <w:numPr>
          <w:ilvl w:val="0"/>
          <w:numId w:val="0"/>
        </w:numPr>
        <w:ind w:left="720"/>
      </w:pPr>
    </w:p>
    <w:p w14:paraId="215D2221" w14:textId="0D39691D" w:rsidR="00677D1D" w:rsidRPr="00585799" w:rsidRDefault="00677D1D">
      <w:pPr>
        <w:jc w:val="left"/>
        <w:rPr>
          <w:rFonts w:cs="Arial"/>
          <w:color w:val="000000"/>
          <w:szCs w:val="18"/>
        </w:rPr>
      </w:pPr>
      <w:r w:rsidRPr="00585799">
        <w:rPr>
          <w:rFonts w:cs="Arial"/>
          <w:szCs w:val="18"/>
        </w:rPr>
        <w:br w:type="page"/>
      </w:r>
    </w:p>
    <w:p w14:paraId="62E5D6E4" w14:textId="73387CE9" w:rsidR="006B15AE" w:rsidRPr="00585799" w:rsidRDefault="008C1AFE" w:rsidP="000D11E3">
      <w:pPr>
        <w:pStyle w:val="Heading1"/>
        <w:rPr>
          <w:rFonts w:cs="Arial"/>
          <w:szCs w:val="18"/>
        </w:rPr>
      </w:pPr>
      <w:bookmarkStart w:id="296" w:name="_Toc511298464"/>
      <w:r w:rsidRPr="00585799">
        <w:rPr>
          <w:rFonts w:cs="Arial"/>
          <w:szCs w:val="18"/>
        </w:rPr>
        <w:lastRenderedPageBreak/>
        <w:t>F</w:t>
      </w:r>
      <w:r w:rsidR="000D11E3" w:rsidRPr="00585799">
        <w:rPr>
          <w:rFonts w:cs="Arial"/>
          <w:szCs w:val="18"/>
        </w:rPr>
        <w:t>orm</w:t>
      </w:r>
      <w:r w:rsidRPr="00585799">
        <w:rPr>
          <w:rFonts w:cs="Arial"/>
          <w:szCs w:val="18"/>
        </w:rPr>
        <w:t xml:space="preserve"> A</w:t>
      </w:r>
      <w:r w:rsidRPr="00585799">
        <w:rPr>
          <w:rFonts w:cs="Arial"/>
          <w:szCs w:val="18"/>
        </w:rPr>
        <w:cr/>
      </w:r>
      <w:r w:rsidRPr="00585799">
        <w:rPr>
          <w:rFonts w:cs="Arial"/>
          <w:szCs w:val="18"/>
        </w:rPr>
        <w:cr/>
      </w:r>
      <w:r w:rsidR="006B15AE" w:rsidRPr="00585799">
        <w:rPr>
          <w:rFonts w:cs="Arial"/>
          <w:szCs w:val="18"/>
        </w:rPr>
        <w:t xml:space="preserve"> </w:t>
      </w:r>
      <w:r w:rsidR="00F84C17">
        <w:rPr>
          <w:rFonts w:cs="Arial"/>
          <w:szCs w:val="18"/>
        </w:rPr>
        <w:t>Bidder</w:t>
      </w:r>
      <w:r w:rsidR="000D11E3" w:rsidRPr="00585799">
        <w:rPr>
          <w:rFonts w:cs="Arial"/>
          <w:szCs w:val="18"/>
        </w:rPr>
        <w:t xml:space="preserve"> Contact Sheet</w:t>
      </w:r>
      <w:bookmarkEnd w:id="296"/>
      <w:r w:rsidR="000D11E3" w:rsidRPr="00585799">
        <w:rPr>
          <w:rFonts w:cs="Arial"/>
          <w:szCs w:val="18"/>
        </w:rPr>
        <w:t xml:space="preserve"> </w:t>
      </w:r>
      <w:r w:rsidR="006B15AE" w:rsidRPr="00585799">
        <w:rPr>
          <w:rFonts w:cs="Arial"/>
          <w:szCs w:val="18"/>
        </w:rPr>
        <w:cr/>
        <w:t xml:space="preserve"> </w:t>
      </w:r>
    </w:p>
    <w:p w14:paraId="2671CA3D" w14:textId="6B623D05" w:rsidR="006B15AE" w:rsidRPr="00585799" w:rsidRDefault="001D1C00" w:rsidP="000D11E3">
      <w:pPr>
        <w:pStyle w:val="14bldcentr"/>
        <w:rPr>
          <w:rFonts w:cs="Arial"/>
          <w:sz w:val="18"/>
          <w:szCs w:val="18"/>
        </w:rPr>
      </w:pPr>
      <w:r w:rsidRPr="00585799">
        <w:rPr>
          <w:rFonts w:cs="Arial"/>
          <w:sz w:val="18"/>
          <w:szCs w:val="18"/>
        </w:rPr>
        <w:t>Request for Qualification</w:t>
      </w:r>
      <w:r w:rsidR="000D11E3" w:rsidRPr="00585799">
        <w:rPr>
          <w:rFonts w:cs="Arial"/>
          <w:sz w:val="18"/>
          <w:szCs w:val="18"/>
        </w:rPr>
        <w:t xml:space="preserve"> Number</w:t>
      </w:r>
      <w:r w:rsidR="006B15AE" w:rsidRPr="00585799">
        <w:rPr>
          <w:rFonts w:cs="Arial"/>
          <w:sz w:val="18"/>
          <w:szCs w:val="18"/>
        </w:rPr>
        <w:t xml:space="preserve"> </w:t>
      </w:r>
      <w:r w:rsidR="002E4621" w:rsidRPr="00585799">
        <w:rPr>
          <w:rFonts w:cs="Arial"/>
          <w:sz w:val="18"/>
          <w:szCs w:val="18"/>
        </w:rPr>
        <w:t>5827</w:t>
      </w:r>
      <w:r w:rsidR="000170AF">
        <w:rPr>
          <w:rFonts w:cs="Arial"/>
          <w:sz w:val="18"/>
          <w:szCs w:val="18"/>
        </w:rPr>
        <w:t xml:space="preserve"> </w:t>
      </w:r>
      <w:r w:rsidR="006B15AE" w:rsidRPr="00585799">
        <w:rPr>
          <w:rFonts w:cs="Arial"/>
          <w:sz w:val="18"/>
          <w:szCs w:val="18"/>
        </w:rPr>
        <w:t>Z1</w:t>
      </w:r>
    </w:p>
    <w:p w14:paraId="76683EBA" w14:textId="77777777" w:rsidR="006B15AE" w:rsidRPr="00585799" w:rsidRDefault="006B15AE" w:rsidP="006B15AE">
      <w:pPr>
        <w:jc w:val="center"/>
        <w:rPr>
          <w:rFonts w:cs="Arial"/>
          <w:szCs w:val="18"/>
        </w:rPr>
      </w:pPr>
    </w:p>
    <w:p w14:paraId="183B6B18" w14:textId="22F03D94" w:rsidR="006B15AE" w:rsidRPr="00585799" w:rsidRDefault="006B15AE" w:rsidP="006B15AE">
      <w:pPr>
        <w:pStyle w:val="Level1Body"/>
        <w:rPr>
          <w:rFonts w:cs="Arial"/>
          <w:szCs w:val="18"/>
        </w:rPr>
      </w:pPr>
      <w:r w:rsidRPr="00585799">
        <w:rPr>
          <w:rFonts w:cs="Arial"/>
          <w:szCs w:val="18"/>
        </w:rPr>
        <w:t xml:space="preserve">The </w:t>
      </w:r>
      <w:r w:rsidR="00F84C17">
        <w:rPr>
          <w:rFonts w:cs="Arial"/>
          <w:szCs w:val="18"/>
        </w:rPr>
        <w:t>Bidder</w:t>
      </w:r>
      <w:r w:rsidRPr="00585799">
        <w:rPr>
          <w:rFonts w:cs="Arial"/>
          <w:szCs w:val="18"/>
        </w:rPr>
        <w:t xml:space="preserve"> Contact Sheet should be completed and submitted with each response to this </w:t>
      </w:r>
      <w:r w:rsidR="001D1C00" w:rsidRPr="00585799">
        <w:rPr>
          <w:rFonts w:cs="Arial"/>
          <w:szCs w:val="18"/>
        </w:rPr>
        <w:t>Request for Qualification</w:t>
      </w:r>
      <w:r w:rsidRPr="00585799">
        <w:rPr>
          <w:rFonts w:cs="Arial"/>
          <w:szCs w:val="18"/>
        </w:rPr>
        <w:t xml:space="preserve">.  This is intended to provide the State with information on the </w:t>
      </w:r>
      <w:r w:rsidR="00F84C17">
        <w:rPr>
          <w:rFonts w:cs="Arial"/>
          <w:szCs w:val="18"/>
        </w:rPr>
        <w:t>Bidder</w:t>
      </w:r>
      <w:r w:rsidRPr="00585799">
        <w:rPr>
          <w:rFonts w:cs="Arial"/>
          <w:szCs w:val="18"/>
        </w:rPr>
        <w:t xml:space="preserve">’s name and address, and the specific person(s) who are responsible for preparation of the </w:t>
      </w:r>
      <w:r w:rsidR="00F84C17">
        <w:rPr>
          <w:rFonts w:cs="Arial"/>
          <w:szCs w:val="18"/>
        </w:rPr>
        <w:t>Bidder</w:t>
      </w:r>
      <w:r w:rsidRPr="00585799">
        <w:rPr>
          <w:rFonts w:cs="Arial"/>
          <w:szCs w:val="18"/>
        </w:rPr>
        <w:t xml:space="preserve">’s response.  Each </w:t>
      </w:r>
      <w:r w:rsidR="00F84C17">
        <w:rPr>
          <w:rFonts w:cs="Arial"/>
          <w:szCs w:val="18"/>
        </w:rPr>
        <w:t>Bidder</w:t>
      </w:r>
      <w:r w:rsidRPr="00585799">
        <w:rPr>
          <w:rFonts w:cs="Arial"/>
          <w:szCs w:val="18"/>
        </w:rPr>
        <w:t xml:space="preserve"> shall also designate a specific contact person who will be responsible for responding to the State if any clarifications of the </w:t>
      </w:r>
      <w:r w:rsidR="00F84C17">
        <w:rPr>
          <w:rFonts w:cs="Arial"/>
          <w:szCs w:val="18"/>
        </w:rPr>
        <w:t>Bidder</w:t>
      </w:r>
      <w:r w:rsidRPr="00585799">
        <w:rPr>
          <w:rFonts w:cs="Arial"/>
          <w:szCs w:val="18"/>
        </w:rPr>
        <w:t>’s response should become necessary.  This will also be the person who the State contacts to set up a presentation/demonstration, if required.</w:t>
      </w:r>
    </w:p>
    <w:p w14:paraId="3A884592" w14:textId="77777777" w:rsidR="006B15AE" w:rsidRPr="00585799" w:rsidRDefault="006B15AE" w:rsidP="006B15AE">
      <w:pPr>
        <w:pStyle w:val="Level1Bod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6B15AE" w:rsidRPr="00585799" w14:paraId="27C1FAA6" w14:textId="77777777">
        <w:trPr>
          <w:trHeight w:val="325"/>
        </w:trPr>
        <w:tc>
          <w:tcPr>
            <w:tcW w:w="10152" w:type="dxa"/>
            <w:gridSpan w:val="2"/>
            <w:vAlign w:val="center"/>
          </w:tcPr>
          <w:p w14:paraId="18E1C151" w14:textId="77777777" w:rsidR="006B15AE" w:rsidRPr="00585799" w:rsidRDefault="006B15AE" w:rsidP="00593646">
            <w:pPr>
              <w:jc w:val="center"/>
              <w:rPr>
                <w:rFonts w:cs="Arial"/>
                <w:szCs w:val="18"/>
              </w:rPr>
            </w:pPr>
            <w:r w:rsidRPr="00585799">
              <w:rPr>
                <w:rFonts w:cs="Arial"/>
                <w:szCs w:val="18"/>
              </w:rPr>
              <w:t>Preparation of Response Contact Information</w:t>
            </w:r>
          </w:p>
        </w:tc>
      </w:tr>
      <w:tr w:rsidR="006B15AE" w:rsidRPr="00585799" w14:paraId="27BCA95D" w14:textId="77777777">
        <w:trPr>
          <w:trHeight w:val="325"/>
        </w:trPr>
        <w:tc>
          <w:tcPr>
            <w:tcW w:w="3348" w:type="dxa"/>
            <w:vAlign w:val="center"/>
          </w:tcPr>
          <w:p w14:paraId="57B96AF3" w14:textId="77572A13" w:rsidR="006B15AE" w:rsidRPr="00585799" w:rsidRDefault="00F84C17" w:rsidP="00593646">
            <w:pPr>
              <w:rPr>
                <w:rFonts w:cs="Arial"/>
                <w:szCs w:val="18"/>
              </w:rPr>
            </w:pPr>
            <w:r>
              <w:rPr>
                <w:rFonts w:cs="Arial"/>
                <w:szCs w:val="18"/>
              </w:rPr>
              <w:t>Bidder</w:t>
            </w:r>
            <w:r w:rsidR="006B15AE" w:rsidRPr="00585799">
              <w:rPr>
                <w:rFonts w:cs="Arial"/>
                <w:szCs w:val="18"/>
              </w:rPr>
              <w:t xml:space="preserve"> Name:</w:t>
            </w:r>
          </w:p>
        </w:tc>
        <w:tc>
          <w:tcPr>
            <w:tcW w:w="6804" w:type="dxa"/>
            <w:vAlign w:val="center"/>
          </w:tcPr>
          <w:p w14:paraId="7F48D267" w14:textId="77777777" w:rsidR="006B15AE" w:rsidRPr="00585799" w:rsidRDefault="006B15AE" w:rsidP="00593646">
            <w:pPr>
              <w:rPr>
                <w:rFonts w:cs="Arial"/>
                <w:szCs w:val="18"/>
              </w:rPr>
            </w:pPr>
          </w:p>
        </w:tc>
      </w:tr>
      <w:tr w:rsidR="006B15AE" w:rsidRPr="00585799" w14:paraId="770C691D" w14:textId="77777777">
        <w:trPr>
          <w:trHeight w:val="720"/>
        </w:trPr>
        <w:tc>
          <w:tcPr>
            <w:tcW w:w="3348" w:type="dxa"/>
          </w:tcPr>
          <w:p w14:paraId="0BBA16A7" w14:textId="2BC00079" w:rsidR="006B15AE" w:rsidRPr="00585799" w:rsidRDefault="00F84C17" w:rsidP="00593646">
            <w:pPr>
              <w:rPr>
                <w:rFonts w:cs="Arial"/>
                <w:szCs w:val="18"/>
              </w:rPr>
            </w:pPr>
            <w:r>
              <w:rPr>
                <w:rFonts w:cs="Arial"/>
                <w:szCs w:val="18"/>
              </w:rPr>
              <w:t>Bidder</w:t>
            </w:r>
            <w:r w:rsidR="006B15AE" w:rsidRPr="00585799">
              <w:rPr>
                <w:rFonts w:cs="Arial"/>
                <w:szCs w:val="18"/>
              </w:rPr>
              <w:t xml:space="preserve"> Address:</w:t>
            </w:r>
          </w:p>
        </w:tc>
        <w:tc>
          <w:tcPr>
            <w:tcW w:w="6804" w:type="dxa"/>
          </w:tcPr>
          <w:p w14:paraId="7D03AB2D" w14:textId="77777777" w:rsidR="006B15AE" w:rsidRPr="00585799" w:rsidRDefault="006B15AE" w:rsidP="00593646">
            <w:pPr>
              <w:rPr>
                <w:rFonts w:cs="Arial"/>
                <w:szCs w:val="18"/>
              </w:rPr>
            </w:pPr>
          </w:p>
          <w:p w14:paraId="10CAEB7D" w14:textId="77777777" w:rsidR="006B15AE" w:rsidRPr="00585799" w:rsidRDefault="006B15AE" w:rsidP="00593646">
            <w:pPr>
              <w:rPr>
                <w:rFonts w:cs="Arial"/>
                <w:szCs w:val="18"/>
              </w:rPr>
            </w:pPr>
          </w:p>
          <w:p w14:paraId="53B8E3EA" w14:textId="77777777" w:rsidR="006B15AE" w:rsidRPr="00585799" w:rsidRDefault="006B15AE" w:rsidP="00593646">
            <w:pPr>
              <w:rPr>
                <w:rFonts w:cs="Arial"/>
                <w:szCs w:val="18"/>
              </w:rPr>
            </w:pPr>
          </w:p>
        </w:tc>
      </w:tr>
      <w:tr w:rsidR="006B15AE" w:rsidRPr="00585799" w14:paraId="67A4F060" w14:textId="77777777">
        <w:trPr>
          <w:trHeight w:val="326"/>
        </w:trPr>
        <w:tc>
          <w:tcPr>
            <w:tcW w:w="3348" w:type="dxa"/>
            <w:vAlign w:val="center"/>
          </w:tcPr>
          <w:p w14:paraId="322966F6" w14:textId="77777777" w:rsidR="006B15AE" w:rsidRPr="00585799" w:rsidRDefault="006B15AE" w:rsidP="00593646">
            <w:pPr>
              <w:rPr>
                <w:rFonts w:cs="Arial"/>
                <w:szCs w:val="18"/>
              </w:rPr>
            </w:pPr>
            <w:r w:rsidRPr="00585799">
              <w:rPr>
                <w:rFonts w:cs="Arial"/>
                <w:szCs w:val="18"/>
              </w:rPr>
              <w:t>Contact Person &amp; Title:</w:t>
            </w:r>
          </w:p>
        </w:tc>
        <w:tc>
          <w:tcPr>
            <w:tcW w:w="6804" w:type="dxa"/>
            <w:vAlign w:val="center"/>
          </w:tcPr>
          <w:p w14:paraId="795FB4B8" w14:textId="77777777" w:rsidR="006B15AE" w:rsidRPr="00585799" w:rsidRDefault="006B15AE" w:rsidP="00593646">
            <w:pPr>
              <w:rPr>
                <w:rFonts w:cs="Arial"/>
                <w:szCs w:val="18"/>
              </w:rPr>
            </w:pPr>
          </w:p>
        </w:tc>
      </w:tr>
      <w:tr w:rsidR="006B15AE" w:rsidRPr="00585799" w14:paraId="23506092" w14:textId="77777777">
        <w:trPr>
          <w:trHeight w:val="325"/>
        </w:trPr>
        <w:tc>
          <w:tcPr>
            <w:tcW w:w="3348" w:type="dxa"/>
            <w:vAlign w:val="center"/>
          </w:tcPr>
          <w:p w14:paraId="3DA684B1" w14:textId="77777777" w:rsidR="006B15AE" w:rsidRPr="00585799" w:rsidRDefault="006B15AE" w:rsidP="00593646">
            <w:pPr>
              <w:rPr>
                <w:rFonts w:cs="Arial"/>
                <w:szCs w:val="18"/>
              </w:rPr>
            </w:pPr>
            <w:r w:rsidRPr="00585799">
              <w:rPr>
                <w:rFonts w:cs="Arial"/>
                <w:szCs w:val="18"/>
              </w:rPr>
              <w:t>E-mail Address:</w:t>
            </w:r>
          </w:p>
        </w:tc>
        <w:tc>
          <w:tcPr>
            <w:tcW w:w="6804" w:type="dxa"/>
            <w:vAlign w:val="center"/>
          </w:tcPr>
          <w:p w14:paraId="383D50C5" w14:textId="77777777" w:rsidR="006B15AE" w:rsidRPr="00585799" w:rsidRDefault="006B15AE" w:rsidP="00593646">
            <w:pPr>
              <w:rPr>
                <w:rFonts w:cs="Arial"/>
                <w:szCs w:val="18"/>
              </w:rPr>
            </w:pPr>
          </w:p>
        </w:tc>
      </w:tr>
      <w:tr w:rsidR="006B15AE" w:rsidRPr="00585799" w14:paraId="037AA07D" w14:textId="77777777">
        <w:trPr>
          <w:trHeight w:val="326"/>
        </w:trPr>
        <w:tc>
          <w:tcPr>
            <w:tcW w:w="3348" w:type="dxa"/>
            <w:vAlign w:val="center"/>
          </w:tcPr>
          <w:p w14:paraId="5D95940F" w14:textId="77777777" w:rsidR="006B15AE" w:rsidRPr="00585799" w:rsidRDefault="006B15AE" w:rsidP="00593646">
            <w:pPr>
              <w:rPr>
                <w:rFonts w:cs="Arial"/>
                <w:szCs w:val="18"/>
              </w:rPr>
            </w:pPr>
            <w:r w:rsidRPr="00585799">
              <w:rPr>
                <w:rFonts w:cs="Arial"/>
                <w:szCs w:val="18"/>
              </w:rPr>
              <w:t>Telephone Number (Office):</w:t>
            </w:r>
          </w:p>
        </w:tc>
        <w:tc>
          <w:tcPr>
            <w:tcW w:w="6804" w:type="dxa"/>
            <w:vAlign w:val="center"/>
          </w:tcPr>
          <w:p w14:paraId="4E5DE72E" w14:textId="77777777" w:rsidR="006B15AE" w:rsidRPr="00585799" w:rsidRDefault="006B15AE" w:rsidP="00593646">
            <w:pPr>
              <w:rPr>
                <w:rFonts w:cs="Arial"/>
                <w:szCs w:val="18"/>
              </w:rPr>
            </w:pPr>
          </w:p>
        </w:tc>
      </w:tr>
      <w:tr w:rsidR="006B15AE" w:rsidRPr="00585799" w14:paraId="082DCAD3" w14:textId="77777777">
        <w:trPr>
          <w:trHeight w:val="326"/>
        </w:trPr>
        <w:tc>
          <w:tcPr>
            <w:tcW w:w="3348" w:type="dxa"/>
            <w:vAlign w:val="center"/>
          </w:tcPr>
          <w:p w14:paraId="126B878C" w14:textId="77777777" w:rsidR="006B15AE" w:rsidRPr="00585799" w:rsidRDefault="006B15AE" w:rsidP="00593646">
            <w:pPr>
              <w:rPr>
                <w:rFonts w:cs="Arial"/>
                <w:szCs w:val="18"/>
              </w:rPr>
            </w:pPr>
            <w:r w:rsidRPr="00585799">
              <w:rPr>
                <w:rFonts w:cs="Arial"/>
                <w:szCs w:val="18"/>
              </w:rPr>
              <w:t>Telephone Number (Cellular):</w:t>
            </w:r>
          </w:p>
        </w:tc>
        <w:tc>
          <w:tcPr>
            <w:tcW w:w="6804" w:type="dxa"/>
            <w:vAlign w:val="center"/>
          </w:tcPr>
          <w:p w14:paraId="423BB8D0" w14:textId="77777777" w:rsidR="006B15AE" w:rsidRPr="00585799" w:rsidRDefault="006B15AE" w:rsidP="00593646">
            <w:pPr>
              <w:rPr>
                <w:rFonts w:cs="Arial"/>
                <w:szCs w:val="18"/>
              </w:rPr>
            </w:pPr>
          </w:p>
        </w:tc>
      </w:tr>
      <w:tr w:rsidR="006B15AE" w:rsidRPr="00585799" w14:paraId="72025453" w14:textId="77777777">
        <w:trPr>
          <w:trHeight w:val="326"/>
        </w:trPr>
        <w:tc>
          <w:tcPr>
            <w:tcW w:w="3348" w:type="dxa"/>
            <w:vAlign w:val="center"/>
          </w:tcPr>
          <w:p w14:paraId="5FCAAA29" w14:textId="77777777" w:rsidR="006B15AE" w:rsidRPr="00585799" w:rsidRDefault="006B15AE" w:rsidP="00593646">
            <w:pPr>
              <w:rPr>
                <w:rFonts w:cs="Arial"/>
                <w:szCs w:val="18"/>
              </w:rPr>
            </w:pPr>
            <w:r w:rsidRPr="00585799">
              <w:rPr>
                <w:rFonts w:cs="Arial"/>
                <w:szCs w:val="18"/>
              </w:rPr>
              <w:t>Fax Number:</w:t>
            </w:r>
          </w:p>
        </w:tc>
        <w:tc>
          <w:tcPr>
            <w:tcW w:w="6804" w:type="dxa"/>
            <w:vAlign w:val="center"/>
          </w:tcPr>
          <w:p w14:paraId="7CEED8DB" w14:textId="77777777" w:rsidR="006B15AE" w:rsidRPr="00585799" w:rsidRDefault="006B15AE" w:rsidP="00593646">
            <w:pPr>
              <w:rPr>
                <w:rFonts w:cs="Arial"/>
                <w:szCs w:val="18"/>
              </w:rPr>
            </w:pPr>
          </w:p>
        </w:tc>
      </w:tr>
    </w:tbl>
    <w:p w14:paraId="5E69DD46" w14:textId="77777777" w:rsidR="006B15AE" w:rsidRPr="00585799" w:rsidRDefault="006B15AE" w:rsidP="006B15AE">
      <w:pPr>
        <w:pStyle w:val="Level1Body"/>
        <w:rPr>
          <w:rFonts w:cs="Arial"/>
          <w:szCs w:val="18"/>
        </w:rPr>
      </w:pPr>
    </w:p>
    <w:p w14:paraId="1E5AC0A4" w14:textId="3E9458A6" w:rsidR="006B15AE" w:rsidRPr="00585799" w:rsidRDefault="006B15AE" w:rsidP="006B15AE">
      <w:pPr>
        <w:pStyle w:val="Level1Body"/>
        <w:rPr>
          <w:rFonts w:cs="Arial"/>
          <w:szCs w:val="18"/>
        </w:rPr>
      </w:pPr>
      <w:r w:rsidRPr="00585799">
        <w:rPr>
          <w:rFonts w:cs="Arial"/>
          <w:szCs w:val="18"/>
        </w:rPr>
        <w:t xml:space="preserve">Each </w:t>
      </w:r>
      <w:r w:rsidR="00F84C17">
        <w:rPr>
          <w:rFonts w:cs="Arial"/>
          <w:szCs w:val="18"/>
        </w:rPr>
        <w:t>Bidder</w:t>
      </w:r>
      <w:r w:rsidRPr="00585799">
        <w:rPr>
          <w:rFonts w:cs="Arial"/>
          <w:szCs w:val="18"/>
        </w:rPr>
        <w:t xml:space="preserve"> shall also designate a specific contact person who will be responsible for responding to the State if any clarifications of the </w:t>
      </w:r>
      <w:r w:rsidR="00F84C17">
        <w:rPr>
          <w:rFonts w:cs="Arial"/>
          <w:szCs w:val="18"/>
        </w:rPr>
        <w:t>Bidder</w:t>
      </w:r>
      <w:r w:rsidRPr="00585799">
        <w:rPr>
          <w:rFonts w:cs="Arial"/>
          <w:szCs w:val="18"/>
        </w:rPr>
        <w:t>’s response should become necessary.  This will also be the person who the State contacts to set up a presentation/demonstration, if required.</w:t>
      </w:r>
    </w:p>
    <w:p w14:paraId="1A9D10DF" w14:textId="77777777" w:rsidR="006B15AE" w:rsidRPr="00585799" w:rsidRDefault="006B15AE" w:rsidP="006B15AE">
      <w:pPr>
        <w:pStyle w:val="Level1Bod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6B15AE" w:rsidRPr="00585799" w14:paraId="20CE9C8C" w14:textId="77777777">
        <w:trPr>
          <w:trHeight w:val="325"/>
        </w:trPr>
        <w:tc>
          <w:tcPr>
            <w:tcW w:w="10152" w:type="dxa"/>
            <w:gridSpan w:val="2"/>
            <w:vAlign w:val="center"/>
          </w:tcPr>
          <w:p w14:paraId="169D04D2" w14:textId="77777777" w:rsidR="006B15AE" w:rsidRPr="00585799" w:rsidRDefault="006B15AE" w:rsidP="00593646">
            <w:pPr>
              <w:jc w:val="center"/>
              <w:rPr>
                <w:rFonts w:cs="Arial"/>
                <w:szCs w:val="18"/>
              </w:rPr>
            </w:pPr>
            <w:r w:rsidRPr="00585799">
              <w:rPr>
                <w:rFonts w:cs="Arial"/>
                <w:szCs w:val="18"/>
              </w:rPr>
              <w:t>Communication with the State Contact Information</w:t>
            </w:r>
          </w:p>
        </w:tc>
      </w:tr>
      <w:tr w:rsidR="006B15AE" w:rsidRPr="00585799" w14:paraId="37C201B6" w14:textId="77777777">
        <w:trPr>
          <w:trHeight w:val="325"/>
        </w:trPr>
        <w:tc>
          <w:tcPr>
            <w:tcW w:w="3348" w:type="dxa"/>
            <w:vAlign w:val="center"/>
          </w:tcPr>
          <w:p w14:paraId="31585970" w14:textId="60F0C5D1" w:rsidR="006B15AE" w:rsidRPr="00585799" w:rsidRDefault="00F84C17" w:rsidP="00593646">
            <w:pPr>
              <w:rPr>
                <w:rFonts w:cs="Arial"/>
                <w:szCs w:val="18"/>
              </w:rPr>
            </w:pPr>
            <w:r>
              <w:rPr>
                <w:rFonts w:cs="Arial"/>
                <w:szCs w:val="18"/>
              </w:rPr>
              <w:t>Bidder</w:t>
            </w:r>
            <w:r w:rsidR="006B15AE" w:rsidRPr="00585799">
              <w:rPr>
                <w:rFonts w:cs="Arial"/>
                <w:szCs w:val="18"/>
              </w:rPr>
              <w:t xml:space="preserve"> Name:</w:t>
            </w:r>
          </w:p>
        </w:tc>
        <w:tc>
          <w:tcPr>
            <w:tcW w:w="6804" w:type="dxa"/>
            <w:vAlign w:val="center"/>
          </w:tcPr>
          <w:p w14:paraId="256BE878" w14:textId="77777777" w:rsidR="006B15AE" w:rsidRPr="00585799" w:rsidRDefault="006B15AE" w:rsidP="00593646">
            <w:pPr>
              <w:rPr>
                <w:rFonts w:cs="Arial"/>
                <w:szCs w:val="18"/>
              </w:rPr>
            </w:pPr>
          </w:p>
        </w:tc>
      </w:tr>
      <w:tr w:rsidR="006B15AE" w:rsidRPr="00585799" w14:paraId="16540563" w14:textId="77777777">
        <w:trPr>
          <w:trHeight w:val="720"/>
        </w:trPr>
        <w:tc>
          <w:tcPr>
            <w:tcW w:w="3348" w:type="dxa"/>
          </w:tcPr>
          <w:p w14:paraId="28C86CD9" w14:textId="6754C059" w:rsidR="006B15AE" w:rsidRPr="00585799" w:rsidRDefault="00F84C17" w:rsidP="00593646">
            <w:pPr>
              <w:rPr>
                <w:rFonts w:cs="Arial"/>
                <w:szCs w:val="18"/>
              </w:rPr>
            </w:pPr>
            <w:r>
              <w:rPr>
                <w:rFonts w:cs="Arial"/>
                <w:szCs w:val="18"/>
              </w:rPr>
              <w:t>Bidder</w:t>
            </w:r>
            <w:r w:rsidR="006B15AE" w:rsidRPr="00585799">
              <w:rPr>
                <w:rFonts w:cs="Arial"/>
                <w:szCs w:val="18"/>
              </w:rPr>
              <w:t xml:space="preserve"> Address:</w:t>
            </w:r>
          </w:p>
        </w:tc>
        <w:tc>
          <w:tcPr>
            <w:tcW w:w="6804" w:type="dxa"/>
          </w:tcPr>
          <w:p w14:paraId="2C04907B" w14:textId="77777777" w:rsidR="006B15AE" w:rsidRPr="00585799" w:rsidRDefault="006B15AE" w:rsidP="00593646">
            <w:pPr>
              <w:rPr>
                <w:rFonts w:cs="Arial"/>
                <w:szCs w:val="18"/>
              </w:rPr>
            </w:pPr>
          </w:p>
          <w:p w14:paraId="46279BBF" w14:textId="77777777" w:rsidR="006B15AE" w:rsidRPr="00585799" w:rsidRDefault="006B15AE" w:rsidP="00593646">
            <w:pPr>
              <w:rPr>
                <w:rFonts w:cs="Arial"/>
                <w:szCs w:val="18"/>
              </w:rPr>
            </w:pPr>
          </w:p>
          <w:p w14:paraId="788EB8CA" w14:textId="77777777" w:rsidR="006B15AE" w:rsidRPr="00585799" w:rsidRDefault="006B15AE" w:rsidP="00593646">
            <w:pPr>
              <w:rPr>
                <w:rFonts w:cs="Arial"/>
                <w:szCs w:val="18"/>
              </w:rPr>
            </w:pPr>
          </w:p>
        </w:tc>
      </w:tr>
      <w:tr w:rsidR="006B15AE" w:rsidRPr="00585799" w14:paraId="3E47CE09" w14:textId="77777777">
        <w:trPr>
          <w:trHeight w:val="326"/>
        </w:trPr>
        <w:tc>
          <w:tcPr>
            <w:tcW w:w="3348" w:type="dxa"/>
            <w:vAlign w:val="center"/>
          </w:tcPr>
          <w:p w14:paraId="305F5EF0" w14:textId="77777777" w:rsidR="006B15AE" w:rsidRPr="00585799" w:rsidRDefault="006B15AE" w:rsidP="00593646">
            <w:pPr>
              <w:rPr>
                <w:rFonts w:cs="Arial"/>
                <w:szCs w:val="18"/>
              </w:rPr>
            </w:pPr>
            <w:r w:rsidRPr="00585799">
              <w:rPr>
                <w:rFonts w:cs="Arial"/>
                <w:szCs w:val="18"/>
              </w:rPr>
              <w:t>Contact Person &amp; Title:</w:t>
            </w:r>
          </w:p>
        </w:tc>
        <w:tc>
          <w:tcPr>
            <w:tcW w:w="6804" w:type="dxa"/>
            <w:vAlign w:val="center"/>
          </w:tcPr>
          <w:p w14:paraId="55C9EAF6" w14:textId="77777777" w:rsidR="006B15AE" w:rsidRPr="00585799" w:rsidRDefault="006B15AE" w:rsidP="00593646">
            <w:pPr>
              <w:rPr>
                <w:rFonts w:cs="Arial"/>
                <w:szCs w:val="18"/>
              </w:rPr>
            </w:pPr>
          </w:p>
        </w:tc>
      </w:tr>
      <w:tr w:rsidR="006B15AE" w:rsidRPr="00585799" w14:paraId="4DD35A01" w14:textId="77777777">
        <w:trPr>
          <w:trHeight w:val="325"/>
        </w:trPr>
        <w:tc>
          <w:tcPr>
            <w:tcW w:w="3348" w:type="dxa"/>
            <w:vAlign w:val="center"/>
          </w:tcPr>
          <w:p w14:paraId="63B813F9" w14:textId="77777777" w:rsidR="006B15AE" w:rsidRPr="00585799" w:rsidRDefault="006B15AE" w:rsidP="00593646">
            <w:pPr>
              <w:rPr>
                <w:rFonts w:cs="Arial"/>
                <w:szCs w:val="18"/>
              </w:rPr>
            </w:pPr>
            <w:r w:rsidRPr="00585799">
              <w:rPr>
                <w:rFonts w:cs="Arial"/>
                <w:szCs w:val="18"/>
              </w:rPr>
              <w:t>E-mail Address:</w:t>
            </w:r>
          </w:p>
        </w:tc>
        <w:tc>
          <w:tcPr>
            <w:tcW w:w="6804" w:type="dxa"/>
            <w:vAlign w:val="center"/>
          </w:tcPr>
          <w:p w14:paraId="27E31618" w14:textId="77777777" w:rsidR="006B15AE" w:rsidRPr="00585799" w:rsidRDefault="006B15AE" w:rsidP="00593646">
            <w:pPr>
              <w:rPr>
                <w:rFonts w:cs="Arial"/>
                <w:szCs w:val="18"/>
              </w:rPr>
            </w:pPr>
          </w:p>
        </w:tc>
      </w:tr>
      <w:tr w:rsidR="006B15AE" w:rsidRPr="00585799" w14:paraId="2460D95D" w14:textId="77777777">
        <w:trPr>
          <w:trHeight w:val="326"/>
        </w:trPr>
        <w:tc>
          <w:tcPr>
            <w:tcW w:w="3348" w:type="dxa"/>
            <w:vAlign w:val="center"/>
          </w:tcPr>
          <w:p w14:paraId="4030B68C" w14:textId="77777777" w:rsidR="006B15AE" w:rsidRPr="00585799" w:rsidRDefault="006B15AE" w:rsidP="00593646">
            <w:pPr>
              <w:rPr>
                <w:rFonts w:cs="Arial"/>
                <w:szCs w:val="18"/>
              </w:rPr>
            </w:pPr>
            <w:r w:rsidRPr="00585799">
              <w:rPr>
                <w:rFonts w:cs="Arial"/>
                <w:szCs w:val="18"/>
              </w:rPr>
              <w:t>Telephone Number (Office):</w:t>
            </w:r>
          </w:p>
        </w:tc>
        <w:tc>
          <w:tcPr>
            <w:tcW w:w="6804" w:type="dxa"/>
            <w:vAlign w:val="center"/>
          </w:tcPr>
          <w:p w14:paraId="27D7FF10" w14:textId="77777777" w:rsidR="006B15AE" w:rsidRPr="00585799" w:rsidRDefault="006B15AE" w:rsidP="00593646">
            <w:pPr>
              <w:rPr>
                <w:rFonts w:cs="Arial"/>
                <w:szCs w:val="18"/>
              </w:rPr>
            </w:pPr>
          </w:p>
        </w:tc>
      </w:tr>
      <w:tr w:rsidR="006B15AE" w:rsidRPr="00585799" w14:paraId="47D247B8" w14:textId="77777777">
        <w:trPr>
          <w:trHeight w:val="326"/>
        </w:trPr>
        <w:tc>
          <w:tcPr>
            <w:tcW w:w="3348" w:type="dxa"/>
            <w:vAlign w:val="center"/>
          </w:tcPr>
          <w:p w14:paraId="327F8261" w14:textId="77777777" w:rsidR="006B15AE" w:rsidRPr="00585799" w:rsidRDefault="006B15AE" w:rsidP="00593646">
            <w:pPr>
              <w:rPr>
                <w:rFonts w:cs="Arial"/>
                <w:szCs w:val="18"/>
              </w:rPr>
            </w:pPr>
            <w:r w:rsidRPr="00585799">
              <w:rPr>
                <w:rFonts w:cs="Arial"/>
                <w:szCs w:val="18"/>
              </w:rPr>
              <w:t>Telephone Number (Cellular):</w:t>
            </w:r>
          </w:p>
        </w:tc>
        <w:tc>
          <w:tcPr>
            <w:tcW w:w="6804" w:type="dxa"/>
            <w:vAlign w:val="center"/>
          </w:tcPr>
          <w:p w14:paraId="60B9828D" w14:textId="77777777" w:rsidR="006B15AE" w:rsidRPr="00585799" w:rsidRDefault="006B15AE" w:rsidP="00593646">
            <w:pPr>
              <w:rPr>
                <w:rFonts w:cs="Arial"/>
                <w:szCs w:val="18"/>
              </w:rPr>
            </w:pPr>
          </w:p>
        </w:tc>
      </w:tr>
      <w:tr w:rsidR="006B15AE" w:rsidRPr="00585799" w14:paraId="2826C767" w14:textId="77777777">
        <w:trPr>
          <w:trHeight w:val="326"/>
        </w:trPr>
        <w:tc>
          <w:tcPr>
            <w:tcW w:w="3348" w:type="dxa"/>
            <w:vAlign w:val="center"/>
          </w:tcPr>
          <w:p w14:paraId="69163848" w14:textId="77777777" w:rsidR="006B15AE" w:rsidRPr="00585799" w:rsidRDefault="006B15AE" w:rsidP="00593646">
            <w:pPr>
              <w:rPr>
                <w:rFonts w:cs="Arial"/>
                <w:szCs w:val="18"/>
              </w:rPr>
            </w:pPr>
            <w:r w:rsidRPr="00585799">
              <w:rPr>
                <w:rFonts w:cs="Arial"/>
                <w:szCs w:val="18"/>
              </w:rPr>
              <w:t>Fax Number:</w:t>
            </w:r>
          </w:p>
        </w:tc>
        <w:tc>
          <w:tcPr>
            <w:tcW w:w="6804" w:type="dxa"/>
            <w:vAlign w:val="center"/>
          </w:tcPr>
          <w:p w14:paraId="147A0537" w14:textId="77777777" w:rsidR="006B15AE" w:rsidRPr="00585799" w:rsidRDefault="006B15AE" w:rsidP="00593646">
            <w:pPr>
              <w:rPr>
                <w:rFonts w:cs="Arial"/>
                <w:szCs w:val="18"/>
              </w:rPr>
            </w:pPr>
          </w:p>
        </w:tc>
      </w:tr>
    </w:tbl>
    <w:p w14:paraId="72BC8BA3" w14:textId="77777777" w:rsidR="00593646" w:rsidRPr="00585799" w:rsidRDefault="00593646" w:rsidP="00256600">
      <w:pPr>
        <w:pStyle w:val="Level1Body"/>
      </w:pPr>
    </w:p>
    <w:p w14:paraId="5E267F04" w14:textId="77777777" w:rsidR="00CC7E45" w:rsidRPr="00585799" w:rsidRDefault="00593646" w:rsidP="00CC7E45">
      <w:pPr>
        <w:pStyle w:val="Heading1"/>
        <w:rPr>
          <w:noProof/>
        </w:rPr>
      </w:pPr>
      <w:r w:rsidRPr="00585799">
        <w:rPr>
          <w:rFonts w:cs="Arial"/>
          <w:szCs w:val="18"/>
        </w:rPr>
        <w:br w:type="page"/>
      </w:r>
      <w:bookmarkStart w:id="297" w:name="_Toc511298465"/>
      <w:bookmarkStart w:id="298" w:name="_Toc270503900"/>
      <w:r w:rsidR="00CC7E45" w:rsidRPr="00585799">
        <w:rPr>
          <w:rFonts w:cs="Arial"/>
          <w:szCs w:val="18"/>
        </w:rPr>
        <w:lastRenderedPageBreak/>
        <w:t>Form B</w:t>
      </w:r>
      <w:r w:rsidR="00CC7E45" w:rsidRPr="00585799">
        <w:rPr>
          <w:rFonts w:cs="Arial"/>
          <w:szCs w:val="18"/>
        </w:rPr>
        <w:cr/>
        <w:t xml:space="preserve"> Example Request for Quote</w:t>
      </w:r>
      <w:bookmarkEnd w:id="297"/>
      <w:r w:rsidR="00CC7E45" w:rsidRPr="00585799">
        <w:rPr>
          <w:noProof/>
        </w:rPr>
        <w:t xml:space="preserve"> </w:t>
      </w:r>
    </w:p>
    <w:p w14:paraId="325AB4E5" w14:textId="613369CB" w:rsidR="00B13AF4" w:rsidRPr="001B128E" w:rsidRDefault="001B128E" w:rsidP="00CC7E45">
      <w:pPr>
        <w:pStyle w:val="Level1Body"/>
        <w:jc w:val="center"/>
        <w:rPr>
          <w:i/>
          <w:noProof/>
          <w:sz w:val="22"/>
          <w:szCs w:val="22"/>
        </w:rPr>
      </w:pPr>
      <w:r w:rsidRPr="001B128E">
        <w:rPr>
          <w:i/>
          <w:noProof/>
          <w:sz w:val="22"/>
          <w:szCs w:val="22"/>
        </w:rPr>
        <w:t>(NOTE:  THIS IS ONLY A SAMPLE – NO ATTACHMENTS ARE PROVIDED FOR THE SAMPLE)</w:t>
      </w:r>
    </w:p>
    <w:p w14:paraId="6010F87F" w14:textId="28E41C82" w:rsidR="00882CAC" w:rsidRPr="00585799" w:rsidRDefault="00882CAC" w:rsidP="00CC7E45">
      <w:pPr>
        <w:pStyle w:val="Level1Body"/>
        <w:jc w:val="center"/>
        <w:rPr>
          <w:noProof/>
        </w:rPr>
      </w:pPr>
    </w:p>
    <w:tbl>
      <w:tblPr>
        <w:tblStyle w:val="TableGrid"/>
        <w:tblW w:w="10350" w:type="dxa"/>
        <w:tblInd w:w="-275" w:type="dxa"/>
        <w:tblLook w:val="04A0" w:firstRow="1" w:lastRow="0" w:firstColumn="1" w:lastColumn="0" w:noHBand="0" w:noVBand="1"/>
      </w:tblPr>
      <w:tblGrid>
        <w:gridCol w:w="2430"/>
        <w:gridCol w:w="2160"/>
        <w:gridCol w:w="1620"/>
        <w:gridCol w:w="1530"/>
        <w:gridCol w:w="2610"/>
      </w:tblGrid>
      <w:tr w:rsidR="00F97C33" w:rsidRPr="00585799" w14:paraId="120580B5" w14:textId="77777777" w:rsidTr="00F97C33">
        <w:tc>
          <w:tcPr>
            <w:tcW w:w="10350" w:type="dxa"/>
            <w:gridSpan w:val="5"/>
          </w:tcPr>
          <w:p w14:paraId="549172B4" w14:textId="4F43DA55" w:rsidR="00F97C33" w:rsidRPr="00585799" w:rsidRDefault="00F97C33" w:rsidP="00F97C33">
            <w:pPr>
              <w:pStyle w:val="Level3"/>
              <w:numPr>
                <w:ilvl w:val="0"/>
                <w:numId w:val="0"/>
              </w:numPr>
              <w:ind w:left="-15"/>
              <w:jc w:val="center"/>
              <w:rPr>
                <w:b/>
                <w:sz w:val="24"/>
              </w:rPr>
            </w:pPr>
            <w:r w:rsidRPr="00585799">
              <w:rPr>
                <w:b/>
                <w:sz w:val="24"/>
              </w:rPr>
              <w:t>STATE OF NEBRASKA DEP</w:t>
            </w:r>
            <w:r w:rsidR="00F80E0B">
              <w:rPr>
                <w:b/>
                <w:sz w:val="24"/>
              </w:rPr>
              <w:t>ARTMEN</w:t>
            </w:r>
            <w:r w:rsidRPr="00585799">
              <w:rPr>
                <w:b/>
                <w:sz w:val="24"/>
              </w:rPr>
              <w:t xml:space="preserve">T OF LABOR </w:t>
            </w:r>
          </w:p>
          <w:p w14:paraId="48F249C9" w14:textId="6A122139" w:rsidR="00F97C33" w:rsidRPr="00585799" w:rsidRDefault="00F97C33" w:rsidP="00F97C33">
            <w:pPr>
              <w:pStyle w:val="Level3"/>
              <w:numPr>
                <w:ilvl w:val="0"/>
                <w:numId w:val="0"/>
              </w:numPr>
              <w:ind w:left="-15"/>
              <w:jc w:val="center"/>
              <w:rPr>
                <w:b/>
                <w:sz w:val="24"/>
              </w:rPr>
            </w:pPr>
            <w:r w:rsidRPr="00585799">
              <w:rPr>
                <w:b/>
                <w:sz w:val="24"/>
              </w:rPr>
              <w:t>AMUSEMENT RIDE INSPECTION SERVICES - REQUEST FOR QUOTE</w:t>
            </w:r>
          </w:p>
        </w:tc>
      </w:tr>
      <w:tr w:rsidR="00F97C33" w:rsidRPr="00585799" w14:paraId="29DB6203" w14:textId="77777777" w:rsidTr="00F97C33">
        <w:tc>
          <w:tcPr>
            <w:tcW w:w="2430" w:type="dxa"/>
          </w:tcPr>
          <w:p w14:paraId="78276DAD" w14:textId="77777777" w:rsidR="00F97C33" w:rsidRPr="00585799" w:rsidRDefault="00F97C33" w:rsidP="00D34777">
            <w:r w:rsidRPr="00585799">
              <w:t>DATE:</w:t>
            </w:r>
          </w:p>
        </w:tc>
        <w:tc>
          <w:tcPr>
            <w:tcW w:w="3780" w:type="dxa"/>
            <w:gridSpan w:val="2"/>
          </w:tcPr>
          <w:p w14:paraId="1BA78275" w14:textId="77777777" w:rsidR="00F97C33" w:rsidRPr="00585799" w:rsidRDefault="00F97C33" w:rsidP="00D34777"/>
        </w:tc>
        <w:tc>
          <w:tcPr>
            <w:tcW w:w="1530" w:type="dxa"/>
          </w:tcPr>
          <w:p w14:paraId="044478AE" w14:textId="77777777" w:rsidR="00F97C33" w:rsidRPr="00585799" w:rsidRDefault="00F97C33" w:rsidP="00F97C33">
            <w:r w:rsidRPr="00585799">
              <w:t>CONTRACT #:</w:t>
            </w:r>
          </w:p>
        </w:tc>
        <w:tc>
          <w:tcPr>
            <w:tcW w:w="2610" w:type="dxa"/>
          </w:tcPr>
          <w:p w14:paraId="51D66B33" w14:textId="77777777" w:rsidR="00F97C33" w:rsidRPr="00585799" w:rsidRDefault="00F97C33" w:rsidP="00D34777"/>
        </w:tc>
      </w:tr>
      <w:tr w:rsidR="00F97C33" w:rsidRPr="00585799" w14:paraId="12AAA13B" w14:textId="77777777" w:rsidTr="00F97C33">
        <w:tc>
          <w:tcPr>
            <w:tcW w:w="2430" w:type="dxa"/>
          </w:tcPr>
          <w:p w14:paraId="604BE8CD" w14:textId="77777777" w:rsidR="00F97C33" w:rsidRPr="00585799" w:rsidRDefault="00F97C33" w:rsidP="00D34777">
            <w:r w:rsidRPr="00585799">
              <w:t>CONTRACT MANAGER &amp; PHONE INFO:</w:t>
            </w:r>
          </w:p>
        </w:tc>
        <w:tc>
          <w:tcPr>
            <w:tcW w:w="3780" w:type="dxa"/>
            <w:gridSpan w:val="2"/>
          </w:tcPr>
          <w:p w14:paraId="5B2EE6E6" w14:textId="77777777" w:rsidR="00F97C33" w:rsidRPr="00585799" w:rsidRDefault="00F97C33" w:rsidP="00D34777">
            <w:r w:rsidRPr="00585799">
              <w:t>Denise Schroder,    402-471-9944</w:t>
            </w:r>
          </w:p>
          <w:p w14:paraId="315CEB02" w14:textId="77777777" w:rsidR="00F97C33" w:rsidRPr="00585799" w:rsidRDefault="00F97C33" w:rsidP="00D34777">
            <w:r w:rsidRPr="00585799">
              <w:t>denise.schroder@nebraska.gov</w:t>
            </w:r>
          </w:p>
        </w:tc>
        <w:tc>
          <w:tcPr>
            <w:tcW w:w="4140" w:type="dxa"/>
            <w:gridSpan w:val="2"/>
          </w:tcPr>
          <w:p w14:paraId="54B08351" w14:textId="77777777" w:rsidR="00F97C33" w:rsidRPr="00585799" w:rsidRDefault="00F97C33" w:rsidP="00D34777"/>
        </w:tc>
      </w:tr>
      <w:tr w:rsidR="00F97C33" w:rsidRPr="00585799" w14:paraId="15F57402" w14:textId="77777777" w:rsidTr="00F97C33">
        <w:tc>
          <w:tcPr>
            <w:tcW w:w="10350" w:type="dxa"/>
            <w:gridSpan w:val="5"/>
          </w:tcPr>
          <w:p w14:paraId="36F81001" w14:textId="31B43242" w:rsidR="00F97C33" w:rsidRPr="00585799" w:rsidRDefault="00F97C33" w:rsidP="00D34777">
            <w:r w:rsidRPr="00585799">
              <w:t xml:space="preserve"> Description of Work Requested:    </w:t>
            </w:r>
            <w:r w:rsidR="00D13B64" w:rsidRPr="00585799">
              <w:t xml:space="preserve">Completion of </w:t>
            </w:r>
            <w:r w:rsidRPr="00585799">
              <w:t xml:space="preserve">Amusement Ride Inspections in Nebraska </w:t>
            </w:r>
            <w:r w:rsidR="00D13B64" w:rsidRPr="00585799">
              <w:t>in accordance with the Contract resulting from RFQ 5827</w:t>
            </w:r>
            <w:r w:rsidR="000170AF">
              <w:t xml:space="preserve"> </w:t>
            </w:r>
            <w:r w:rsidR="00D13B64" w:rsidRPr="00585799">
              <w:t>Z1.</w:t>
            </w:r>
          </w:p>
          <w:p w14:paraId="658AB959" w14:textId="77777777" w:rsidR="00F97C33" w:rsidRPr="00585799" w:rsidRDefault="00F97C33" w:rsidP="00D34777"/>
        </w:tc>
      </w:tr>
      <w:tr w:rsidR="00F97C33" w:rsidRPr="00585799" w14:paraId="7B4C9D9B" w14:textId="77777777" w:rsidTr="00F97C33">
        <w:tc>
          <w:tcPr>
            <w:tcW w:w="4590" w:type="dxa"/>
            <w:gridSpan w:val="2"/>
          </w:tcPr>
          <w:p w14:paraId="0470410E" w14:textId="73380AFD" w:rsidR="00F97C33" w:rsidRPr="00585799" w:rsidRDefault="00F97C33" w:rsidP="00D34777">
            <w:r w:rsidRPr="00585799">
              <w:t xml:space="preserve">Onsite </w:t>
            </w:r>
            <w:r w:rsidR="00F80E0B">
              <w:t>N</w:t>
            </w:r>
            <w:r w:rsidRPr="00585799">
              <w:t>DOL Contact Name:</w:t>
            </w:r>
          </w:p>
        </w:tc>
        <w:tc>
          <w:tcPr>
            <w:tcW w:w="5760" w:type="dxa"/>
            <w:gridSpan w:val="3"/>
          </w:tcPr>
          <w:p w14:paraId="617C5EC5" w14:textId="77777777" w:rsidR="00F97C33" w:rsidRPr="00585799" w:rsidRDefault="00F97C33" w:rsidP="00D34777"/>
        </w:tc>
      </w:tr>
      <w:tr w:rsidR="00F97C33" w:rsidRPr="00585799" w14:paraId="04E92800" w14:textId="77777777" w:rsidTr="00F97C33">
        <w:tc>
          <w:tcPr>
            <w:tcW w:w="4590" w:type="dxa"/>
            <w:gridSpan w:val="2"/>
          </w:tcPr>
          <w:p w14:paraId="45472EAE" w14:textId="3051D9AC" w:rsidR="00F97C33" w:rsidRPr="00585799" w:rsidRDefault="00F97C33" w:rsidP="00D34777">
            <w:r w:rsidRPr="00585799">
              <w:t xml:space="preserve">Onsite </w:t>
            </w:r>
            <w:r w:rsidR="00F80E0B">
              <w:t>N</w:t>
            </w:r>
            <w:r w:rsidRPr="00585799">
              <w:t>DOL Contact Cell Phone #:</w:t>
            </w:r>
          </w:p>
        </w:tc>
        <w:tc>
          <w:tcPr>
            <w:tcW w:w="5760" w:type="dxa"/>
            <w:gridSpan w:val="3"/>
          </w:tcPr>
          <w:p w14:paraId="56D6AE4A" w14:textId="77777777" w:rsidR="00F97C33" w:rsidRPr="00585799" w:rsidRDefault="00F97C33" w:rsidP="00D34777"/>
        </w:tc>
      </w:tr>
    </w:tbl>
    <w:p w14:paraId="52266A23" w14:textId="227F2022" w:rsidR="00882CAC" w:rsidRPr="00585799" w:rsidRDefault="00882CAC" w:rsidP="00CC7E45">
      <w:pPr>
        <w:pStyle w:val="Level1Body"/>
        <w:jc w:val="center"/>
        <w:rPr>
          <w:noProof/>
        </w:rPr>
      </w:pPr>
    </w:p>
    <w:p w14:paraId="02008F1F" w14:textId="77777777" w:rsidR="00F97C33" w:rsidRPr="00585799" w:rsidRDefault="00F97C33" w:rsidP="00CC7E45">
      <w:pPr>
        <w:pStyle w:val="Level1Body"/>
        <w:jc w:val="center"/>
        <w:rPr>
          <w:noProof/>
        </w:rPr>
      </w:pPr>
    </w:p>
    <w:p w14:paraId="36AEF419" w14:textId="1AD02BCF" w:rsidR="00882CAC" w:rsidRPr="00585799" w:rsidRDefault="00D13B64" w:rsidP="00D13B64">
      <w:pPr>
        <w:pStyle w:val="Level1Body"/>
        <w:jc w:val="left"/>
        <w:rPr>
          <w:noProof/>
        </w:rPr>
      </w:pPr>
      <w:r w:rsidRPr="00585799">
        <w:rPr>
          <w:noProof/>
        </w:rPr>
        <w:t>Inspection for which quotes are sought are numbered and listed below.  Please see the attachments for each numbered</w:t>
      </w:r>
      <w:r w:rsidR="003609E6" w:rsidRPr="00585799">
        <w:rPr>
          <w:noProof/>
        </w:rPr>
        <w:t xml:space="preserve"> project/</w:t>
      </w:r>
      <w:r w:rsidRPr="00585799">
        <w:rPr>
          <w:noProof/>
        </w:rPr>
        <w:t>site</w:t>
      </w:r>
      <w:r w:rsidR="003609E6" w:rsidRPr="00585799">
        <w:rPr>
          <w:noProof/>
        </w:rPr>
        <w:t xml:space="preserve"> for additional information (attachments may include Permit Application(s) and Route Listing).  For each inspection project/site in which a quote is being submitted, please review attached information, and complete the inspection cost quote.  </w:t>
      </w:r>
      <w:r w:rsidR="003609E6" w:rsidRPr="00585799">
        <w:rPr>
          <w:b/>
          <w:noProof/>
        </w:rPr>
        <w:t>The price quoted must be the total, fixed price for each site, including all expenses.</w:t>
      </w:r>
      <w:r w:rsidR="003609E6" w:rsidRPr="00585799">
        <w:rPr>
          <w:noProof/>
        </w:rPr>
        <w:t xml:space="preserve">    </w:t>
      </w:r>
    </w:p>
    <w:p w14:paraId="75B59469" w14:textId="57CB4717" w:rsidR="00882CAC" w:rsidRPr="00585799" w:rsidRDefault="00882CAC" w:rsidP="00CC7E45">
      <w:pPr>
        <w:pStyle w:val="Level1Body"/>
        <w:jc w:val="center"/>
        <w:rPr>
          <w:noProof/>
        </w:rPr>
      </w:pPr>
    </w:p>
    <w:p w14:paraId="2C731579" w14:textId="4466EF8E" w:rsidR="00882CAC" w:rsidRPr="00585799" w:rsidRDefault="003609E6" w:rsidP="003609E6">
      <w:pPr>
        <w:pStyle w:val="Level1Body"/>
        <w:jc w:val="left"/>
        <w:rPr>
          <w:b/>
          <w:noProof/>
        </w:rPr>
      </w:pPr>
      <w:r w:rsidRPr="00585799">
        <w:rPr>
          <w:b/>
          <w:noProof/>
        </w:rPr>
        <w:t>Project/Site #1</w:t>
      </w:r>
    </w:p>
    <w:p w14:paraId="01B6AA43" w14:textId="75E865B3" w:rsidR="003609E6" w:rsidRPr="00585799" w:rsidRDefault="003609E6" w:rsidP="003609E6">
      <w:pPr>
        <w:pStyle w:val="Level1Body"/>
        <w:jc w:val="left"/>
        <w:rPr>
          <w:noProof/>
        </w:rPr>
      </w:pPr>
    </w:p>
    <w:p w14:paraId="6F9267FB" w14:textId="6750C75B" w:rsidR="003609E6" w:rsidRPr="00585799" w:rsidRDefault="003609E6" w:rsidP="003609E6">
      <w:pPr>
        <w:pStyle w:val="Level1Body"/>
        <w:jc w:val="left"/>
        <w:rPr>
          <w:noProof/>
        </w:rPr>
      </w:pPr>
      <w:r w:rsidRPr="00585799">
        <w:rPr>
          <w:noProof/>
        </w:rPr>
        <w:t>Date of Event</w:t>
      </w:r>
      <w:r w:rsidRPr="00585799">
        <w:rPr>
          <w:u w:val="single"/>
        </w:rPr>
        <w:tab/>
      </w:r>
      <w:r w:rsidRPr="00585799">
        <w:rPr>
          <w:u w:val="single"/>
        </w:rPr>
        <w:tab/>
      </w:r>
      <w:r w:rsidRPr="00585799">
        <w:rPr>
          <w:u w:val="single"/>
        </w:rPr>
        <w:tab/>
      </w:r>
      <w:r w:rsidRPr="00585799">
        <w:rPr>
          <w:u w:val="single"/>
        </w:rPr>
        <w:tab/>
      </w:r>
    </w:p>
    <w:p w14:paraId="6E2CB2EE" w14:textId="6AC082C9" w:rsidR="003609E6" w:rsidRPr="00585799" w:rsidRDefault="003609E6" w:rsidP="003609E6">
      <w:pPr>
        <w:pStyle w:val="Level1Body"/>
        <w:jc w:val="left"/>
        <w:rPr>
          <w:noProof/>
        </w:rPr>
      </w:pPr>
      <w:r w:rsidRPr="00585799">
        <w:rPr>
          <w:noProof/>
        </w:rPr>
        <w:t>Location</w:t>
      </w:r>
      <w:r w:rsidRPr="00585799">
        <w:rPr>
          <w:u w:val="single"/>
        </w:rPr>
        <w:tab/>
      </w:r>
      <w:r w:rsidRPr="00585799">
        <w:rPr>
          <w:u w:val="single"/>
        </w:rPr>
        <w:tab/>
      </w:r>
      <w:r w:rsidRPr="00585799">
        <w:rPr>
          <w:u w:val="single"/>
        </w:rPr>
        <w:tab/>
      </w:r>
      <w:r w:rsidRPr="00585799">
        <w:rPr>
          <w:u w:val="single"/>
        </w:rPr>
        <w:tab/>
      </w:r>
    </w:p>
    <w:p w14:paraId="61283367" w14:textId="50658448" w:rsidR="003609E6" w:rsidRPr="00585799" w:rsidRDefault="003609E6" w:rsidP="003609E6">
      <w:pPr>
        <w:pStyle w:val="Level1Body"/>
        <w:jc w:val="left"/>
        <w:rPr>
          <w:noProof/>
        </w:rPr>
      </w:pPr>
      <w:r w:rsidRPr="00585799">
        <w:rPr>
          <w:noProof/>
        </w:rPr>
        <w:t>Approximate Number of Rides</w:t>
      </w:r>
      <w:r w:rsidRPr="00585799">
        <w:rPr>
          <w:u w:val="single"/>
        </w:rPr>
        <w:tab/>
      </w:r>
      <w:r w:rsidRPr="00585799">
        <w:rPr>
          <w:u w:val="single"/>
        </w:rPr>
        <w:tab/>
      </w:r>
      <w:r w:rsidRPr="00585799">
        <w:rPr>
          <w:u w:val="single"/>
        </w:rPr>
        <w:tab/>
      </w:r>
    </w:p>
    <w:p w14:paraId="4F563F47" w14:textId="06D750D7" w:rsidR="003609E6" w:rsidRPr="00585799" w:rsidRDefault="003609E6" w:rsidP="003609E6">
      <w:pPr>
        <w:pStyle w:val="Level1Body"/>
        <w:jc w:val="left"/>
        <w:rPr>
          <w:noProof/>
        </w:rPr>
      </w:pPr>
    </w:p>
    <w:p w14:paraId="7A17410F" w14:textId="77777777" w:rsidR="003609E6" w:rsidRPr="00585799" w:rsidRDefault="003609E6" w:rsidP="00F97C33"/>
    <w:p w14:paraId="4E40E67D" w14:textId="56203067" w:rsidR="00F97C33" w:rsidRPr="00585799" w:rsidRDefault="003609E6" w:rsidP="003609E6">
      <w:pPr>
        <w:ind w:firstLine="720"/>
        <w:rPr>
          <w:b/>
        </w:rPr>
      </w:pPr>
      <w:r w:rsidRPr="00585799">
        <w:rPr>
          <w:b/>
        </w:rPr>
        <w:t>Total Inspection</w:t>
      </w:r>
      <w:r w:rsidR="00F97C33" w:rsidRPr="00585799">
        <w:rPr>
          <w:b/>
        </w:rPr>
        <w:t xml:space="preserve"> Cost $</w:t>
      </w:r>
      <w:r w:rsidR="00F97C33" w:rsidRPr="00585799">
        <w:rPr>
          <w:b/>
          <w:u w:val="single"/>
        </w:rPr>
        <w:tab/>
      </w:r>
      <w:r w:rsidR="00F97C33" w:rsidRPr="00585799">
        <w:rPr>
          <w:b/>
          <w:u w:val="single"/>
        </w:rPr>
        <w:tab/>
      </w:r>
      <w:r w:rsidR="00F97C33" w:rsidRPr="00585799">
        <w:rPr>
          <w:b/>
          <w:u w:val="single"/>
        </w:rPr>
        <w:tab/>
      </w:r>
    </w:p>
    <w:p w14:paraId="0CB76D32" w14:textId="19586D17" w:rsidR="00F97C33" w:rsidRPr="00585799" w:rsidRDefault="00F97C33" w:rsidP="00F97C33"/>
    <w:p w14:paraId="705DBC22" w14:textId="2B2D8903" w:rsidR="003609E6" w:rsidRPr="00585799" w:rsidRDefault="003609E6" w:rsidP="00F97C33"/>
    <w:p w14:paraId="767D110A" w14:textId="5CD1F32A" w:rsidR="003609E6" w:rsidRPr="00585799" w:rsidRDefault="003609E6" w:rsidP="003609E6">
      <w:pPr>
        <w:pStyle w:val="Level1Body"/>
        <w:jc w:val="left"/>
        <w:rPr>
          <w:b/>
          <w:noProof/>
        </w:rPr>
      </w:pPr>
      <w:r w:rsidRPr="00585799">
        <w:rPr>
          <w:b/>
          <w:noProof/>
        </w:rPr>
        <w:t>Project/Site #2</w:t>
      </w:r>
    </w:p>
    <w:p w14:paraId="3703A531" w14:textId="77777777" w:rsidR="003609E6" w:rsidRPr="00585799" w:rsidRDefault="003609E6" w:rsidP="003609E6">
      <w:pPr>
        <w:pStyle w:val="Level1Body"/>
        <w:jc w:val="left"/>
        <w:rPr>
          <w:noProof/>
        </w:rPr>
      </w:pPr>
    </w:p>
    <w:p w14:paraId="21E52CAF" w14:textId="77777777" w:rsidR="003609E6" w:rsidRPr="00585799" w:rsidRDefault="003609E6" w:rsidP="003609E6">
      <w:pPr>
        <w:pStyle w:val="Level1Body"/>
        <w:jc w:val="left"/>
        <w:rPr>
          <w:noProof/>
        </w:rPr>
      </w:pPr>
      <w:r w:rsidRPr="00585799">
        <w:rPr>
          <w:noProof/>
        </w:rPr>
        <w:t>Date of Event</w:t>
      </w:r>
      <w:r w:rsidRPr="00585799">
        <w:rPr>
          <w:u w:val="single"/>
        </w:rPr>
        <w:tab/>
      </w:r>
      <w:r w:rsidRPr="00585799">
        <w:rPr>
          <w:u w:val="single"/>
        </w:rPr>
        <w:tab/>
      </w:r>
      <w:r w:rsidRPr="00585799">
        <w:rPr>
          <w:u w:val="single"/>
        </w:rPr>
        <w:tab/>
      </w:r>
      <w:r w:rsidRPr="00585799">
        <w:rPr>
          <w:u w:val="single"/>
        </w:rPr>
        <w:tab/>
      </w:r>
    </w:p>
    <w:p w14:paraId="6FEFEDEB" w14:textId="77777777" w:rsidR="003609E6" w:rsidRPr="00585799" w:rsidRDefault="003609E6" w:rsidP="003609E6">
      <w:pPr>
        <w:pStyle w:val="Level1Body"/>
        <w:jc w:val="left"/>
        <w:rPr>
          <w:noProof/>
        </w:rPr>
      </w:pPr>
      <w:r w:rsidRPr="00585799">
        <w:rPr>
          <w:noProof/>
        </w:rPr>
        <w:t>Location</w:t>
      </w:r>
      <w:r w:rsidRPr="00585799">
        <w:rPr>
          <w:u w:val="single"/>
        </w:rPr>
        <w:tab/>
      </w:r>
      <w:r w:rsidRPr="00585799">
        <w:rPr>
          <w:u w:val="single"/>
        </w:rPr>
        <w:tab/>
      </w:r>
      <w:r w:rsidRPr="00585799">
        <w:rPr>
          <w:u w:val="single"/>
        </w:rPr>
        <w:tab/>
      </w:r>
      <w:r w:rsidRPr="00585799">
        <w:rPr>
          <w:u w:val="single"/>
        </w:rPr>
        <w:tab/>
      </w:r>
    </w:p>
    <w:p w14:paraId="628740FD" w14:textId="77777777" w:rsidR="003609E6" w:rsidRPr="00585799" w:rsidRDefault="003609E6" w:rsidP="003609E6">
      <w:pPr>
        <w:pStyle w:val="Level1Body"/>
        <w:jc w:val="left"/>
        <w:rPr>
          <w:noProof/>
        </w:rPr>
      </w:pPr>
      <w:r w:rsidRPr="00585799">
        <w:rPr>
          <w:noProof/>
        </w:rPr>
        <w:t>Approximate Number of Rides</w:t>
      </w:r>
      <w:r w:rsidRPr="00585799">
        <w:rPr>
          <w:u w:val="single"/>
        </w:rPr>
        <w:tab/>
      </w:r>
      <w:r w:rsidRPr="00585799">
        <w:rPr>
          <w:u w:val="single"/>
        </w:rPr>
        <w:tab/>
      </w:r>
      <w:r w:rsidRPr="00585799">
        <w:rPr>
          <w:u w:val="single"/>
        </w:rPr>
        <w:tab/>
      </w:r>
    </w:p>
    <w:p w14:paraId="79D5040C" w14:textId="77777777" w:rsidR="003609E6" w:rsidRPr="00585799" w:rsidRDefault="003609E6" w:rsidP="003609E6">
      <w:pPr>
        <w:pStyle w:val="Level1Body"/>
        <w:jc w:val="left"/>
        <w:rPr>
          <w:noProof/>
        </w:rPr>
      </w:pPr>
    </w:p>
    <w:p w14:paraId="7C092DE7" w14:textId="77777777" w:rsidR="003609E6" w:rsidRPr="00585799" w:rsidRDefault="003609E6" w:rsidP="003609E6"/>
    <w:p w14:paraId="0732E657" w14:textId="77777777" w:rsidR="003609E6" w:rsidRPr="00585799" w:rsidRDefault="003609E6" w:rsidP="003609E6">
      <w:pPr>
        <w:ind w:firstLine="720"/>
        <w:rPr>
          <w:b/>
        </w:rPr>
      </w:pPr>
      <w:r w:rsidRPr="00585799">
        <w:rPr>
          <w:b/>
        </w:rPr>
        <w:t>Total Inspection Cost $</w:t>
      </w:r>
      <w:r w:rsidRPr="00585799">
        <w:rPr>
          <w:b/>
          <w:u w:val="single"/>
        </w:rPr>
        <w:tab/>
      </w:r>
      <w:r w:rsidRPr="00585799">
        <w:rPr>
          <w:b/>
          <w:u w:val="single"/>
        </w:rPr>
        <w:tab/>
      </w:r>
      <w:r w:rsidRPr="00585799">
        <w:rPr>
          <w:b/>
          <w:u w:val="single"/>
        </w:rPr>
        <w:tab/>
      </w:r>
    </w:p>
    <w:p w14:paraId="0CEE0BF0" w14:textId="77777777" w:rsidR="003609E6" w:rsidRPr="00585799" w:rsidRDefault="003609E6" w:rsidP="00F97C33"/>
    <w:p w14:paraId="1FD0AFCE" w14:textId="36B4E3C9" w:rsidR="003609E6" w:rsidRPr="00585799" w:rsidRDefault="003609E6" w:rsidP="00F97C33"/>
    <w:p w14:paraId="2CF98613" w14:textId="1A204186" w:rsidR="003609E6" w:rsidRPr="00585799" w:rsidRDefault="003609E6" w:rsidP="00F97C33">
      <w:pPr>
        <w:rPr>
          <w:b/>
        </w:rPr>
      </w:pPr>
      <w:r w:rsidRPr="00585799">
        <w:rPr>
          <w:b/>
        </w:rPr>
        <w:t xml:space="preserve">If you wish to submit a quote for performance of all project/site inspections identified on this quote.  Please indicate the total, fixed cost of quote below, include all expenses.   </w:t>
      </w:r>
    </w:p>
    <w:p w14:paraId="177E39B4" w14:textId="77777777" w:rsidR="003609E6" w:rsidRPr="00585799" w:rsidRDefault="003609E6" w:rsidP="00F97C33"/>
    <w:p w14:paraId="2AD727BF" w14:textId="1753FDFF" w:rsidR="00F97C33" w:rsidRPr="00585799" w:rsidRDefault="003609E6" w:rsidP="003609E6">
      <w:pPr>
        <w:ind w:firstLine="720"/>
        <w:rPr>
          <w:b/>
          <w:u w:val="single"/>
        </w:rPr>
      </w:pPr>
      <w:r w:rsidRPr="00585799">
        <w:rPr>
          <w:b/>
        </w:rPr>
        <w:t>TOTAL COST</w:t>
      </w:r>
      <w:r w:rsidR="00F80E0B">
        <w:rPr>
          <w:b/>
        </w:rPr>
        <w:t xml:space="preserve"> QUOTE </w:t>
      </w:r>
      <w:r w:rsidRPr="00585799">
        <w:rPr>
          <w:b/>
        </w:rPr>
        <w:t>$</w:t>
      </w:r>
      <w:r w:rsidR="00F97C33" w:rsidRPr="00585799">
        <w:rPr>
          <w:b/>
          <w:u w:val="single"/>
        </w:rPr>
        <w:tab/>
      </w:r>
      <w:r w:rsidR="00F97C33" w:rsidRPr="00585799">
        <w:rPr>
          <w:b/>
          <w:u w:val="single"/>
        </w:rPr>
        <w:tab/>
      </w:r>
      <w:r w:rsidR="00F97C33" w:rsidRPr="00585799">
        <w:rPr>
          <w:b/>
          <w:u w:val="single"/>
        </w:rPr>
        <w:tab/>
      </w:r>
    </w:p>
    <w:p w14:paraId="1B1C982A" w14:textId="77777777" w:rsidR="00F97C33" w:rsidRPr="00585799" w:rsidRDefault="00F97C33" w:rsidP="00F97C33"/>
    <w:p w14:paraId="33064B91" w14:textId="2130EA09" w:rsidR="00F97C33" w:rsidRPr="00585799" w:rsidRDefault="00401591" w:rsidP="00F97C33">
      <w:pPr>
        <w:rPr>
          <w:u w:val="single"/>
        </w:rPr>
      </w:pPr>
      <w:r w:rsidRPr="00585799">
        <w:t>By submitting this</w:t>
      </w:r>
      <w:r w:rsidR="00F97C33" w:rsidRPr="00585799">
        <w:t xml:space="preserve"> </w:t>
      </w:r>
      <w:r w:rsidRPr="00585799">
        <w:t>Quote, Contractor is agreeing to comply with all requirements contained in the C</w:t>
      </w:r>
      <w:r w:rsidR="003609E6" w:rsidRPr="00585799">
        <w:t xml:space="preserve">ontract resulting from </w:t>
      </w:r>
      <w:r w:rsidR="00C60910">
        <w:t>RFQ</w:t>
      </w:r>
      <w:r w:rsidR="003609E6" w:rsidRPr="00585799">
        <w:t xml:space="preserve"> 5827</w:t>
      </w:r>
      <w:r w:rsidR="000170AF">
        <w:t xml:space="preserve"> </w:t>
      </w:r>
      <w:r w:rsidR="003609E6" w:rsidRPr="00585799">
        <w:t>Z1 issued by NDOL</w:t>
      </w:r>
      <w:r w:rsidR="00F97C33" w:rsidRPr="00585799">
        <w:t xml:space="preserve"> for Amusement Ride I</w:t>
      </w:r>
      <w:r w:rsidRPr="00585799">
        <w:t>nspection Services.</w:t>
      </w:r>
    </w:p>
    <w:p w14:paraId="4E9A3950" w14:textId="77777777" w:rsidR="00F97C33" w:rsidRPr="00585799" w:rsidRDefault="00F97C33" w:rsidP="00F97C33">
      <w:pPr>
        <w:rPr>
          <w:u w:val="single"/>
        </w:rPr>
      </w:pPr>
    </w:p>
    <w:p w14:paraId="138DB805" w14:textId="77777777" w:rsidR="00F97C33" w:rsidRPr="00585799" w:rsidRDefault="00F97C33" w:rsidP="00F97C33">
      <w:pPr>
        <w:rPr>
          <w:u w:val="single"/>
        </w:rPr>
      </w:pPr>
    </w:p>
    <w:tbl>
      <w:tblPr>
        <w:tblStyle w:val="TableGrid"/>
        <w:tblW w:w="10350" w:type="dxa"/>
        <w:tblInd w:w="-275" w:type="dxa"/>
        <w:tblLook w:val="04A0" w:firstRow="1" w:lastRow="0" w:firstColumn="1" w:lastColumn="0" w:noHBand="0" w:noVBand="1"/>
      </w:tblPr>
      <w:tblGrid>
        <w:gridCol w:w="5040"/>
        <w:gridCol w:w="5310"/>
      </w:tblGrid>
      <w:tr w:rsidR="00F97C33" w:rsidRPr="00585799" w14:paraId="509682C3" w14:textId="77777777" w:rsidTr="00F97C33">
        <w:tc>
          <w:tcPr>
            <w:tcW w:w="5040" w:type="dxa"/>
          </w:tcPr>
          <w:p w14:paraId="3ED95017" w14:textId="6F6969B8" w:rsidR="00F97C33" w:rsidRPr="00585799" w:rsidRDefault="00F80E0B" w:rsidP="00F97C33">
            <w:pPr>
              <w:pStyle w:val="Level3"/>
              <w:numPr>
                <w:ilvl w:val="0"/>
                <w:numId w:val="0"/>
              </w:numPr>
            </w:pPr>
            <w:r>
              <w:t>NDOL</w:t>
            </w:r>
            <w:r w:rsidR="00F97C33" w:rsidRPr="00585799">
              <w:t>:</w:t>
            </w:r>
          </w:p>
        </w:tc>
        <w:tc>
          <w:tcPr>
            <w:tcW w:w="5310" w:type="dxa"/>
          </w:tcPr>
          <w:p w14:paraId="31E245A4" w14:textId="77777777" w:rsidR="00F97C33" w:rsidRPr="00585799" w:rsidRDefault="00F97C33" w:rsidP="00D34777">
            <w:r w:rsidRPr="00585799">
              <w:t>Contractor:</w:t>
            </w:r>
          </w:p>
        </w:tc>
      </w:tr>
      <w:tr w:rsidR="00F97C33" w:rsidRPr="00585799" w14:paraId="715C7773" w14:textId="77777777" w:rsidTr="00F97C33">
        <w:tc>
          <w:tcPr>
            <w:tcW w:w="5040" w:type="dxa"/>
          </w:tcPr>
          <w:p w14:paraId="3923590B" w14:textId="77777777" w:rsidR="00F97C33" w:rsidRPr="00585799" w:rsidRDefault="00F97C33" w:rsidP="00D34777">
            <w:r w:rsidRPr="00585799">
              <w:t>Signature:</w:t>
            </w:r>
          </w:p>
        </w:tc>
        <w:tc>
          <w:tcPr>
            <w:tcW w:w="5310" w:type="dxa"/>
          </w:tcPr>
          <w:p w14:paraId="1C1BCB8C" w14:textId="77777777" w:rsidR="00F97C33" w:rsidRPr="00585799" w:rsidRDefault="00F97C33" w:rsidP="00D34777">
            <w:r w:rsidRPr="00585799">
              <w:t>Signature:</w:t>
            </w:r>
          </w:p>
        </w:tc>
      </w:tr>
      <w:tr w:rsidR="00F97C33" w:rsidRPr="00585799" w14:paraId="2589B987" w14:textId="77777777" w:rsidTr="00F97C33">
        <w:tc>
          <w:tcPr>
            <w:tcW w:w="5040" w:type="dxa"/>
          </w:tcPr>
          <w:p w14:paraId="035F5C76" w14:textId="77777777" w:rsidR="00F97C33" w:rsidRPr="00585799" w:rsidRDefault="00F97C33" w:rsidP="00D34777">
            <w:r w:rsidRPr="00585799">
              <w:t>Printed Name:  Denise Schroder</w:t>
            </w:r>
          </w:p>
        </w:tc>
        <w:tc>
          <w:tcPr>
            <w:tcW w:w="5310" w:type="dxa"/>
          </w:tcPr>
          <w:p w14:paraId="7C6ABAB5" w14:textId="77777777" w:rsidR="00F97C33" w:rsidRPr="00585799" w:rsidRDefault="00F97C33" w:rsidP="00D34777">
            <w:r w:rsidRPr="00585799">
              <w:t>Printed Name:</w:t>
            </w:r>
          </w:p>
        </w:tc>
      </w:tr>
      <w:tr w:rsidR="00F97C33" w:rsidRPr="00585799" w14:paraId="1AEFC1DE" w14:textId="77777777" w:rsidTr="00F97C33">
        <w:tc>
          <w:tcPr>
            <w:tcW w:w="5040" w:type="dxa"/>
          </w:tcPr>
          <w:p w14:paraId="2F9F289D" w14:textId="77777777" w:rsidR="00F97C33" w:rsidRPr="00585799" w:rsidRDefault="00F97C33" w:rsidP="00D34777">
            <w:r w:rsidRPr="00585799">
              <w:t>Title:  Business Manager</w:t>
            </w:r>
          </w:p>
        </w:tc>
        <w:tc>
          <w:tcPr>
            <w:tcW w:w="5310" w:type="dxa"/>
          </w:tcPr>
          <w:p w14:paraId="07E5EE33" w14:textId="77777777" w:rsidR="00F97C33" w:rsidRPr="00585799" w:rsidRDefault="00F97C33" w:rsidP="00D34777">
            <w:r w:rsidRPr="00585799">
              <w:t>Title:</w:t>
            </w:r>
          </w:p>
        </w:tc>
      </w:tr>
      <w:tr w:rsidR="00F97C33" w:rsidRPr="00585799" w14:paraId="765548D8" w14:textId="77777777" w:rsidTr="00F97C33">
        <w:tc>
          <w:tcPr>
            <w:tcW w:w="5040" w:type="dxa"/>
          </w:tcPr>
          <w:p w14:paraId="7AED22FC" w14:textId="77777777" w:rsidR="00F97C33" w:rsidRPr="00585799" w:rsidRDefault="00F97C33" w:rsidP="00D34777">
            <w:r w:rsidRPr="00585799">
              <w:t xml:space="preserve">Date:   </w:t>
            </w:r>
          </w:p>
        </w:tc>
        <w:tc>
          <w:tcPr>
            <w:tcW w:w="5310" w:type="dxa"/>
          </w:tcPr>
          <w:p w14:paraId="7664065E" w14:textId="77777777" w:rsidR="00F97C33" w:rsidRPr="00585799" w:rsidRDefault="00F97C33" w:rsidP="00D34777">
            <w:r w:rsidRPr="00585799">
              <w:t>Date:</w:t>
            </w:r>
          </w:p>
        </w:tc>
      </w:tr>
      <w:tr w:rsidR="00F97C33" w:rsidRPr="00585799" w14:paraId="4BE75AEC" w14:textId="77777777" w:rsidTr="00F97C33">
        <w:tc>
          <w:tcPr>
            <w:tcW w:w="10350" w:type="dxa"/>
            <w:gridSpan w:val="2"/>
          </w:tcPr>
          <w:p w14:paraId="40D87AAF" w14:textId="77777777" w:rsidR="00F97C33" w:rsidRPr="00585799" w:rsidRDefault="00F97C33" w:rsidP="00D34777">
            <w:r w:rsidRPr="00585799">
              <w:t>A copy of the signed Request for Quote form should be attached to the invoice when submitted for payment.</w:t>
            </w:r>
          </w:p>
        </w:tc>
      </w:tr>
    </w:tbl>
    <w:p w14:paraId="0597F74A" w14:textId="77777777" w:rsidR="00F97C33" w:rsidRPr="00585799" w:rsidRDefault="00F97C33" w:rsidP="00F97C33">
      <w:pPr>
        <w:rPr>
          <w:u w:val="single"/>
        </w:rPr>
      </w:pPr>
    </w:p>
    <w:p w14:paraId="27604ECB" w14:textId="461653F0" w:rsidR="00882CAC" w:rsidRPr="00585799" w:rsidRDefault="00882CAC" w:rsidP="00CC7E45">
      <w:pPr>
        <w:pStyle w:val="Level1Body"/>
        <w:jc w:val="center"/>
        <w:rPr>
          <w:noProof/>
        </w:rPr>
      </w:pPr>
    </w:p>
    <w:p w14:paraId="619EF733" w14:textId="39B862D2" w:rsidR="00882CAC" w:rsidRPr="00585799" w:rsidRDefault="00882CAC" w:rsidP="00CC7E45">
      <w:pPr>
        <w:pStyle w:val="Level1Body"/>
        <w:jc w:val="center"/>
        <w:rPr>
          <w:noProof/>
        </w:rPr>
      </w:pPr>
    </w:p>
    <w:p w14:paraId="71B3D5DF" w14:textId="41154C86" w:rsidR="00882CAC" w:rsidRPr="00585799" w:rsidRDefault="00882CAC" w:rsidP="00CC7E45">
      <w:pPr>
        <w:pStyle w:val="Level1Body"/>
        <w:jc w:val="center"/>
        <w:rPr>
          <w:noProof/>
        </w:rPr>
      </w:pPr>
    </w:p>
    <w:p w14:paraId="4A15CF41" w14:textId="37DAD32A" w:rsidR="00882CAC" w:rsidRPr="00585799" w:rsidRDefault="00882CAC" w:rsidP="00F97C33">
      <w:pPr>
        <w:pStyle w:val="Level1Body"/>
        <w:rPr>
          <w:noProof/>
        </w:rPr>
      </w:pPr>
    </w:p>
    <w:p w14:paraId="654C378F" w14:textId="07B008A8" w:rsidR="00882CAC" w:rsidRPr="00585799" w:rsidRDefault="00882CAC" w:rsidP="00F97C33">
      <w:pPr>
        <w:pStyle w:val="Level1Body"/>
        <w:rPr>
          <w:b/>
        </w:rPr>
      </w:pPr>
    </w:p>
    <w:p w14:paraId="3122C354" w14:textId="5B42F839" w:rsidR="00B768AA" w:rsidRPr="00585799" w:rsidRDefault="00B768AA" w:rsidP="00B768AA">
      <w:pPr>
        <w:pStyle w:val="Heading1"/>
      </w:pPr>
      <w:bookmarkStart w:id="299" w:name="_Toc270503901"/>
      <w:bookmarkStart w:id="300" w:name="_Toc511298466"/>
      <w:bookmarkEnd w:id="298"/>
      <w:r w:rsidRPr="00585799">
        <w:t xml:space="preserve">Form </w:t>
      </w:r>
      <w:r w:rsidR="001B036F" w:rsidRPr="00585799">
        <w:t>C</w:t>
      </w:r>
      <w:r w:rsidRPr="00585799">
        <w:br/>
        <w:t>Contractor</w:t>
      </w:r>
      <w:r w:rsidR="00F84C17">
        <w:t>’</w:t>
      </w:r>
      <w:r w:rsidRPr="00585799">
        <w:t>s Responsibilities</w:t>
      </w:r>
      <w:bookmarkEnd w:id="299"/>
      <w:bookmarkEnd w:id="300"/>
    </w:p>
    <w:p w14:paraId="1DAC3BE5" w14:textId="77777777" w:rsidR="00B768AA" w:rsidRPr="00585799" w:rsidRDefault="00B768AA" w:rsidP="00B768AA">
      <w:pPr>
        <w:pStyle w:val="Level2Body"/>
        <w:rPr>
          <w:b/>
          <w:bCs/>
        </w:rPr>
      </w:pPr>
    </w:p>
    <w:p w14:paraId="73827384" w14:textId="3C47D83E" w:rsidR="00B768AA" w:rsidRPr="00585799" w:rsidRDefault="001D1C00" w:rsidP="00B768AA">
      <w:pPr>
        <w:pStyle w:val="14bldcentr"/>
      </w:pPr>
      <w:r w:rsidRPr="00585799">
        <w:t>Request for Qualification</w:t>
      </w:r>
      <w:r w:rsidR="00B768AA" w:rsidRPr="00585799">
        <w:t xml:space="preserve"> Number </w:t>
      </w:r>
      <w:r w:rsidR="002E4621" w:rsidRPr="00585799">
        <w:t>5827</w:t>
      </w:r>
      <w:r w:rsidR="000170AF">
        <w:t xml:space="preserve"> </w:t>
      </w:r>
      <w:r w:rsidR="00B768AA" w:rsidRPr="00585799">
        <w:t>Z1</w:t>
      </w:r>
    </w:p>
    <w:p w14:paraId="6E96790D" w14:textId="77777777" w:rsidR="00B768AA" w:rsidRPr="00585799" w:rsidRDefault="00B768AA" w:rsidP="002C3F2E">
      <w:pPr>
        <w:pStyle w:val="Level2Body"/>
        <w:ind w:hanging="540"/>
        <w:rPr>
          <w:b/>
          <w:bCs/>
        </w:rPr>
      </w:pPr>
    </w:p>
    <w:p w14:paraId="2FFFBB70" w14:textId="58A9AEDF" w:rsidR="00B768AA" w:rsidRPr="00585799" w:rsidRDefault="00F84C17" w:rsidP="002C3F2E">
      <w:pPr>
        <w:pStyle w:val="Level2Body"/>
        <w:tabs>
          <w:tab w:val="left" w:pos="-450"/>
        </w:tabs>
        <w:ind w:left="-540" w:right="-594"/>
      </w:pPr>
      <w:r>
        <w:rPr>
          <w:b/>
          <w:bCs/>
        </w:rPr>
        <w:t>Bidder</w:t>
      </w:r>
      <w:r w:rsidR="00B768AA" w:rsidRPr="00585799">
        <w:rPr>
          <w:b/>
          <w:bCs/>
        </w:rPr>
        <w:t xml:space="preserve"> shall respond to each of the following statements.</w:t>
      </w:r>
      <w:r w:rsidR="001B036F" w:rsidRPr="00585799">
        <w:rPr>
          <w:b/>
          <w:bCs/>
        </w:rPr>
        <w:t xml:space="preserve"> </w:t>
      </w:r>
      <w:r w:rsidR="00B768AA" w:rsidRPr="00585799">
        <w:t xml:space="preserve"> A “yes” response means the </w:t>
      </w:r>
      <w:r>
        <w:t>Bidder</w:t>
      </w:r>
      <w:r w:rsidR="00B768AA" w:rsidRPr="00585799">
        <w:t xml:space="preserve"> guarantees they can meet th</w:t>
      </w:r>
      <w:r w:rsidR="00877B69" w:rsidRPr="00585799">
        <w:t>e requirement</w:t>
      </w:r>
      <w:r w:rsidR="00B768AA" w:rsidRPr="00585799">
        <w:t xml:space="preserve">.  If the </w:t>
      </w:r>
      <w:r>
        <w:t>Bidder</w:t>
      </w:r>
      <w:r w:rsidR="00B768AA" w:rsidRPr="00585799">
        <w:t xml:space="preserve"> does not indicate a “yes”, the </w:t>
      </w:r>
      <w:r>
        <w:t>Bidder</w:t>
      </w:r>
      <w:r w:rsidR="00B768AA" w:rsidRPr="00585799">
        <w:t xml:space="preserve"> may not be considered </w:t>
      </w:r>
      <w:r w:rsidR="00284AF0" w:rsidRPr="00585799">
        <w:t>to be in the pool of Contractors</w:t>
      </w:r>
      <w:r w:rsidR="00B768AA" w:rsidRPr="00585799">
        <w:t>.</w:t>
      </w:r>
    </w:p>
    <w:p w14:paraId="00C68265" w14:textId="77777777" w:rsidR="00B768AA" w:rsidRPr="00585799" w:rsidRDefault="00B768AA" w:rsidP="00B768AA">
      <w:pPr>
        <w:pStyle w:val="Level2Body"/>
      </w:pPr>
    </w:p>
    <w:tbl>
      <w:tblPr>
        <w:tblW w:w="10787" w:type="dxa"/>
        <w:jc w:val="center"/>
        <w:tblLook w:val="04A0" w:firstRow="1" w:lastRow="0" w:firstColumn="1" w:lastColumn="0" w:noHBand="0" w:noVBand="1"/>
      </w:tblPr>
      <w:tblGrid>
        <w:gridCol w:w="810"/>
        <w:gridCol w:w="7490"/>
        <w:gridCol w:w="537"/>
        <w:gridCol w:w="514"/>
        <w:gridCol w:w="1436"/>
      </w:tblGrid>
      <w:tr w:rsidR="00D81A5B" w:rsidRPr="00585799" w14:paraId="7149C799" w14:textId="77777777" w:rsidTr="00292110">
        <w:trPr>
          <w:trHeight w:val="239"/>
          <w:jc w:val="center"/>
        </w:trPr>
        <w:tc>
          <w:tcPr>
            <w:tcW w:w="834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A71DD2D" w14:textId="77777777" w:rsidR="00D81A5B" w:rsidRPr="00585799" w:rsidRDefault="00D81A5B" w:rsidP="00D81A5B">
            <w:pPr>
              <w:jc w:val="left"/>
              <w:rPr>
                <w:rFonts w:cs="Arial"/>
                <w:b/>
                <w:bCs/>
                <w:color w:val="000000"/>
                <w:sz w:val="16"/>
                <w:szCs w:val="16"/>
              </w:rPr>
            </w:pPr>
            <w:r w:rsidRPr="00585799">
              <w:rPr>
                <w:rFonts w:cs="Arial"/>
                <w:b/>
                <w:bCs/>
                <w:color w:val="000000"/>
                <w:sz w:val="16"/>
                <w:szCs w:val="16"/>
              </w:rPr>
              <w:t>GENERAL CONTRACTOR REQUIREMENTS</w:t>
            </w:r>
          </w:p>
        </w:tc>
        <w:tc>
          <w:tcPr>
            <w:tcW w:w="495" w:type="dxa"/>
            <w:tcBorders>
              <w:top w:val="single" w:sz="8" w:space="0" w:color="auto"/>
              <w:left w:val="nil"/>
              <w:bottom w:val="single" w:sz="8" w:space="0" w:color="auto"/>
              <w:right w:val="single" w:sz="8" w:space="0" w:color="000000"/>
            </w:tcBorders>
            <w:shd w:val="clear" w:color="auto" w:fill="auto"/>
            <w:vAlign w:val="center"/>
            <w:hideMark/>
          </w:tcPr>
          <w:p w14:paraId="0D3EDD85" w14:textId="77777777" w:rsidR="00D81A5B" w:rsidRPr="00585799" w:rsidRDefault="00D81A5B" w:rsidP="00D81A5B">
            <w:pPr>
              <w:jc w:val="center"/>
              <w:rPr>
                <w:rFonts w:cs="Arial"/>
                <w:b/>
                <w:bCs/>
                <w:color w:val="000000"/>
                <w:sz w:val="16"/>
                <w:szCs w:val="16"/>
              </w:rPr>
            </w:pPr>
            <w:r w:rsidRPr="00585799">
              <w:rPr>
                <w:rFonts w:cs="Arial"/>
                <w:b/>
                <w:bCs/>
                <w:color w:val="000000"/>
                <w:sz w:val="16"/>
                <w:szCs w:val="16"/>
              </w:rPr>
              <w:t>YES</w:t>
            </w:r>
          </w:p>
        </w:tc>
        <w:tc>
          <w:tcPr>
            <w:tcW w:w="514" w:type="dxa"/>
            <w:tcBorders>
              <w:top w:val="single" w:sz="8" w:space="0" w:color="auto"/>
              <w:left w:val="nil"/>
              <w:bottom w:val="single" w:sz="8" w:space="0" w:color="auto"/>
              <w:right w:val="single" w:sz="8" w:space="0" w:color="000000"/>
            </w:tcBorders>
            <w:shd w:val="clear" w:color="auto" w:fill="auto"/>
            <w:vAlign w:val="center"/>
            <w:hideMark/>
          </w:tcPr>
          <w:p w14:paraId="3FC4E672" w14:textId="77777777" w:rsidR="00D81A5B" w:rsidRPr="00585799" w:rsidRDefault="00D81A5B" w:rsidP="00D81A5B">
            <w:pPr>
              <w:jc w:val="center"/>
              <w:rPr>
                <w:rFonts w:cs="Arial"/>
                <w:b/>
                <w:bCs/>
                <w:color w:val="000000"/>
                <w:sz w:val="16"/>
                <w:szCs w:val="16"/>
              </w:rPr>
            </w:pPr>
            <w:r w:rsidRPr="00585799">
              <w:rPr>
                <w:rFonts w:cs="Arial"/>
                <w:b/>
                <w:bCs/>
                <w:color w:val="000000"/>
                <w:sz w:val="16"/>
                <w:szCs w:val="16"/>
              </w:rPr>
              <w:t>NO</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7FC986EA" w14:textId="77777777" w:rsidR="00D81A5B" w:rsidRPr="00585799" w:rsidRDefault="00D81A5B" w:rsidP="00D81A5B">
            <w:pPr>
              <w:jc w:val="left"/>
              <w:rPr>
                <w:rFonts w:cs="Arial"/>
                <w:b/>
                <w:bCs/>
                <w:color w:val="000000"/>
                <w:sz w:val="16"/>
                <w:szCs w:val="16"/>
              </w:rPr>
            </w:pPr>
            <w:r w:rsidRPr="00585799">
              <w:rPr>
                <w:rFonts w:cs="Arial"/>
                <w:b/>
                <w:bCs/>
                <w:color w:val="000000"/>
                <w:sz w:val="16"/>
                <w:szCs w:val="16"/>
              </w:rPr>
              <w:t>NO &amp; PROVIDE ALTERNATIVE</w:t>
            </w:r>
          </w:p>
        </w:tc>
      </w:tr>
      <w:tr w:rsidR="00D81A5B" w:rsidRPr="00585799" w14:paraId="2E8BC018" w14:textId="77777777" w:rsidTr="00292110">
        <w:trPr>
          <w:trHeight w:val="239"/>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367B3DE1" w14:textId="77777777" w:rsidR="00D81A5B" w:rsidRPr="00585799" w:rsidRDefault="00D81A5B" w:rsidP="00D81A5B">
            <w:pPr>
              <w:jc w:val="center"/>
              <w:rPr>
                <w:rFonts w:cs="Arial"/>
                <w:color w:val="000000"/>
                <w:sz w:val="16"/>
                <w:szCs w:val="16"/>
              </w:rPr>
            </w:pPr>
            <w:r w:rsidRPr="00585799">
              <w:rPr>
                <w:rFonts w:cs="Arial"/>
                <w:color w:val="000000"/>
                <w:sz w:val="16"/>
                <w:szCs w:val="16"/>
              </w:rPr>
              <w:t>1.</w:t>
            </w:r>
          </w:p>
        </w:tc>
        <w:tc>
          <w:tcPr>
            <w:tcW w:w="7532" w:type="dxa"/>
            <w:tcBorders>
              <w:top w:val="nil"/>
              <w:left w:val="nil"/>
              <w:bottom w:val="single" w:sz="4" w:space="0" w:color="auto"/>
              <w:right w:val="single" w:sz="4" w:space="0" w:color="auto"/>
            </w:tcBorders>
            <w:shd w:val="clear" w:color="auto" w:fill="auto"/>
            <w:vAlign w:val="bottom"/>
            <w:hideMark/>
          </w:tcPr>
          <w:p w14:paraId="3101BFF9" w14:textId="417DF075" w:rsidR="00D81A5B" w:rsidRPr="00585799" w:rsidRDefault="00D81A5B" w:rsidP="00D81A5B">
            <w:pPr>
              <w:jc w:val="left"/>
              <w:rPr>
                <w:rFonts w:cs="Arial"/>
                <w:color w:val="000000"/>
                <w:sz w:val="16"/>
                <w:szCs w:val="16"/>
              </w:rPr>
            </w:pPr>
            <w:r w:rsidRPr="00585799">
              <w:rPr>
                <w:rFonts w:cs="Arial"/>
                <w:color w:val="000000"/>
                <w:sz w:val="16"/>
                <w:szCs w:val="16"/>
              </w:rPr>
              <w:t xml:space="preserve">The Contractor shall be capable of providing project management for more than one (1) </w:t>
            </w:r>
            <w:r w:rsidR="00A05155" w:rsidRPr="00585799">
              <w:rPr>
                <w:rFonts w:cs="Arial"/>
                <w:color w:val="000000"/>
                <w:sz w:val="16"/>
                <w:szCs w:val="16"/>
              </w:rPr>
              <w:t xml:space="preserve">inspection </w:t>
            </w:r>
            <w:r w:rsidRPr="00585799">
              <w:rPr>
                <w:rFonts w:cs="Arial"/>
                <w:color w:val="000000"/>
                <w:sz w:val="16"/>
                <w:szCs w:val="16"/>
              </w:rPr>
              <w:t>project simultaneously.</w:t>
            </w:r>
          </w:p>
        </w:tc>
        <w:tc>
          <w:tcPr>
            <w:tcW w:w="495" w:type="dxa"/>
            <w:tcBorders>
              <w:top w:val="nil"/>
              <w:left w:val="nil"/>
              <w:bottom w:val="single" w:sz="4" w:space="0" w:color="auto"/>
              <w:right w:val="single" w:sz="4" w:space="0" w:color="auto"/>
            </w:tcBorders>
            <w:shd w:val="clear" w:color="auto" w:fill="auto"/>
            <w:noWrap/>
            <w:vAlign w:val="bottom"/>
            <w:hideMark/>
          </w:tcPr>
          <w:p w14:paraId="2B2E8821"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33291735"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4A6C0F17"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34C46CFC" w14:textId="77777777" w:rsidTr="00292110">
        <w:trPr>
          <w:trHeight w:val="239"/>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42553149" w14:textId="77777777" w:rsidR="00D81A5B" w:rsidRPr="00585799" w:rsidRDefault="00D81A5B" w:rsidP="00D81A5B">
            <w:pPr>
              <w:jc w:val="center"/>
              <w:rPr>
                <w:rFonts w:cs="Arial"/>
                <w:color w:val="000000"/>
                <w:sz w:val="16"/>
                <w:szCs w:val="16"/>
              </w:rPr>
            </w:pPr>
            <w:r w:rsidRPr="00585799">
              <w:rPr>
                <w:rFonts w:cs="Arial"/>
                <w:color w:val="000000"/>
                <w:sz w:val="16"/>
                <w:szCs w:val="16"/>
              </w:rPr>
              <w:t>2.</w:t>
            </w:r>
          </w:p>
        </w:tc>
        <w:tc>
          <w:tcPr>
            <w:tcW w:w="7532" w:type="dxa"/>
            <w:tcBorders>
              <w:top w:val="nil"/>
              <w:left w:val="nil"/>
              <w:bottom w:val="single" w:sz="4" w:space="0" w:color="auto"/>
              <w:right w:val="single" w:sz="4" w:space="0" w:color="auto"/>
            </w:tcBorders>
            <w:shd w:val="clear" w:color="auto" w:fill="auto"/>
            <w:vAlign w:val="bottom"/>
            <w:hideMark/>
          </w:tcPr>
          <w:p w14:paraId="59508BD2" w14:textId="77777777" w:rsidR="00D81A5B" w:rsidRPr="00585799" w:rsidRDefault="00D81A5B" w:rsidP="00D81A5B">
            <w:pPr>
              <w:jc w:val="left"/>
              <w:rPr>
                <w:rFonts w:cs="Arial"/>
                <w:color w:val="000000"/>
                <w:sz w:val="16"/>
                <w:szCs w:val="16"/>
              </w:rPr>
            </w:pPr>
            <w:r w:rsidRPr="00585799">
              <w:rPr>
                <w:rFonts w:cs="Arial"/>
                <w:color w:val="000000"/>
                <w:sz w:val="16"/>
                <w:szCs w:val="16"/>
              </w:rPr>
              <w:t>Contractor’s vehicle drivers shall hold a valid driver’s license for types of vehicles operated which may include a CDL license.</w:t>
            </w:r>
          </w:p>
        </w:tc>
        <w:tc>
          <w:tcPr>
            <w:tcW w:w="495" w:type="dxa"/>
            <w:tcBorders>
              <w:top w:val="nil"/>
              <w:left w:val="nil"/>
              <w:bottom w:val="single" w:sz="4" w:space="0" w:color="auto"/>
              <w:right w:val="single" w:sz="4" w:space="0" w:color="auto"/>
            </w:tcBorders>
            <w:shd w:val="clear" w:color="auto" w:fill="auto"/>
            <w:noWrap/>
            <w:vAlign w:val="bottom"/>
            <w:hideMark/>
          </w:tcPr>
          <w:p w14:paraId="0210CA04"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59229CF2"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1FEBD12D"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04CDAEB8" w14:textId="77777777" w:rsidTr="00292110">
        <w:trPr>
          <w:trHeight w:val="355"/>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5945C5DA" w14:textId="70C42414" w:rsidR="00D81A5B" w:rsidRPr="00585799" w:rsidRDefault="00A9672D" w:rsidP="00D81A5B">
            <w:pPr>
              <w:jc w:val="center"/>
              <w:rPr>
                <w:rFonts w:cs="Arial"/>
                <w:color w:val="000000"/>
                <w:sz w:val="16"/>
                <w:szCs w:val="16"/>
              </w:rPr>
            </w:pPr>
            <w:r w:rsidRPr="00585799">
              <w:rPr>
                <w:rFonts w:cs="Arial"/>
                <w:color w:val="000000"/>
                <w:sz w:val="16"/>
                <w:szCs w:val="16"/>
              </w:rPr>
              <w:t>3</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bottom"/>
            <w:hideMark/>
          </w:tcPr>
          <w:p w14:paraId="64C421F2" w14:textId="79607E98" w:rsidR="00D81A5B" w:rsidRPr="00585799" w:rsidRDefault="00D81A5B" w:rsidP="002176E2">
            <w:pPr>
              <w:jc w:val="left"/>
              <w:rPr>
                <w:rFonts w:cs="Arial"/>
                <w:color w:val="000000"/>
                <w:sz w:val="16"/>
                <w:szCs w:val="16"/>
              </w:rPr>
            </w:pPr>
            <w:r w:rsidRPr="00585799">
              <w:rPr>
                <w:rFonts w:cs="Arial"/>
                <w:color w:val="000000"/>
                <w:sz w:val="16"/>
                <w:szCs w:val="16"/>
              </w:rPr>
              <w:t xml:space="preserve">Contractor’s Designated Manager shall be required to provide a timeline </w:t>
            </w:r>
            <w:r w:rsidR="00A05155" w:rsidRPr="00585799">
              <w:rPr>
                <w:rFonts w:cs="Arial"/>
                <w:color w:val="000000"/>
                <w:sz w:val="16"/>
                <w:szCs w:val="16"/>
              </w:rPr>
              <w:t xml:space="preserve">for completion of each inspection project, </w:t>
            </w:r>
            <w:r w:rsidRPr="00585799">
              <w:rPr>
                <w:rFonts w:cs="Arial"/>
                <w:color w:val="000000"/>
                <w:sz w:val="16"/>
                <w:szCs w:val="16"/>
              </w:rPr>
              <w:t xml:space="preserve">and total coordination of the </w:t>
            </w:r>
            <w:r w:rsidR="002176E2" w:rsidRPr="00585799">
              <w:rPr>
                <w:rFonts w:cs="Arial"/>
                <w:color w:val="000000"/>
                <w:sz w:val="16"/>
                <w:szCs w:val="16"/>
              </w:rPr>
              <w:t>inspection</w:t>
            </w:r>
            <w:r w:rsidRPr="00585799">
              <w:rPr>
                <w:rFonts w:cs="Arial"/>
                <w:color w:val="000000"/>
                <w:sz w:val="16"/>
                <w:szCs w:val="16"/>
              </w:rPr>
              <w:t xml:space="preserve"> process. </w:t>
            </w:r>
          </w:p>
        </w:tc>
        <w:tc>
          <w:tcPr>
            <w:tcW w:w="495" w:type="dxa"/>
            <w:tcBorders>
              <w:top w:val="nil"/>
              <w:left w:val="nil"/>
              <w:bottom w:val="single" w:sz="4" w:space="0" w:color="auto"/>
              <w:right w:val="single" w:sz="4" w:space="0" w:color="auto"/>
            </w:tcBorders>
            <w:shd w:val="clear" w:color="auto" w:fill="auto"/>
            <w:noWrap/>
            <w:vAlign w:val="bottom"/>
            <w:hideMark/>
          </w:tcPr>
          <w:p w14:paraId="53573461"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5381438E"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21098205"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2F372781" w14:textId="77777777" w:rsidTr="00293C40">
        <w:trPr>
          <w:trHeight w:val="998"/>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1B48576" w14:textId="3AEF90B9" w:rsidR="00D81A5B" w:rsidRPr="00585799" w:rsidRDefault="00A9672D" w:rsidP="00D81A5B">
            <w:pPr>
              <w:jc w:val="center"/>
              <w:rPr>
                <w:rFonts w:cs="Arial"/>
                <w:color w:val="000000"/>
                <w:sz w:val="16"/>
                <w:szCs w:val="16"/>
              </w:rPr>
            </w:pPr>
            <w:r w:rsidRPr="00585799">
              <w:rPr>
                <w:rFonts w:cs="Arial"/>
                <w:color w:val="000000"/>
                <w:sz w:val="16"/>
                <w:szCs w:val="16"/>
              </w:rPr>
              <w:t>4</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bottom"/>
            <w:hideMark/>
          </w:tcPr>
          <w:p w14:paraId="6570D7AE" w14:textId="048A72A2" w:rsidR="00D81A5B" w:rsidRPr="00585799" w:rsidRDefault="00D81A5B" w:rsidP="00293C40">
            <w:pPr>
              <w:jc w:val="left"/>
              <w:rPr>
                <w:rFonts w:cs="Arial"/>
                <w:color w:val="000000"/>
                <w:sz w:val="16"/>
                <w:szCs w:val="16"/>
              </w:rPr>
            </w:pPr>
            <w:r w:rsidRPr="00585799">
              <w:rPr>
                <w:rFonts w:cs="Arial"/>
                <w:color w:val="000000"/>
                <w:sz w:val="16"/>
                <w:szCs w:val="16"/>
              </w:rPr>
              <w:t xml:space="preserve">The Contractor will be required to submit pricing </w:t>
            </w:r>
            <w:r w:rsidR="00877B69" w:rsidRPr="00585799">
              <w:rPr>
                <w:rFonts w:cs="Arial"/>
                <w:color w:val="000000"/>
                <w:sz w:val="16"/>
                <w:szCs w:val="16"/>
              </w:rPr>
              <w:t>on the Request for Quote</w:t>
            </w:r>
            <w:r w:rsidRPr="00585799">
              <w:rPr>
                <w:rFonts w:cs="Arial"/>
                <w:color w:val="000000"/>
                <w:sz w:val="16"/>
                <w:szCs w:val="16"/>
              </w:rPr>
              <w:t xml:space="preserve">.   The </w:t>
            </w:r>
            <w:r w:rsidR="00AD1359" w:rsidRPr="00585799">
              <w:rPr>
                <w:rFonts w:cs="Arial"/>
                <w:color w:val="000000"/>
                <w:sz w:val="16"/>
                <w:szCs w:val="16"/>
              </w:rPr>
              <w:t>Request for Quote</w:t>
            </w:r>
            <w:r w:rsidRPr="00585799">
              <w:rPr>
                <w:rFonts w:cs="Arial"/>
                <w:color w:val="000000"/>
                <w:sz w:val="16"/>
                <w:szCs w:val="16"/>
              </w:rPr>
              <w:t xml:space="preserve"> will describe the</w:t>
            </w:r>
            <w:r w:rsidR="00E4661D" w:rsidRPr="00585799">
              <w:rPr>
                <w:rFonts w:cs="Arial"/>
                <w:color w:val="000000"/>
                <w:sz w:val="16"/>
                <w:szCs w:val="16"/>
              </w:rPr>
              <w:t xml:space="preserve"> general scope of work required.  </w:t>
            </w:r>
            <w:r w:rsidRPr="00585799">
              <w:rPr>
                <w:rFonts w:cs="Arial"/>
                <w:color w:val="000000"/>
                <w:sz w:val="16"/>
                <w:szCs w:val="16"/>
              </w:rPr>
              <w:t xml:space="preserve">The </w:t>
            </w:r>
            <w:r w:rsidR="00AD1359" w:rsidRPr="00585799">
              <w:rPr>
                <w:rFonts w:cs="Arial"/>
                <w:color w:val="000000"/>
                <w:sz w:val="16"/>
                <w:szCs w:val="16"/>
              </w:rPr>
              <w:t xml:space="preserve">Request for Quote </w:t>
            </w:r>
            <w:r w:rsidRPr="00585799">
              <w:rPr>
                <w:rFonts w:cs="Arial"/>
                <w:color w:val="000000"/>
                <w:sz w:val="16"/>
                <w:szCs w:val="16"/>
              </w:rPr>
              <w:t xml:space="preserve">may be </w:t>
            </w:r>
            <w:r w:rsidR="00401591" w:rsidRPr="00585799">
              <w:rPr>
                <w:rFonts w:cs="Arial"/>
                <w:color w:val="000000"/>
                <w:sz w:val="16"/>
                <w:szCs w:val="16"/>
              </w:rPr>
              <w:t>emailed</w:t>
            </w:r>
            <w:r w:rsidRPr="00585799">
              <w:rPr>
                <w:rFonts w:cs="Arial"/>
                <w:color w:val="000000"/>
                <w:sz w:val="16"/>
                <w:szCs w:val="16"/>
              </w:rPr>
              <w:t xml:space="preserve"> to </w:t>
            </w:r>
            <w:hyperlink r:id="rId32" w:history="1">
              <w:r w:rsidR="00F40886" w:rsidRPr="00585799">
                <w:rPr>
                  <w:rStyle w:val="Hyperlink"/>
                  <w:rFonts w:cs="Arial"/>
                  <w:sz w:val="16"/>
                  <w:szCs w:val="16"/>
                </w:rPr>
                <w:t>denise.schroder@nebraska.gov</w:t>
              </w:r>
            </w:hyperlink>
            <w:r w:rsidR="00F40886" w:rsidRPr="00585799">
              <w:rPr>
                <w:rFonts w:cs="Arial"/>
                <w:color w:val="000000"/>
                <w:sz w:val="16"/>
                <w:szCs w:val="16"/>
              </w:rPr>
              <w:t>.</w:t>
            </w:r>
            <w:r w:rsidRPr="00585799">
              <w:rPr>
                <w:rFonts w:cs="Arial"/>
                <w:color w:val="000000"/>
                <w:sz w:val="16"/>
                <w:szCs w:val="16"/>
              </w:rPr>
              <w:t xml:space="preserve"> The</w:t>
            </w:r>
            <w:r w:rsidR="00AD1359" w:rsidRPr="00585799">
              <w:rPr>
                <w:rFonts w:cs="Arial"/>
                <w:color w:val="000000"/>
                <w:sz w:val="16"/>
                <w:szCs w:val="16"/>
              </w:rPr>
              <w:t xml:space="preserve"> Request for Quote and Purchase Order </w:t>
            </w:r>
            <w:r w:rsidRPr="00585799">
              <w:rPr>
                <w:rFonts w:cs="Arial"/>
                <w:color w:val="000000"/>
                <w:sz w:val="16"/>
                <w:szCs w:val="16"/>
              </w:rPr>
              <w:t xml:space="preserve">will be returned to the Contractor upon acceptance and signature by </w:t>
            </w:r>
            <w:r w:rsidR="00A05155" w:rsidRPr="00585799">
              <w:rPr>
                <w:rFonts w:cs="Arial"/>
                <w:color w:val="000000"/>
                <w:sz w:val="16"/>
                <w:szCs w:val="16"/>
              </w:rPr>
              <w:t>NDOL</w:t>
            </w:r>
            <w:r w:rsidRPr="00585799">
              <w:rPr>
                <w:rFonts w:cs="Arial"/>
                <w:color w:val="000000"/>
                <w:sz w:val="16"/>
                <w:szCs w:val="16"/>
              </w:rPr>
              <w:t xml:space="preserve">.  The Contractor guarantees not to exceed the amount on the </w:t>
            </w:r>
            <w:r w:rsidR="00AD1359" w:rsidRPr="00585799">
              <w:rPr>
                <w:rFonts w:cs="Arial"/>
                <w:color w:val="000000"/>
                <w:sz w:val="16"/>
                <w:szCs w:val="16"/>
              </w:rPr>
              <w:t>Purchase Order</w:t>
            </w:r>
            <w:r w:rsidRPr="00585799">
              <w:rPr>
                <w:rFonts w:cs="Arial"/>
                <w:color w:val="000000"/>
                <w:sz w:val="16"/>
                <w:szCs w:val="16"/>
              </w:rPr>
              <w:t xml:space="preserve">.  A copy of the </w:t>
            </w:r>
            <w:r w:rsidR="006349E8" w:rsidRPr="00585799">
              <w:rPr>
                <w:rFonts w:cs="Arial"/>
                <w:color w:val="000000"/>
                <w:sz w:val="16"/>
                <w:szCs w:val="16"/>
              </w:rPr>
              <w:t xml:space="preserve">Purchase </w:t>
            </w:r>
            <w:r w:rsidR="00AD1359" w:rsidRPr="00585799">
              <w:rPr>
                <w:rFonts w:cs="Arial"/>
                <w:color w:val="000000"/>
                <w:sz w:val="16"/>
                <w:szCs w:val="16"/>
              </w:rPr>
              <w:t>O</w:t>
            </w:r>
            <w:r w:rsidR="006349E8" w:rsidRPr="00585799">
              <w:rPr>
                <w:rFonts w:cs="Arial"/>
                <w:color w:val="000000"/>
                <w:sz w:val="16"/>
                <w:szCs w:val="16"/>
              </w:rPr>
              <w:t>rder</w:t>
            </w:r>
            <w:r w:rsidRPr="00585799">
              <w:rPr>
                <w:rFonts w:cs="Arial"/>
                <w:color w:val="000000"/>
                <w:sz w:val="16"/>
                <w:szCs w:val="16"/>
              </w:rPr>
              <w:t xml:space="preserve"> </w:t>
            </w:r>
            <w:r w:rsidR="00735250">
              <w:rPr>
                <w:rFonts w:cs="Arial"/>
                <w:color w:val="000000"/>
                <w:sz w:val="16"/>
                <w:szCs w:val="16"/>
              </w:rPr>
              <w:t xml:space="preserve">and approved quote </w:t>
            </w:r>
            <w:r w:rsidRPr="00585799">
              <w:rPr>
                <w:rFonts w:cs="Arial"/>
                <w:color w:val="000000"/>
                <w:sz w:val="16"/>
                <w:szCs w:val="16"/>
              </w:rPr>
              <w:t xml:space="preserve">should be attached to the invoice when submitted for payment.  </w:t>
            </w:r>
          </w:p>
        </w:tc>
        <w:tc>
          <w:tcPr>
            <w:tcW w:w="495" w:type="dxa"/>
            <w:tcBorders>
              <w:top w:val="nil"/>
              <w:left w:val="nil"/>
              <w:bottom w:val="single" w:sz="4" w:space="0" w:color="auto"/>
              <w:right w:val="single" w:sz="4" w:space="0" w:color="auto"/>
            </w:tcBorders>
            <w:shd w:val="clear" w:color="auto" w:fill="auto"/>
            <w:noWrap/>
            <w:vAlign w:val="bottom"/>
            <w:hideMark/>
          </w:tcPr>
          <w:p w14:paraId="350F29EB"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21C7F1F1"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0E996EAA"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7F047F42" w14:textId="77777777" w:rsidTr="00292110">
        <w:trPr>
          <w:trHeight w:val="225"/>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25C6A02D" w14:textId="75F9A031" w:rsidR="00D81A5B" w:rsidRPr="00585799" w:rsidRDefault="00A9672D" w:rsidP="00D81A5B">
            <w:pPr>
              <w:jc w:val="center"/>
              <w:rPr>
                <w:rFonts w:cs="Arial"/>
                <w:color w:val="000000"/>
                <w:sz w:val="16"/>
                <w:szCs w:val="16"/>
              </w:rPr>
            </w:pPr>
            <w:r w:rsidRPr="00585799">
              <w:rPr>
                <w:rFonts w:cs="Arial"/>
                <w:color w:val="000000"/>
                <w:sz w:val="16"/>
                <w:szCs w:val="16"/>
              </w:rPr>
              <w:t>5</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bottom"/>
            <w:hideMark/>
          </w:tcPr>
          <w:p w14:paraId="4FFBABAC" w14:textId="39C5B547" w:rsidR="00D81A5B" w:rsidRPr="00585799" w:rsidRDefault="00D81A5B" w:rsidP="00A05155">
            <w:pPr>
              <w:jc w:val="left"/>
              <w:rPr>
                <w:rFonts w:cs="Arial"/>
                <w:color w:val="000000"/>
                <w:sz w:val="16"/>
                <w:szCs w:val="16"/>
              </w:rPr>
            </w:pPr>
            <w:r w:rsidRPr="00585799">
              <w:rPr>
                <w:rFonts w:cs="Arial"/>
                <w:color w:val="000000"/>
                <w:sz w:val="16"/>
                <w:szCs w:val="16"/>
              </w:rPr>
              <w:t xml:space="preserve">The Contractor shall </w:t>
            </w:r>
            <w:r w:rsidR="00A05155" w:rsidRPr="00585799">
              <w:rPr>
                <w:rFonts w:cs="Arial"/>
                <w:color w:val="000000"/>
                <w:sz w:val="16"/>
                <w:szCs w:val="16"/>
              </w:rPr>
              <w:t>ensure there is communication</w:t>
            </w:r>
            <w:r w:rsidRPr="00585799">
              <w:rPr>
                <w:rFonts w:cs="Arial"/>
                <w:color w:val="000000"/>
                <w:sz w:val="16"/>
                <w:szCs w:val="16"/>
              </w:rPr>
              <w:t xml:space="preserve"> between all </w:t>
            </w:r>
            <w:r w:rsidR="00A05155" w:rsidRPr="00585799">
              <w:rPr>
                <w:rFonts w:cs="Arial"/>
                <w:color w:val="000000"/>
                <w:sz w:val="16"/>
                <w:szCs w:val="16"/>
              </w:rPr>
              <w:t>individuals</w:t>
            </w:r>
            <w:r w:rsidRPr="00585799">
              <w:rPr>
                <w:rFonts w:cs="Arial"/>
                <w:color w:val="000000"/>
                <w:sz w:val="16"/>
                <w:szCs w:val="16"/>
              </w:rPr>
              <w:t xml:space="preserve"> associated with each </w:t>
            </w:r>
            <w:r w:rsidR="002176E2" w:rsidRPr="00585799">
              <w:rPr>
                <w:rFonts w:cs="Arial"/>
                <w:color w:val="000000"/>
                <w:sz w:val="16"/>
                <w:szCs w:val="16"/>
              </w:rPr>
              <w:t>inspection</w:t>
            </w:r>
            <w:r w:rsidR="00A05155" w:rsidRPr="00585799">
              <w:rPr>
                <w:rFonts w:cs="Arial"/>
                <w:color w:val="000000"/>
                <w:sz w:val="16"/>
                <w:szCs w:val="16"/>
              </w:rPr>
              <w:t xml:space="preserve"> (</w:t>
            </w:r>
            <w:r w:rsidR="002227A9">
              <w:rPr>
                <w:rFonts w:cs="Arial"/>
                <w:color w:val="000000"/>
                <w:sz w:val="16"/>
                <w:szCs w:val="16"/>
              </w:rPr>
              <w:t>Amusement Ride</w:t>
            </w:r>
            <w:r w:rsidR="00A05155" w:rsidRPr="00585799">
              <w:rPr>
                <w:rFonts w:cs="Arial"/>
                <w:color w:val="000000"/>
                <w:sz w:val="16"/>
                <w:szCs w:val="16"/>
              </w:rPr>
              <w:t xml:space="preserve"> owner/operator, Contractor, and NDOL)</w:t>
            </w:r>
            <w:r w:rsidRPr="00585799">
              <w:rPr>
                <w:rFonts w:cs="Arial"/>
                <w:color w:val="000000"/>
                <w:sz w:val="16"/>
                <w:szCs w:val="16"/>
              </w:rPr>
              <w:t>.</w:t>
            </w:r>
          </w:p>
        </w:tc>
        <w:tc>
          <w:tcPr>
            <w:tcW w:w="495" w:type="dxa"/>
            <w:tcBorders>
              <w:top w:val="nil"/>
              <w:left w:val="nil"/>
              <w:bottom w:val="single" w:sz="4" w:space="0" w:color="auto"/>
              <w:right w:val="single" w:sz="4" w:space="0" w:color="auto"/>
            </w:tcBorders>
            <w:shd w:val="clear" w:color="auto" w:fill="auto"/>
            <w:noWrap/>
            <w:vAlign w:val="bottom"/>
            <w:hideMark/>
          </w:tcPr>
          <w:p w14:paraId="04F5D0B6"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655486D2"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76C502AC"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466A937D" w14:textId="77777777" w:rsidTr="00292110">
        <w:trPr>
          <w:trHeight w:val="239"/>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59D99D43" w14:textId="7885B135" w:rsidR="00D81A5B" w:rsidRPr="00585799" w:rsidRDefault="00A9672D" w:rsidP="00D81A5B">
            <w:pPr>
              <w:jc w:val="center"/>
              <w:rPr>
                <w:rFonts w:cs="Arial"/>
                <w:color w:val="000000"/>
                <w:sz w:val="16"/>
                <w:szCs w:val="16"/>
              </w:rPr>
            </w:pPr>
            <w:r w:rsidRPr="00585799">
              <w:rPr>
                <w:rFonts w:cs="Arial"/>
                <w:color w:val="000000"/>
                <w:sz w:val="16"/>
                <w:szCs w:val="16"/>
              </w:rPr>
              <w:t>6</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bottom"/>
            <w:hideMark/>
          </w:tcPr>
          <w:p w14:paraId="0C72E684" w14:textId="26F2504D" w:rsidR="00D81A5B" w:rsidRPr="00585799" w:rsidRDefault="00401591" w:rsidP="007E0673">
            <w:pPr>
              <w:jc w:val="left"/>
              <w:rPr>
                <w:rFonts w:cs="Arial"/>
                <w:color w:val="000000"/>
                <w:sz w:val="16"/>
                <w:szCs w:val="16"/>
              </w:rPr>
            </w:pPr>
            <w:r w:rsidRPr="00585799">
              <w:rPr>
                <w:rFonts w:cs="Arial"/>
                <w:color w:val="000000"/>
                <w:sz w:val="16"/>
                <w:szCs w:val="16"/>
              </w:rPr>
              <w:t>The Contractor shall provide 48 hours (two (2</w:t>
            </w:r>
            <w:r w:rsidR="00D81A5B" w:rsidRPr="00585799">
              <w:rPr>
                <w:rFonts w:cs="Arial"/>
                <w:color w:val="000000"/>
                <w:sz w:val="16"/>
                <w:szCs w:val="16"/>
              </w:rPr>
              <w:t xml:space="preserve">) business days) </w:t>
            </w:r>
            <w:r w:rsidR="00A05155" w:rsidRPr="00585799">
              <w:rPr>
                <w:rFonts w:cs="Arial"/>
                <w:color w:val="000000"/>
                <w:sz w:val="16"/>
                <w:szCs w:val="16"/>
              </w:rPr>
              <w:t xml:space="preserve">prior notification to </w:t>
            </w:r>
            <w:r w:rsidR="007E0673">
              <w:rPr>
                <w:rFonts w:cs="Arial"/>
                <w:color w:val="000000"/>
                <w:sz w:val="16"/>
                <w:szCs w:val="16"/>
              </w:rPr>
              <w:t>the NDOL Safety Division Director</w:t>
            </w:r>
            <w:r w:rsidR="00A05155" w:rsidRPr="00585799">
              <w:rPr>
                <w:rFonts w:cs="Arial"/>
                <w:color w:val="000000"/>
                <w:sz w:val="16"/>
                <w:szCs w:val="16"/>
              </w:rPr>
              <w:t xml:space="preserve"> </w:t>
            </w:r>
            <w:r w:rsidR="00D81A5B" w:rsidRPr="00585799">
              <w:rPr>
                <w:rFonts w:cs="Arial"/>
                <w:color w:val="000000"/>
                <w:sz w:val="16"/>
                <w:szCs w:val="16"/>
              </w:rPr>
              <w:t xml:space="preserve">should the Contractor be unable to report to the </w:t>
            </w:r>
            <w:r w:rsidR="002176E2" w:rsidRPr="00585799">
              <w:rPr>
                <w:rFonts w:cs="Arial"/>
                <w:color w:val="000000"/>
                <w:sz w:val="16"/>
                <w:szCs w:val="16"/>
              </w:rPr>
              <w:t>inspection</w:t>
            </w:r>
            <w:r w:rsidR="00D81A5B" w:rsidRPr="00585799">
              <w:rPr>
                <w:rFonts w:cs="Arial"/>
                <w:color w:val="000000"/>
                <w:sz w:val="16"/>
                <w:szCs w:val="16"/>
              </w:rPr>
              <w:t xml:space="preserve"> site at the time and date specified.</w:t>
            </w:r>
          </w:p>
        </w:tc>
        <w:tc>
          <w:tcPr>
            <w:tcW w:w="495" w:type="dxa"/>
            <w:tcBorders>
              <w:top w:val="nil"/>
              <w:left w:val="nil"/>
              <w:bottom w:val="single" w:sz="4" w:space="0" w:color="auto"/>
              <w:right w:val="single" w:sz="4" w:space="0" w:color="auto"/>
            </w:tcBorders>
            <w:shd w:val="clear" w:color="auto" w:fill="auto"/>
            <w:noWrap/>
            <w:vAlign w:val="bottom"/>
            <w:hideMark/>
          </w:tcPr>
          <w:p w14:paraId="2F01FAE5"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7A02EBB8"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5D19EB73"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28D6D170" w14:textId="77777777" w:rsidTr="00292110">
        <w:trPr>
          <w:trHeight w:val="239"/>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5D7EBBB5" w14:textId="0EEA0911" w:rsidR="00D81A5B" w:rsidRPr="00585799" w:rsidRDefault="00A9672D" w:rsidP="00D81A5B">
            <w:pPr>
              <w:jc w:val="center"/>
              <w:rPr>
                <w:rFonts w:cs="Arial"/>
                <w:color w:val="000000"/>
                <w:sz w:val="16"/>
                <w:szCs w:val="16"/>
              </w:rPr>
            </w:pPr>
            <w:r w:rsidRPr="00585799">
              <w:rPr>
                <w:rFonts w:cs="Arial"/>
                <w:color w:val="000000"/>
                <w:sz w:val="16"/>
                <w:szCs w:val="16"/>
              </w:rPr>
              <w:t>7</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bottom"/>
            <w:hideMark/>
          </w:tcPr>
          <w:p w14:paraId="61F3F7F4" w14:textId="5FC35E73" w:rsidR="00D81A5B" w:rsidRPr="00585799" w:rsidRDefault="00D81A5B" w:rsidP="00D81A5B">
            <w:pPr>
              <w:jc w:val="left"/>
              <w:rPr>
                <w:rFonts w:cs="Arial"/>
                <w:color w:val="000000"/>
                <w:sz w:val="16"/>
                <w:szCs w:val="16"/>
              </w:rPr>
            </w:pPr>
            <w:r w:rsidRPr="00585799">
              <w:rPr>
                <w:rFonts w:cs="Arial"/>
                <w:color w:val="000000"/>
                <w:sz w:val="16"/>
                <w:szCs w:val="16"/>
              </w:rPr>
              <w:t xml:space="preserve">The Contractor shall use its best efforts to ensure that its employees, agents and subcontractors comply with </w:t>
            </w:r>
            <w:r w:rsidR="00E4661D" w:rsidRPr="00585799">
              <w:rPr>
                <w:rFonts w:cs="Arial"/>
                <w:color w:val="000000"/>
                <w:sz w:val="16"/>
                <w:szCs w:val="16"/>
              </w:rPr>
              <w:t xml:space="preserve">any </w:t>
            </w:r>
            <w:r w:rsidRPr="00585799">
              <w:rPr>
                <w:rFonts w:cs="Arial"/>
                <w:color w:val="000000"/>
                <w:sz w:val="16"/>
                <w:szCs w:val="16"/>
              </w:rPr>
              <w:t>site rules and reg</w:t>
            </w:r>
            <w:r w:rsidR="00E4661D" w:rsidRPr="00585799">
              <w:rPr>
                <w:rFonts w:cs="Arial"/>
                <w:color w:val="000000"/>
                <w:sz w:val="16"/>
                <w:szCs w:val="16"/>
              </w:rPr>
              <w:t>ulations w</w:t>
            </w:r>
            <w:r w:rsidR="002176E2" w:rsidRPr="00585799">
              <w:rPr>
                <w:rFonts w:cs="Arial"/>
                <w:color w:val="000000"/>
                <w:sz w:val="16"/>
                <w:szCs w:val="16"/>
              </w:rPr>
              <w:t>hile performing inspections</w:t>
            </w:r>
            <w:r w:rsidRPr="00585799">
              <w:rPr>
                <w:rFonts w:cs="Arial"/>
                <w:color w:val="000000"/>
                <w:sz w:val="16"/>
                <w:szCs w:val="16"/>
              </w:rPr>
              <w:t>.</w:t>
            </w:r>
          </w:p>
        </w:tc>
        <w:tc>
          <w:tcPr>
            <w:tcW w:w="495" w:type="dxa"/>
            <w:tcBorders>
              <w:top w:val="nil"/>
              <w:left w:val="nil"/>
              <w:bottom w:val="single" w:sz="4" w:space="0" w:color="auto"/>
              <w:right w:val="single" w:sz="4" w:space="0" w:color="auto"/>
            </w:tcBorders>
            <w:shd w:val="clear" w:color="auto" w:fill="auto"/>
            <w:noWrap/>
            <w:vAlign w:val="bottom"/>
            <w:hideMark/>
          </w:tcPr>
          <w:p w14:paraId="677C2660"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20D92FCE"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470BC023"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241AA955" w14:textId="77777777" w:rsidTr="00292110">
        <w:trPr>
          <w:trHeight w:val="145"/>
          <w:jc w:val="center"/>
        </w:trPr>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2D7D8B" w14:textId="524F52AC" w:rsidR="00D81A5B" w:rsidRPr="00585799" w:rsidRDefault="00A9672D" w:rsidP="00D81A5B">
            <w:pPr>
              <w:jc w:val="center"/>
              <w:rPr>
                <w:rFonts w:cs="Arial"/>
                <w:color w:val="000000"/>
                <w:sz w:val="16"/>
                <w:szCs w:val="16"/>
              </w:rPr>
            </w:pPr>
            <w:r w:rsidRPr="00585799">
              <w:rPr>
                <w:rFonts w:cs="Arial"/>
                <w:color w:val="000000"/>
                <w:sz w:val="16"/>
                <w:szCs w:val="16"/>
              </w:rPr>
              <w:t>8</w:t>
            </w:r>
            <w:r w:rsidR="00D81A5B" w:rsidRPr="00585799">
              <w:rPr>
                <w:rFonts w:cs="Arial"/>
                <w:color w:val="000000"/>
                <w:sz w:val="16"/>
                <w:szCs w:val="16"/>
              </w:rPr>
              <w:t>.</w:t>
            </w:r>
          </w:p>
        </w:tc>
        <w:tc>
          <w:tcPr>
            <w:tcW w:w="7532" w:type="dxa"/>
            <w:tcBorders>
              <w:top w:val="single" w:sz="4" w:space="0" w:color="auto"/>
              <w:left w:val="nil"/>
              <w:bottom w:val="single" w:sz="4" w:space="0" w:color="auto"/>
              <w:right w:val="single" w:sz="4" w:space="0" w:color="auto"/>
            </w:tcBorders>
            <w:shd w:val="clear" w:color="auto" w:fill="auto"/>
            <w:vAlign w:val="bottom"/>
            <w:hideMark/>
          </w:tcPr>
          <w:p w14:paraId="70361EC0" w14:textId="77777777" w:rsidR="00D81A5B" w:rsidRPr="00585799" w:rsidRDefault="00D81A5B" w:rsidP="00D81A5B">
            <w:pPr>
              <w:jc w:val="left"/>
              <w:rPr>
                <w:rFonts w:cs="Arial"/>
                <w:color w:val="000000"/>
                <w:sz w:val="16"/>
                <w:szCs w:val="16"/>
              </w:rPr>
            </w:pPr>
            <w:r w:rsidRPr="00585799">
              <w:rPr>
                <w:rFonts w:cs="Arial"/>
                <w:color w:val="000000"/>
                <w:sz w:val="16"/>
                <w:szCs w:val="16"/>
              </w:rPr>
              <w:t>Contractor’s personnel may be subject to background checks.</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6746A31C"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14:paraId="1BEC50A6"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single" w:sz="4" w:space="0" w:color="auto"/>
              <w:left w:val="nil"/>
              <w:bottom w:val="single" w:sz="4" w:space="0" w:color="auto"/>
              <w:right w:val="single" w:sz="8" w:space="0" w:color="auto"/>
            </w:tcBorders>
            <w:shd w:val="clear" w:color="auto" w:fill="auto"/>
            <w:noWrap/>
            <w:vAlign w:val="bottom"/>
            <w:hideMark/>
          </w:tcPr>
          <w:p w14:paraId="53DEC439"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5141DE2C" w14:textId="77777777" w:rsidTr="00292110">
        <w:trPr>
          <w:trHeight w:val="232"/>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2DDEE790" w14:textId="0F24AE35" w:rsidR="00D81A5B" w:rsidRPr="00585799" w:rsidRDefault="00A9672D" w:rsidP="00D81A5B">
            <w:pPr>
              <w:jc w:val="center"/>
              <w:rPr>
                <w:rFonts w:cs="Arial"/>
                <w:color w:val="000000"/>
                <w:sz w:val="16"/>
                <w:szCs w:val="16"/>
              </w:rPr>
            </w:pPr>
            <w:r w:rsidRPr="00585799">
              <w:rPr>
                <w:rFonts w:cs="Arial"/>
                <w:color w:val="000000"/>
                <w:sz w:val="16"/>
                <w:szCs w:val="16"/>
              </w:rPr>
              <w:t>9</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center"/>
            <w:hideMark/>
          </w:tcPr>
          <w:p w14:paraId="5B66564E" w14:textId="4F491FBA" w:rsidR="00D81A5B" w:rsidRPr="00585799" w:rsidRDefault="00D81A5B" w:rsidP="00E4661D">
            <w:pPr>
              <w:rPr>
                <w:rFonts w:cs="Arial"/>
                <w:color w:val="000000"/>
                <w:sz w:val="16"/>
                <w:szCs w:val="16"/>
              </w:rPr>
            </w:pPr>
            <w:r w:rsidRPr="00585799">
              <w:rPr>
                <w:rFonts w:cs="Arial"/>
                <w:color w:val="000000"/>
                <w:sz w:val="16"/>
                <w:szCs w:val="16"/>
              </w:rPr>
              <w:t xml:space="preserve">The Contractor shall not require physical participation of State of Nebraska personnel in the </w:t>
            </w:r>
            <w:r w:rsidR="00E4661D" w:rsidRPr="00585799">
              <w:rPr>
                <w:rFonts w:cs="Arial"/>
                <w:color w:val="000000"/>
                <w:sz w:val="16"/>
                <w:szCs w:val="16"/>
              </w:rPr>
              <w:t>performing</w:t>
            </w:r>
            <w:r w:rsidRPr="00585799">
              <w:rPr>
                <w:rFonts w:cs="Arial"/>
                <w:color w:val="000000"/>
                <w:sz w:val="16"/>
                <w:szCs w:val="16"/>
              </w:rPr>
              <w:t xml:space="preserve"> </w:t>
            </w:r>
            <w:r w:rsidR="00E4661D" w:rsidRPr="00585799">
              <w:rPr>
                <w:rFonts w:cs="Arial"/>
                <w:color w:val="000000"/>
                <w:sz w:val="16"/>
                <w:szCs w:val="16"/>
              </w:rPr>
              <w:t>inspections</w:t>
            </w:r>
            <w:r w:rsidRPr="00585799">
              <w:rPr>
                <w:rFonts w:cs="Arial"/>
                <w:color w:val="000000"/>
                <w:sz w:val="16"/>
                <w:szCs w:val="16"/>
              </w:rPr>
              <w:t>.</w:t>
            </w:r>
            <w:r w:rsidR="00E4661D" w:rsidRPr="00585799">
              <w:rPr>
                <w:rFonts w:cs="Arial"/>
                <w:color w:val="000000"/>
                <w:sz w:val="16"/>
                <w:szCs w:val="16"/>
              </w:rPr>
              <w:t xml:space="preserve">  </w:t>
            </w:r>
          </w:p>
        </w:tc>
        <w:tc>
          <w:tcPr>
            <w:tcW w:w="495" w:type="dxa"/>
            <w:tcBorders>
              <w:top w:val="nil"/>
              <w:left w:val="nil"/>
              <w:bottom w:val="single" w:sz="4" w:space="0" w:color="auto"/>
              <w:right w:val="single" w:sz="4" w:space="0" w:color="auto"/>
            </w:tcBorders>
            <w:shd w:val="clear" w:color="auto" w:fill="auto"/>
            <w:noWrap/>
            <w:vAlign w:val="bottom"/>
            <w:hideMark/>
          </w:tcPr>
          <w:p w14:paraId="0009C3C2"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11A79FA7"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66A489A8"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4C38A5C3" w14:textId="77777777" w:rsidTr="00292110">
        <w:trPr>
          <w:trHeight w:val="239"/>
          <w:jc w:val="center"/>
        </w:trPr>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F51413" w14:textId="466D188B" w:rsidR="00D81A5B" w:rsidRPr="00585799" w:rsidRDefault="00A9672D" w:rsidP="00D81A5B">
            <w:pPr>
              <w:jc w:val="center"/>
              <w:rPr>
                <w:rFonts w:cs="Arial"/>
                <w:color w:val="000000"/>
                <w:sz w:val="16"/>
                <w:szCs w:val="16"/>
              </w:rPr>
            </w:pPr>
            <w:r w:rsidRPr="00585799">
              <w:rPr>
                <w:rFonts w:cs="Arial"/>
                <w:color w:val="000000"/>
                <w:sz w:val="16"/>
                <w:szCs w:val="16"/>
              </w:rPr>
              <w:t>10</w:t>
            </w:r>
            <w:r w:rsidR="00D81A5B" w:rsidRPr="00585799">
              <w:rPr>
                <w:rFonts w:cs="Arial"/>
                <w:color w:val="000000"/>
                <w:sz w:val="16"/>
                <w:szCs w:val="16"/>
              </w:rPr>
              <w:t>.</w:t>
            </w:r>
          </w:p>
        </w:tc>
        <w:tc>
          <w:tcPr>
            <w:tcW w:w="7532" w:type="dxa"/>
            <w:tcBorders>
              <w:top w:val="single" w:sz="4" w:space="0" w:color="auto"/>
              <w:left w:val="nil"/>
              <w:bottom w:val="single" w:sz="4" w:space="0" w:color="auto"/>
              <w:right w:val="single" w:sz="4" w:space="0" w:color="auto"/>
            </w:tcBorders>
            <w:shd w:val="clear" w:color="auto" w:fill="auto"/>
            <w:vAlign w:val="bottom"/>
            <w:hideMark/>
          </w:tcPr>
          <w:p w14:paraId="631011CA" w14:textId="678D3F37" w:rsidR="00D81A5B" w:rsidRPr="00585799" w:rsidRDefault="00D81A5B" w:rsidP="00A9672D">
            <w:pPr>
              <w:jc w:val="left"/>
              <w:rPr>
                <w:rFonts w:cs="Arial"/>
                <w:color w:val="000000"/>
                <w:sz w:val="16"/>
                <w:szCs w:val="16"/>
              </w:rPr>
            </w:pPr>
            <w:r w:rsidRPr="00585799">
              <w:rPr>
                <w:rFonts w:cs="Arial"/>
                <w:color w:val="000000"/>
                <w:sz w:val="16"/>
                <w:szCs w:val="16"/>
              </w:rPr>
              <w:t xml:space="preserve">The Contractor shall not require the use of State of Nebraska equipment, such as </w:t>
            </w:r>
            <w:r w:rsidR="00A9672D" w:rsidRPr="00585799">
              <w:rPr>
                <w:rFonts w:cs="Arial"/>
                <w:color w:val="000000"/>
                <w:sz w:val="16"/>
                <w:szCs w:val="16"/>
              </w:rPr>
              <w:t>tools, ladders, carts</w:t>
            </w:r>
            <w:r w:rsidRPr="00585799">
              <w:rPr>
                <w:rFonts w:cs="Arial"/>
                <w:color w:val="000000"/>
                <w:sz w:val="16"/>
                <w:szCs w:val="16"/>
              </w:rPr>
              <w:t xml:space="preserve">, etc.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7A875A01"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14:paraId="3594E095"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single" w:sz="4" w:space="0" w:color="auto"/>
              <w:left w:val="nil"/>
              <w:bottom w:val="single" w:sz="4" w:space="0" w:color="auto"/>
              <w:right w:val="single" w:sz="8" w:space="0" w:color="auto"/>
            </w:tcBorders>
            <w:shd w:val="clear" w:color="auto" w:fill="auto"/>
            <w:noWrap/>
            <w:vAlign w:val="bottom"/>
            <w:hideMark/>
          </w:tcPr>
          <w:p w14:paraId="2B7896A9"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0294A2D4" w14:textId="77777777" w:rsidTr="00292110">
        <w:trPr>
          <w:trHeight w:val="145"/>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92F5C19" w14:textId="15E7ABC2" w:rsidR="00D81A5B" w:rsidRPr="00585799" w:rsidRDefault="00A9672D" w:rsidP="00D81A5B">
            <w:pPr>
              <w:jc w:val="center"/>
              <w:rPr>
                <w:rFonts w:cs="Arial"/>
                <w:color w:val="000000"/>
                <w:sz w:val="16"/>
                <w:szCs w:val="16"/>
              </w:rPr>
            </w:pPr>
            <w:r w:rsidRPr="00585799">
              <w:rPr>
                <w:rFonts w:cs="Arial"/>
                <w:color w:val="000000"/>
                <w:sz w:val="16"/>
                <w:szCs w:val="16"/>
              </w:rPr>
              <w:t>11</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bottom"/>
            <w:hideMark/>
          </w:tcPr>
          <w:p w14:paraId="78ECD9FC" w14:textId="18424ABB" w:rsidR="00D81A5B" w:rsidRPr="00585799" w:rsidRDefault="00D81A5B" w:rsidP="00A9672D">
            <w:pPr>
              <w:jc w:val="left"/>
              <w:rPr>
                <w:rFonts w:cs="Arial"/>
                <w:color w:val="000000"/>
                <w:sz w:val="16"/>
                <w:szCs w:val="16"/>
              </w:rPr>
            </w:pPr>
            <w:r w:rsidRPr="00585799">
              <w:rPr>
                <w:rFonts w:cs="Arial"/>
                <w:color w:val="000000"/>
                <w:sz w:val="16"/>
                <w:szCs w:val="16"/>
              </w:rPr>
              <w:t xml:space="preserve">The Contractor’s personnel may be required to wear ID Cards issued by </w:t>
            </w:r>
            <w:r w:rsidR="00A9672D" w:rsidRPr="00585799">
              <w:rPr>
                <w:rFonts w:cs="Arial"/>
                <w:color w:val="000000"/>
                <w:sz w:val="16"/>
                <w:szCs w:val="16"/>
              </w:rPr>
              <w:t>NDOL</w:t>
            </w:r>
            <w:r w:rsidRPr="00585799">
              <w:rPr>
                <w:rFonts w:cs="Arial"/>
                <w:color w:val="000000"/>
                <w:sz w:val="16"/>
                <w:szCs w:val="16"/>
              </w:rPr>
              <w:t>.</w:t>
            </w:r>
          </w:p>
        </w:tc>
        <w:tc>
          <w:tcPr>
            <w:tcW w:w="495" w:type="dxa"/>
            <w:tcBorders>
              <w:top w:val="nil"/>
              <w:left w:val="nil"/>
              <w:bottom w:val="single" w:sz="4" w:space="0" w:color="auto"/>
              <w:right w:val="single" w:sz="4" w:space="0" w:color="auto"/>
            </w:tcBorders>
            <w:shd w:val="clear" w:color="auto" w:fill="auto"/>
            <w:noWrap/>
            <w:vAlign w:val="bottom"/>
            <w:hideMark/>
          </w:tcPr>
          <w:p w14:paraId="31738D83"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3908A2E5"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1B5E0FE6"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609EEEE7" w14:textId="77777777" w:rsidTr="00292110">
        <w:trPr>
          <w:trHeight w:val="355"/>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1B37624E" w14:textId="5BE31548" w:rsidR="00D81A5B" w:rsidRPr="00585799" w:rsidRDefault="00A9672D" w:rsidP="00D81A5B">
            <w:pPr>
              <w:jc w:val="center"/>
              <w:rPr>
                <w:rFonts w:cs="Arial"/>
                <w:color w:val="000000"/>
                <w:sz w:val="16"/>
                <w:szCs w:val="16"/>
              </w:rPr>
            </w:pPr>
            <w:r w:rsidRPr="00585799">
              <w:rPr>
                <w:rFonts w:cs="Arial"/>
                <w:color w:val="000000"/>
                <w:sz w:val="16"/>
                <w:szCs w:val="16"/>
              </w:rPr>
              <w:t>12</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bottom"/>
            <w:hideMark/>
          </w:tcPr>
          <w:p w14:paraId="36C30229" w14:textId="0895054A" w:rsidR="00D81A5B" w:rsidRPr="00585799" w:rsidRDefault="00D81A5B" w:rsidP="00A9672D">
            <w:pPr>
              <w:jc w:val="left"/>
              <w:rPr>
                <w:rFonts w:cs="Arial"/>
                <w:color w:val="000000"/>
                <w:sz w:val="16"/>
                <w:szCs w:val="16"/>
              </w:rPr>
            </w:pPr>
            <w:r w:rsidRPr="00585799">
              <w:rPr>
                <w:rFonts w:cs="Arial"/>
                <w:color w:val="000000"/>
                <w:sz w:val="16"/>
                <w:szCs w:val="16"/>
              </w:rPr>
              <w:t xml:space="preserve">The Contractor’s personnel must wear some identification displaying the Contractor’s name (such as a company uniform, badge, T-shirt) to identify employees </w:t>
            </w:r>
            <w:r w:rsidR="00A9672D" w:rsidRPr="00585799">
              <w:rPr>
                <w:rFonts w:cs="Arial"/>
                <w:color w:val="000000"/>
                <w:sz w:val="16"/>
                <w:szCs w:val="16"/>
              </w:rPr>
              <w:t xml:space="preserve">as authorized </w:t>
            </w:r>
            <w:r w:rsidR="002227A9">
              <w:rPr>
                <w:rFonts w:cs="Arial"/>
                <w:color w:val="000000"/>
                <w:sz w:val="16"/>
                <w:szCs w:val="16"/>
              </w:rPr>
              <w:t>Amusement Ride</w:t>
            </w:r>
            <w:r w:rsidR="00A9672D" w:rsidRPr="00585799">
              <w:rPr>
                <w:rFonts w:cs="Arial"/>
                <w:color w:val="000000"/>
                <w:sz w:val="16"/>
                <w:szCs w:val="16"/>
              </w:rPr>
              <w:t xml:space="preserve"> inspectors</w:t>
            </w:r>
            <w:r w:rsidRPr="00585799">
              <w:rPr>
                <w:rFonts w:cs="Arial"/>
                <w:color w:val="000000"/>
                <w:sz w:val="16"/>
                <w:szCs w:val="16"/>
              </w:rPr>
              <w:t xml:space="preserve">. </w:t>
            </w:r>
          </w:p>
        </w:tc>
        <w:tc>
          <w:tcPr>
            <w:tcW w:w="495" w:type="dxa"/>
            <w:tcBorders>
              <w:top w:val="nil"/>
              <w:left w:val="nil"/>
              <w:bottom w:val="single" w:sz="4" w:space="0" w:color="auto"/>
              <w:right w:val="single" w:sz="4" w:space="0" w:color="auto"/>
            </w:tcBorders>
            <w:shd w:val="clear" w:color="auto" w:fill="auto"/>
            <w:noWrap/>
            <w:vAlign w:val="bottom"/>
            <w:hideMark/>
          </w:tcPr>
          <w:p w14:paraId="7236B5BC"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37E6DB25"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2E71D902"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D81A5B" w:rsidRPr="00585799" w14:paraId="55AB7F3D" w14:textId="77777777" w:rsidTr="00292110">
        <w:trPr>
          <w:trHeight w:val="413"/>
          <w:jc w:val="center"/>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CA27B76" w14:textId="7CEE20A3" w:rsidR="00D81A5B" w:rsidRPr="00585799" w:rsidRDefault="00A9672D" w:rsidP="00D81A5B">
            <w:pPr>
              <w:jc w:val="center"/>
              <w:rPr>
                <w:rFonts w:cs="Arial"/>
                <w:color w:val="000000"/>
                <w:sz w:val="16"/>
                <w:szCs w:val="16"/>
              </w:rPr>
            </w:pPr>
            <w:r w:rsidRPr="00585799">
              <w:rPr>
                <w:rFonts w:cs="Arial"/>
                <w:color w:val="000000"/>
                <w:sz w:val="16"/>
                <w:szCs w:val="16"/>
              </w:rPr>
              <w:t>13</w:t>
            </w:r>
            <w:r w:rsidR="00D81A5B" w:rsidRPr="00585799">
              <w:rPr>
                <w:rFonts w:cs="Arial"/>
                <w:color w:val="000000"/>
                <w:sz w:val="16"/>
                <w:szCs w:val="16"/>
              </w:rPr>
              <w:t>.</w:t>
            </w:r>
          </w:p>
        </w:tc>
        <w:tc>
          <w:tcPr>
            <w:tcW w:w="7532" w:type="dxa"/>
            <w:tcBorders>
              <w:top w:val="nil"/>
              <w:left w:val="nil"/>
              <w:bottom w:val="single" w:sz="4" w:space="0" w:color="auto"/>
              <w:right w:val="single" w:sz="4" w:space="0" w:color="auto"/>
            </w:tcBorders>
            <w:shd w:val="clear" w:color="auto" w:fill="auto"/>
            <w:vAlign w:val="bottom"/>
            <w:hideMark/>
          </w:tcPr>
          <w:p w14:paraId="30673D1A" w14:textId="1E4C7C94" w:rsidR="00D81A5B" w:rsidRPr="00585799" w:rsidRDefault="00D81A5B" w:rsidP="00A05155">
            <w:pPr>
              <w:jc w:val="left"/>
              <w:rPr>
                <w:rFonts w:cs="Arial"/>
                <w:color w:val="000000"/>
                <w:sz w:val="16"/>
                <w:szCs w:val="16"/>
              </w:rPr>
            </w:pPr>
            <w:r w:rsidRPr="00585799">
              <w:rPr>
                <w:rFonts w:cs="Arial"/>
                <w:color w:val="000000"/>
                <w:sz w:val="16"/>
                <w:szCs w:val="16"/>
              </w:rPr>
              <w:t xml:space="preserve">The Contractor shall notify the </w:t>
            </w:r>
            <w:r w:rsidR="00A05155" w:rsidRPr="00585799">
              <w:rPr>
                <w:rFonts w:cs="Arial"/>
                <w:color w:val="000000"/>
                <w:sz w:val="16"/>
                <w:szCs w:val="16"/>
              </w:rPr>
              <w:t>NDOL Safety Division Director</w:t>
            </w:r>
            <w:r w:rsidRPr="00585799">
              <w:rPr>
                <w:rFonts w:cs="Arial"/>
                <w:color w:val="000000"/>
                <w:sz w:val="16"/>
                <w:szCs w:val="16"/>
              </w:rPr>
              <w:t xml:space="preserve"> immediately of any damage </w:t>
            </w:r>
            <w:r w:rsidR="00A9672D" w:rsidRPr="00585799">
              <w:rPr>
                <w:rFonts w:cs="Arial"/>
                <w:color w:val="000000"/>
                <w:sz w:val="16"/>
                <w:szCs w:val="16"/>
              </w:rPr>
              <w:t xml:space="preserve">or injury </w:t>
            </w:r>
            <w:r w:rsidRPr="00585799">
              <w:rPr>
                <w:rFonts w:cs="Arial"/>
                <w:color w:val="000000"/>
                <w:sz w:val="16"/>
                <w:szCs w:val="16"/>
              </w:rPr>
              <w:t xml:space="preserve">to the </w:t>
            </w:r>
            <w:r w:rsidR="00A9672D" w:rsidRPr="00585799">
              <w:rPr>
                <w:rFonts w:cs="Arial"/>
                <w:color w:val="000000"/>
                <w:sz w:val="16"/>
                <w:szCs w:val="16"/>
              </w:rPr>
              <w:t xml:space="preserve">inspection </w:t>
            </w:r>
            <w:r w:rsidRPr="00585799">
              <w:rPr>
                <w:rFonts w:cs="Arial"/>
                <w:color w:val="000000"/>
                <w:sz w:val="16"/>
                <w:szCs w:val="16"/>
              </w:rPr>
              <w:t xml:space="preserve">site, </w:t>
            </w:r>
            <w:r w:rsidR="002227A9">
              <w:rPr>
                <w:rFonts w:cs="Arial"/>
                <w:color w:val="000000"/>
                <w:sz w:val="16"/>
                <w:szCs w:val="16"/>
              </w:rPr>
              <w:t>Amusement Ride</w:t>
            </w:r>
            <w:r w:rsidR="00A9672D" w:rsidRPr="00585799">
              <w:rPr>
                <w:rFonts w:cs="Arial"/>
                <w:color w:val="000000"/>
                <w:sz w:val="16"/>
                <w:szCs w:val="16"/>
              </w:rPr>
              <w:t>s</w:t>
            </w:r>
            <w:r w:rsidRPr="00585799">
              <w:rPr>
                <w:rFonts w:cs="Arial"/>
                <w:color w:val="000000"/>
                <w:sz w:val="16"/>
                <w:szCs w:val="16"/>
              </w:rPr>
              <w:t xml:space="preserve">, or personnel involved.  </w:t>
            </w:r>
          </w:p>
        </w:tc>
        <w:tc>
          <w:tcPr>
            <w:tcW w:w="495" w:type="dxa"/>
            <w:tcBorders>
              <w:top w:val="nil"/>
              <w:left w:val="nil"/>
              <w:bottom w:val="single" w:sz="4" w:space="0" w:color="auto"/>
              <w:right w:val="single" w:sz="4" w:space="0" w:color="auto"/>
            </w:tcBorders>
            <w:shd w:val="clear" w:color="auto" w:fill="auto"/>
            <w:noWrap/>
            <w:vAlign w:val="bottom"/>
            <w:hideMark/>
          </w:tcPr>
          <w:p w14:paraId="039FE331"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27DB92FD"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nil"/>
              <w:left w:val="nil"/>
              <w:bottom w:val="single" w:sz="4" w:space="0" w:color="auto"/>
              <w:right w:val="single" w:sz="8" w:space="0" w:color="auto"/>
            </w:tcBorders>
            <w:shd w:val="clear" w:color="auto" w:fill="auto"/>
            <w:noWrap/>
            <w:vAlign w:val="bottom"/>
            <w:hideMark/>
          </w:tcPr>
          <w:p w14:paraId="2DA2B2A0"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93599A" w:rsidRPr="00585799" w14:paraId="39530389" w14:textId="77777777" w:rsidTr="00292110">
        <w:trPr>
          <w:trHeight w:val="355"/>
          <w:jc w:val="center"/>
        </w:trPr>
        <w:tc>
          <w:tcPr>
            <w:tcW w:w="810" w:type="dxa"/>
            <w:tcBorders>
              <w:top w:val="nil"/>
              <w:left w:val="single" w:sz="8" w:space="0" w:color="auto"/>
              <w:bottom w:val="single" w:sz="4" w:space="0" w:color="auto"/>
              <w:right w:val="single" w:sz="4" w:space="0" w:color="auto"/>
            </w:tcBorders>
            <w:shd w:val="clear" w:color="auto" w:fill="auto"/>
            <w:noWrap/>
            <w:vAlign w:val="center"/>
          </w:tcPr>
          <w:p w14:paraId="0C14E7AE" w14:textId="1720E074" w:rsidR="0093599A" w:rsidRPr="00585799" w:rsidRDefault="0093599A" w:rsidP="00D81A5B">
            <w:pPr>
              <w:jc w:val="center"/>
              <w:rPr>
                <w:rFonts w:cs="Arial"/>
                <w:color w:val="000000"/>
                <w:sz w:val="16"/>
                <w:szCs w:val="16"/>
              </w:rPr>
            </w:pPr>
            <w:r w:rsidRPr="00585799">
              <w:rPr>
                <w:rFonts w:cs="Arial"/>
                <w:color w:val="000000"/>
                <w:sz w:val="16"/>
                <w:szCs w:val="16"/>
              </w:rPr>
              <w:t>14.</w:t>
            </w:r>
          </w:p>
        </w:tc>
        <w:tc>
          <w:tcPr>
            <w:tcW w:w="7532" w:type="dxa"/>
            <w:tcBorders>
              <w:top w:val="nil"/>
              <w:left w:val="nil"/>
              <w:bottom w:val="single" w:sz="4" w:space="0" w:color="auto"/>
              <w:right w:val="single" w:sz="4" w:space="0" w:color="auto"/>
            </w:tcBorders>
            <w:shd w:val="clear" w:color="auto" w:fill="auto"/>
            <w:vAlign w:val="bottom"/>
          </w:tcPr>
          <w:p w14:paraId="1908BAAE" w14:textId="4361C336" w:rsidR="0093599A" w:rsidRPr="00585799" w:rsidRDefault="0093599A" w:rsidP="00146BBC">
            <w:pPr>
              <w:jc w:val="left"/>
              <w:rPr>
                <w:rFonts w:cs="Arial"/>
                <w:color w:val="000000"/>
                <w:sz w:val="16"/>
                <w:szCs w:val="16"/>
              </w:rPr>
            </w:pPr>
            <w:r w:rsidRPr="00585799">
              <w:rPr>
                <w:rFonts w:cs="Arial"/>
                <w:color w:val="000000"/>
                <w:sz w:val="16"/>
                <w:szCs w:val="16"/>
              </w:rPr>
              <w:t xml:space="preserve">The Contractor shall complete </w:t>
            </w:r>
            <w:r w:rsidR="00146BBC">
              <w:rPr>
                <w:rFonts w:cs="Arial"/>
                <w:color w:val="000000"/>
                <w:sz w:val="16"/>
                <w:szCs w:val="16"/>
              </w:rPr>
              <w:t>Amusement Ride I</w:t>
            </w:r>
            <w:r w:rsidRPr="00585799">
              <w:rPr>
                <w:rFonts w:cs="Arial"/>
                <w:color w:val="000000"/>
                <w:sz w:val="16"/>
                <w:szCs w:val="16"/>
              </w:rPr>
              <w:t xml:space="preserve">nspection </w:t>
            </w:r>
            <w:r w:rsidR="00146BBC">
              <w:rPr>
                <w:rFonts w:cs="Arial"/>
                <w:color w:val="000000"/>
                <w:sz w:val="16"/>
                <w:szCs w:val="16"/>
              </w:rPr>
              <w:t xml:space="preserve">Checklist </w:t>
            </w:r>
            <w:r w:rsidRPr="00585799">
              <w:rPr>
                <w:rFonts w:cs="Arial"/>
                <w:color w:val="000000"/>
                <w:sz w:val="16"/>
                <w:szCs w:val="16"/>
              </w:rPr>
              <w:t xml:space="preserve">forms provided by NDOL for each inspection completed.  The Contractor shall be required at the end of each inspection project to submit to a detailed listing of inspections completed, along with inspection </w:t>
            </w:r>
            <w:r w:rsidR="00293C40">
              <w:rPr>
                <w:rFonts w:cs="Arial"/>
                <w:color w:val="000000"/>
                <w:sz w:val="16"/>
                <w:szCs w:val="16"/>
              </w:rPr>
              <w:t xml:space="preserve">checklist </w:t>
            </w:r>
            <w:r w:rsidR="00146BBC">
              <w:rPr>
                <w:rFonts w:cs="Arial"/>
                <w:color w:val="000000"/>
                <w:sz w:val="16"/>
                <w:szCs w:val="16"/>
              </w:rPr>
              <w:t>forms</w:t>
            </w:r>
            <w:r w:rsidRPr="00585799">
              <w:rPr>
                <w:rFonts w:cs="Arial"/>
                <w:color w:val="000000"/>
                <w:sz w:val="16"/>
                <w:szCs w:val="16"/>
              </w:rPr>
              <w:t xml:space="preserve">. </w:t>
            </w:r>
          </w:p>
        </w:tc>
        <w:tc>
          <w:tcPr>
            <w:tcW w:w="495" w:type="dxa"/>
            <w:tcBorders>
              <w:top w:val="nil"/>
              <w:left w:val="nil"/>
              <w:bottom w:val="single" w:sz="4" w:space="0" w:color="auto"/>
              <w:right w:val="single" w:sz="4" w:space="0" w:color="auto"/>
            </w:tcBorders>
            <w:shd w:val="clear" w:color="auto" w:fill="auto"/>
            <w:noWrap/>
            <w:vAlign w:val="bottom"/>
          </w:tcPr>
          <w:p w14:paraId="7EEE6F16" w14:textId="77777777" w:rsidR="0093599A" w:rsidRPr="00585799" w:rsidRDefault="0093599A" w:rsidP="00D81A5B">
            <w:pPr>
              <w:jc w:val="left"/>
              <w:rPr>
                <w:rFonts w:cs="Arial"/>
                <w:color w:val="000000"/>
                <w:sz w:val="16"/>
                <w:szCs w:val="16"/>
              </w:rPr>
            </w:pPr>
          </w:p>
        </w:tc>
        <w:tc>
          <w:tcPr>
            <w:tcW w:w="514" w:type="dxa"/>
            <w:tcBorders>
              <w:top w:val="nil"/>
              <w:left w:val="nil"/>
              <w:bottom w:val="single" w:sz="4" w:space="0" w:color="auto"/>
              <w:right w:val="single" w:sz="4" w:space="0" w:color="auto"/>
            </w:tcBorders>
            <w:shd w:val="clear" w:color="auto" w:fill="auto"/>
            <w:noWrap/>
            <w:vAlign w:val="bottom"/>
          </w:tcPr>
          <w:p w14:paraId="1C28A2F2" w14:textId="77777777" w:rsidR="0093599A" w:rsidRPr="00585799" w:rsidRDefault="0093599A" w:rsidP="00D81A5B">
            <w:pPr>
              <w:jc w:val="left"/>
              <w:rPr>
                <w:rFonts w:cs="Arial"/>
                <w:color w:val="000000"/>
                <w:sz w:val="16"/>
                <w:szCs w:val="16"/>
              </w:rPr>
            </w:pPr>
          </w:p>
        </w:tc>
        <w:tc>
          <w:tcPr>
            <w:tcW w:w="1436" w:type="dxa"/>
            <w:tcBorders>
              <w:top w:val="nil"/>
              <w:left w:val="nil"/>
              <w:bottom w:val="single" w:sz="4" w:space="0" w:color="auto"/>
              <w:right w:val="single" w:sz="8" w:space="0" w:color="auto"/>
            </w:tcBorders>
            <w:shd w:val="clear" w:color="auto" w:fill="auto"/>
            <w:noWrap/>
            <w:vAlign w:val="bottom"/>
          </w:tcPr>
          <w:p w14:paraId="5DFFCC71" w14:textId="77777777" w:rsidR="0093599A" w:rsidRPr="00585799" w:rsidRDefault="0093599A" w:rsidP="00D81A5B">
            <w:pPr>
              <w:jc w:val="left"/>
              <w:rPr>
                <w:rFonts w:cs="Arial"/>
                <w:color w:val="000000"/>
                <w:sz w:val="16"/>
                <w:szCs w:val="16"/>
              </w:rPr>
            </w:pPr>
          </w:p>
        </w:tc>
      </w:tr>
      <w:tr w:rsidR="00D81A5B" w:rsidRPr="00585799" w14:paraId="454F440C" w14:textId="77777777" w:rsidTr="00292110">
        <w:trPr>
          <w:trHeight w:val="239"/>
          <w:jc w:val="center"/>
        </w:trPr>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6B375C" w14:textId="72A750C4" w:rsidR="00D81A5B" w:rsidRPr="00585799" w:rsidRDefault="00A9672D" w:rsidP="00D81A5B">
            <w:pPr>
              <w:jc w:val="center"/>
              <w:rPr>
                <w:rFonts w:cs="Arial"/>
                <w:color w:val="000000"/>
                <w:sz w:val="16"/>
                <w:szCs w:val="16"/>
              </w:rPr>
            </w:pPr>
            <w:r w:rsidRPr="00585799">
              <w:rPr>
                <w:rFonts w:cs="Arial"/>
                <w:color w:val="000000"/>
                <w:sz w:val="16"/>
                <w:szCs w:val="16"/>
              </w:rPr>
              <w:t>15</w:t>
            </w:r>
            <w:r w:rsidR="00D81A5B" w:rsidRPr="00585799">
              <w:rPr>
                <w:rFonts w:cs="Arial"/>
                <w:color w:val="000000"/>
                <w:sz w:val="16"/>
                <w:szCs w:val="16"/>
              </w:rPr>
              <w:t>.</w:t>
            </w:r>
          </w:p>
        </w:tc>
        <w:tc>
          <w:tcPr>
            <w:tcW w:w="7532" w:type="dxa"/>
            <w:tcBorders>
              <w:top w:val="single" w:sz="4" w:space="0" w:color="auto"/>
              <w:left w:val="nil"/>
              <w:bottom w:val="single" w:sz="4" w:space="0" w:color="auto"/>
              <w:right w:val="single" w:sz="4" w:space="0" w:color="auto"/>
            </w:tcBorders>
            <w:shd w:val="clear" w:color="auto" w:fill="auto"/>
            <w:vAlign w:val="bottom"/>
            <w:hideMark/>
          </w:tcPr>
          <w:p w14:paraId="5337A754" w14:textId="1DA41A3B" w:rsidR="00D81A5B" w:rsidRPr="00585799" w:rsidRDefault="00A05155" w:rsidP="00A05155">
            <w:pPr>
              <w:jc w:val="left"/>
              <w:rPr>
                <w:rFonts w:cs="Arial"/>
                <w:color w:val="000000"/>
                <w:sz w:val="16"/>
                <w:szCs w:val="16"/>
              </w:rPr>
            </w:pPr>
            <w:r w:rsidRPr="00585799">
              <w:rPr>
                <w:rFonts w:cs="Arial"/>
                <w:color w:val="000000"/>
                <w:sz w:val="16"/>
                <w:szCs w:val="16"/>
              </w:rPr>
              <w:t xml:space="preserve">Contractor will ensure scheduling of </w:t>
            </w:r>
            <w:r w:rsidR="002227A9">
              <w:rPr>
                <w:rFonts w:cs="Arial"/>
                <w:color w:val="000000"/>
                <w:sz w:val="16"/>
                <w:szCs w:val="16"/>
              </w:rPr>
              <w:t>Amusement Ride</w:t>
            </w:r>
            <w:r w:rsidRPr="00585799">
              <w:rPr>
                <w:rFonts w:cs="Arial"/>
                <w:color w:val="000000"/>
                <w:sz w:val="16"/>
                <w:szCs w:val="16"/>
              </w:rPr>
              <w:t xml:space="preserve"> inspections in conjunction with the NDOL Safety Division Director to ensure NDOL can issue permits in conjunction with completion of inspections.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191B125E"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14:paraId="3E9C5340"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c>
          <w:tcPr>
            <w:tcW w:w="1436" w:type="dxa"/>
            <w:tcBorders>
              <w:top w:val="single" w:sz="4" w:space="0" w:color="auto"/>
              <w:left w:val="nil"/>
              <w:bottom w:val="single" w:sz="4" w:space="0" w:color="auto"/>
              <w:right w:val="single" w:sz="8" w:space="0" w:color="auto"/>
            </w:tcBorders>
            <w:shd w:val="clear" w:color="auto" w:fill="auto"/>
            <w:noWrap/>
            <w:vAlign w:val="bottom"/>
            <w:hideMark/>
          </w:tcPr>
          <w:p w14:paraId="0E329372" w14:textId="77777777" w:rsidR="00D81A5B" w:rsidRPr="00585799" w:rsidRDefault="00D81A5B" w:rsidP="00D81A5B">
            <w:pPr>
              <w:jc w:val="left"/>
              <w:rPr>
                <w:rFonts w:cs="Arial"/>
                <w:color w:val="000000"/>
                <w:sz w:val="16"/>
                <w:szCs w:val="16"/>
              </w:rPr>
            </w:pPr>
            <w:r w:rsidRPr="00585799">
              <w:rPr>
                <w:rFonts w:cs="Arial"/>
                <w:color w:val="000000"/>
                <w:sz w:val="16"/>
                <w:szCs w:val="16"/>
              </w:rPr>
              <w:t> </w:t>
            </w:r>
          </w:p>
        </w:tc>
      </w:tr>
      <w:tr w:rsidR="004B3F2B" w:rsidRPr="00585799" w14:paraId="263D999E" w14:textId="77777777" w:rsidTr="00292110">
        <w:trPr>
          <w:trHeight w:val="246"/>
          <w:jc w:val="center"/>
        </w:trPr>
        <w:tc>
          <w:tcPr>
            <w:tcW w:w="810" w:type="dxa"/>
            <w:tcBorders>
              <w:top w:val="nil"/>
              <w:left w:val="single" w:sz="8" w:space="0" w:color="auto"/>
              <w:bottom w:val="single" w:sz="8" w:space="0" w:color="auto"/>
              <w:right w:val="single" w:sz="4" w:space="0" w:color="auto"/>
            </w:tcBorders>
            <w:shd w:val="clear" w:color="auto" w:fill="auto"/>
            <w:noWrap/>
            <w:vAlign w:val="center"/>
          </w:tcPr>
          <w:p w14:paraId="57321CF6" w14:textId="28C86149" w:rsidR="004B3F2B" w:rsidRPr="00585799" w:rsidRDefault="00A9672D" w:rsidP="00D81A5B">
            <w:pPr>
              <w:jc w:val="center"/>
              <w:rPr>
                <w:rFonts w:cs="Arial"/>
                <w:color w:val="000000"/>
                <w:sz w:val="16"/>
                <w:szCs w:val="16"/>
              </w:rPr>
            </w:pPr>
            <w:r w:rsidRPr="00585799">
              <w:rPr>
                <w:rFonts w:cs="Arial"/>
                <w:color w:val="000000"/>
                <w:sz w:val="16"/>
                <w:szCs w:val="16"/>
              </w:rPr>
              <w:t>16</w:t>
            </w:r>
            <w:r w:rsidR="00A82897" w:rsidRPr="00585799">
              <w:rPr>
                <w:rFonts w:cs="Arial"/>
                <w:color w:val="000000"/>
                <w:sz w:val="16"/>
                <w:szCs w:val="16"/>
              </w:rPr>
              <w:t>.</w:t>
            </w:r>
          </w:p>
        </w:tc>
        <w:tc>
          <w:tcPr>
            <w:tcW w:w="7532" w:type="dxa"/>
            <w:tcBorders>
              <w:top w:val="nil"/>
              <w:left w:val="nil"/>
              <w:bottom w:val="single" w:sz="8" w:space="0" w:color="auto"/>
              <w:right w:val="single" w:sz="4" w:space="0" w:color="auto"/>
            </w:tcBorders>
            <w:shd w:val="clear" w:color="auto" w:fill="auto"/>
            <w:vAlign w:val="bottom"/>
          </w:tcPr>
          <w:p w14:paraId="388DDE43" w14:textId="4178D24E" w:rsidR="004B3F2B" w:rsidRPr="00585799" w:rsidRDefault="00A82897" w:rsidP="00A9672D">
            <w:pPr>
              <w:jc w:val="left"/>
              <w:rPr>
                <w:rFonts w:cs="Arial"/>
                <w:color w:val="000000"/>
                <w:sz w:val="16"/>
                <w:szCs w:val="16"/>
              </w:rPr>
            </w:pPr>
            <w:r w:rsidRPr="00585799">
              <w:rPr>
                <w:rFonts w:cs="Arial"/>
                <w:color w:val="000000"/>
                <w:sz w:val="16"/>
                <w:szCs w:val="16"/>
              </w:rPr>
              <w:t xml:space="preserve">The Contractor shall </w:t>
            </w:r>
            <w:r w:rsidR="00A9672D" w:rsidRPr="00585799">
              <w:rPr>
                <w:rFonts w:cs="Arial"/>
                <w:color w:val="000000"/>
                <w:sz w:val="16"/>
                <w:szCs w:val="16"/>
              </w:rPr>
              <w:t>use</w:t>
            </w:r>
            <w:r w:rsidRPr="00585799">
              <w:rPr>
                <w:rFonts w:cs="Arial"/>
                <w:color w:val="000000"/>
                <w:sz w:val="16"/>
                <w:szCs w:val="16"/>
              </w:rPr>
              <w:t xml:space="preserve"> only </w:t>
            </w:r>
            <w:r w:rsidR="00A9672D" w:rsidRPr="00585799">
              <w:rPr>
                <w:rFonts w:cs="Arial"/>
                <w:color w:val="000000"/>
                <w:sz w:val="16"/>
                <w:szCs w:val="16"/>
              </w:rPr>
              <w:t>NAARSO Certified Inspectors in performing inspections required under this RFQ</w:t>
            </w:r>
            <w:r w:rsidRPr="00585799">
              <w:rPr>
                <w:rFonts w:cs="Arial"/>
                <w:color w:val="000000"/>
                <w:sz w:val="16"/>
                <w:szCs w:val="16"/>
              </w:rPr>
              <w:t xml:space="preserve">, and </w:t>
            </w:r>
            <w:r w:rsidR="00A9672D" w:rsidRPr="00585799">
              <w:rPr>
                <w:rFonts w:cs="Arial"/>
                <w:color w:val="000000"/>
                <w:sz w:val="16"/>
                <w:szCs w:val="16"/>
              </w:rPr>
              <w:t>such inspectors</w:t>
            </w:r>
            <w:r w:rsidRPr="00585799">
              <w:rPr>
                <w:rFonts w:cs="Arial"/>
                <w:color w:val="000000"/>
                <w:sz w:val="16"/>
                <w:szCs w:val="16"/>
              </w:rPr>
              <w:t xml:space="preserve"> shall remain his/her employees subject to his/her direction at all times.  </w:t>
            </w:r>
            <w:r w:rsidR="0093599A" w:rsidRPr="00585799">
              <w:rPr>
                <w:rFonts w:cs="Arial"/>
                <w:color w:val="000000"/>
                <w:sz w:val="16"/>
                <w:szCs w:val="16"/>
              </w:rPr>
              <w:t xml:space="preserve">NAARSO Level I Certified Inspectors may only inspect if there is a NAARSO Level II present to supervise.  </w:t>
            </w:r>
          </w:p>
        </w:tc>
        <w:tc>
          <w:tcPr>
            <w:tcW w:w="495" w:type="dxa"/>
            <w:tcBorders>
              <w:top w:val="nil"/>
              <w:left w:val="nil"/>
              <w:bottom w:val="single" w:sz="8" w:space="0" w:color="auto"/>
              <w:right w:val="single" w:sz="4" w:space="0" w:color="auto"/>
            </w:tcBorders>
            <w:shd w:val="clear" w:color="auto" w:fill="auto"/>
            <w:noWrap/>
            <w:vAlign w:val="bottom"/>
          </w:tcPr>
          <w:p w14:paraId="35948276" w14:textId="77777777" w:rsidR="004B3F2B" w:rsidRPr="00585799" w:rsidRDefault="004B3F2B" w:rsidP="00D81A5B">
            <w:pPr>
              <w:jc w:val="left"/>
              <w:rPr>
                <w:rFonts w:cs="Arial"/>
                <w:color w:val="000000"/>
                <w:sz w:val="16"/>
                <w:szCs w:val="16"/>
              </w:rPr>
            </w:pPr>
          </w:p>
        </w:tc>
        <w:tc>
          <w:tcPr>
            <w:tcW w:w="514" w:type="dxa"/>
            <w:tcBorders>
              <w:top w:val="nil"/>
              <w:left w:val="nil"/>
              <w:bottom w:val="single" w:sz="8" w:space="0" w:color="auto"/>
              <w:right w:val="single" w:sz="4" w:space="0" w:color="auto"/>
            </w:tcBorders>
            <w:shd w:val="clear" w:color="auto" w:fill="auto"/>
            <w:noWrap/>
            <w:vAlign w:val="bottom"/>
          </w:tcPr>
          <w:p w14:paraId="1D5DC5B5" w14:textId="77777777" w:rsidR="004B3F2B" w:rsidRPr="00585799" w:rsidRDefault="004B3F2B" w:rsidP="00D81A5B">
            <w:pPr>
              <w:jc w:val="left"/>
              <w:rPr>
                <w:rFonts w:cs="Arial"/>
                <w:color w:val="000000"/>
                <w:sz w:val="16"/>
                <w:szCs w:val="16"/>
              </w:rPr>
            </w:pPr>
          </w:p>
        </w:tc>
        <w:tc>
          <w:tcPr>
            <w:tcW w:w="1436" w:type="dxa"/>
            <w:tcBorders>
              <w:top w:val="nil"/>
              <w:left w:val="nil"/>
              <w:bottom w:val="single" w:sz="8" w:space="0" w:color="auto"/>
              <w:right w:val="single" w:sz="8" w:space="0" w:color="auto"/>
            </w:tcBorders>
            <w:shd w:val="clear" w:color="auto" w:fill="auto"/>
            <w:noWrap/>
            <w:vAlign w:val="bottom"/>
          </w:tcPr>
          <w:p w14:paraId="31766641" w14:textId="77777777" w:rsidR="004B3F2B" w:rsidRPr="00585799" w:rsidRDefault="004B3F2B" w:rsidP="00D81A5B">
            <w:pPr>
              <w:jc w:val="left"/>
              <w:rPr>
                <w:rFonts w:cs="Arial"/>
                <w:color w:val="000000"/>
                <w:sz w:val="16"/>
                <w:szCs w:val="16"/>
              </w:rPr>
            </w:pPr>
          </w:p>
        </w:tc>
      </w:tr>
      <w:tr w:rsidR="00A9672D" w:rsidRPr="00585799" w14:paraId="0FF2A99B" w14:textId="77777777" w:rsidTr="00292110">
        <w:trPr>
          <w:trHeight w:val="246"/>
          <w:jc w:val="center"/>
        </w:trPr>
        <w:tc>
          <w:tcPr>
            <w:tcW w:w="810" w:type="dxa"/>
            <w:tcBorders>
              <w:top w:val="nil"/>
              <w:left w:val="single" w:sz="8" w:space="0" w:color="auto"/>
              <w:bottom w:val="single" w:sz="8" w:space="0" w:color="auto"/>
              <w:right w:val="single" w:sz="4" w:space="0" w:color="auto"/>
            </w:tcBorders>
            <w:shd w:val="clear" w:color="auto" w:fill="auto"/>
            <w:noWrap/>
            <w:vAlign w:val="center"/>
          </w:tcPr>
          <w:p w14:paraId="62CC4F0D" w14:textId="7746AC90" w:rsidR="00A9672D" w:rsidRPr="00585799" w:rsidRDefault="00A9672D" w:rsidP="00D81A5B">
            <w:pPr>
              <w:jc w:val="center"/>
              <w:rPr>
                <w:rFonts w:cs="Arial"/>
                <w:color w:val="000000"/>
                <w:sz w:val="16"/>
                <w:szCs w:val="16"/>
              </w:rPr>
            </w:pPr>
            <w:r w:rsidRPr="00585799">
              <w:rPr>
                <w:rFonts w:cs="Arial"/>
                <w:color w:val="000000"/>
                <w:sz w:val="16"/>
                <w:szCs w:val="16"/>
              </w:rPr>
              <w:t>17.</w:t>
            </w:r>
          </w:p>
        </w:tc>
        <w:tc>
          <w:tcPr>
            <w:tcW w:w="7532" w:type="dxa"/>
            <w:tcBorders>
              <w:top w:val="nil"/>
              <w:left w:val="nil"/>
              <w:bottom w:val="single" w:sz="8" w:space="0" w:color="auto"/>
              <w:right w:val="single" w:sz="4" w:space="0" w:color="auto"/>
            </w:tcBorders>
            <w:shd w:val="clear" w:color="auto" w:fill="auto"/>
            <w:vAlign w:val="bottom"/>
          </w:tcPr>
          <w:p w14:paraId="5301893A" w14:textId="3EE95746" w:rsidR="00A9672D" w:rsidRPr="00585799" w:rsidRDefault="00A9672D" w:rsidP="007E0673">
            <w:pPr>
              <w:jc w:val="left"/>
              <w:rPr>
                <w:rFonts w:cs="Arial"/>
                <w:color w:val="000000"/>
                <w:sz w:val="16"/>
                <w:szCs w:val="16"/>
              </w:rPr>
            </w:pPr>
            <w:r w:rsidRPr="00585799">
              <w:rPr>
                <w:rFonts w:cs="Arial"/>
                <w:sz w:val="16"/>
                <w:szCs w:val="16"/>
              </w:rPr>
              <w:t xml:space="preserve">In the event an </w:t>
            </w:r>
            <w:r w:rsidR="002227A9">
              <w:rPr>
                <w:rFonts w:cs="Arial"/>
                <w:sz w:val="16"/>
                <w:szCs w:val="16"/>
              </w:rPr>
              <w:t>Amusement Ride</w:t>
            </w:r>
            <w:r w:rsidRPr="00585799">
              <w:rPr>
                <w:rFonts w:cs="Arial"/>
                <w:sz w:val="16"/>
                <w:szCs w:val="16"/>
              </w:rPr>
              <w:t xml:space="preserve"> does not pass inspection, is denied a permit for safety reasons, or is otherwise suspended from operation, the Contractor shall </w:t>
            </w:r>
            <w:r w:rsidR="00A05155" w:rsidRPr="00585799">
              <w:rPr>
                <w:rFonts w:cs="Arial"/>
                <w:sz w:val="16"/>
                <w:szCs w:val="16"/>
              </w:rPr>
              <w:t xml:space="preserve">immediately </w:t>
            </w:r>
            <w:r w:rsidRPr="00585799">
              <w:rPr>
                <w:rFonts w:cs="Arial"/>
                <w:sz w:val="16"/>
                <w:szCs w:val="16"/>
              </w:rPr>
              <w:t xml:space="preserve">notify </w:t>
            </w:r>
            <w:r w:rsidR="007E0673">
              <w:rPr>
                <w:rFonts w:cs="Arial"/>
                <w:sz w:val="16"/>
                <w:szCs w:val="16"/>
              </w:rPr>
              <w:t xml:space="preserve">the NDOL Safety </w:t>
            </w:r>
            <w:r w:rsidR="00293C40">
              <w:rPr>
                <w:rFonts w:cs="Arial"/>
                <w:sz w:val="16"/>
                <w:szCs w:val="16"/>
              </w:rPr>
              <w:t>Division</w:t>
            </w:r>
            <w:r w:rsidR="007E0673">
              <w:rPr>
                <w:rFonts w:cs="Arial"/>
                <w:sz w:val="16"/>
                <w:szCs w:val="16"/>
              </w:rPr>
              <w:t xml:space="preserve"> Director</w:t>
            </w:r>
            <w:r w:rsidRPr="00585799">
              <w:rPr>
                <w:rFonts w:cs="Arial"/>
                <w:sz w:val="16"/>
                <w:szCs w:val="16"/>
              </w:rPr>
              <w:t xml:space="preserve"> of such determination being made.  Operation of such an </w:t>
            </w:r>
            <w:r w:rsidR="002227A9">
              <w:rPr>
                <w:rFonts w:cs="Arial"/>
                <w:sz w:val="16"/>
                <w:szCs w:val="16"/>
              </w:rPr>
              <w:t>Amusement Ride</w:t>
            </w:r>
            <w:r w:rsidRPr="00585799">
              <w:rPr>
                <w:rFonts w:cs="Arial"/>
                <w:sz w:val="16"/>
                <w:szCs w:val="16"/>
              </w:rPr>
              <w:t xml:space="preserve"> will not resume until the hazardous or unsafe condition is corrected to the satisfaction of the Contractor (and, if request</w:t>
            </w:r>
            <w:r w:rsidR="00292110" w:rsidRPr="00585799">
              <w:rPr>
                <w:rFonts w:cs="Arial"/>
                <w:sz w:val="16"/>
                <w:szCs w:val="16"/>
              </w:rPr>
              <w:t xml:space="preserve">ed by NDOL, the Commissioner of </w:t>
            </w:r>
            <w:r w:rsidRPr="00585799">
              <w:rPr>
                <w:rFonts w:cs="Arial"/>
                <w:sz w:val="16"/>
                <w:szCs w:val="16"/>
              </w:rPr>
              <w:t>NDOL)</w:t>
            </w:r>
            <w:r w:rsidR="00A05155" w:rsidRPr="00585799">
              <w:rPr>
                <w:rFonts w:cs="Arial"/>
                <w:sz w:val="16"/>
                <w:szCs w:val="16"/>
              </w:rPr>
              <w:t>.</w:t>
            </w:r>
          </w:p>
        </w:tc>
        <w:tc>
          <w:tcPr>
            <w:tcW w:w="495" w:type="dxa"/>
            <w:tcBorders>
              <w:top w:val="nil"/>
              <w:left w:val="nil"/>
              <w:bottom w:val="single" w:sz="8" w:space="0" w:color="auto"/>
              <w:right w:val="single" w:sz="4" w:space="0" w:color="auto"/>
            </w:tcBorders>
            <w:shd w:val="clear" w:color="auto" w:fill="auto"/>
            <w:noWrap/>
            <w:vAlign w:val="bottom"/>
          </w:tcPr>
          <w:p w14:paraId="7CFA584C" w14:textId="77777777" w:rsidR="00A9672D" w:rsidRPr="00585799" w:rsidRDefault="00A9672D" w:rsidP="00D81A5B">
            <w:pPr>
              <w:jc w:val="left"/>
              <w:rPr>
                <w:rFonts w:cs="Arial"/>
                <w:color w:val="000000"/>
                <w:sz w:val="16"/>
                <w:szCs w:val="16"/>
              </w:rPr>
            </w:pPr>
          </w:p>
        </w:tc>
        <w:tc>
          <w:tcPr>
            <w:tcW w:w="514" w:type="dxa"/>
            <w:tcBorders>
              <w:top w:val="nil"/>
              <w:left w:val="nil"/>
              <w:bottom w:val="single" w:sz="8" w:space="0" w:color="auto"/>
              <w:right w:val="single" w:sz="4" w:space="0" w:color="auto"/>
            </w:tcBorders>
            <w:shd w:val="clear" w:color="auto" w:fill="auto"/>
            <w:noWrap/>
            <w:vAlign w:val="bottom"/>
          </w:tcPr>
          <w:p w14:paraId="2B1A60D5" w14:textId="77777777" w:rsidR="00A9672D" w:rsidRPr="00585799" w:rsidRDefault="00A9672D" w:rsidP="00D81A5B">
            <w:pPr>
              <w:jc w:val="left"/>
              <w:rPr>
                <w:rFonts w:cs="Arial"/>
                <w:color w:val="000000"/>
                <w:sz w:val="16"/>
                <w:szCs w:val="16"/>
              </w:rPr>
            </w:pPr>
          </w:p>
        </w:tc>
        <w:tc>
          <w:tcPr>
            <w:tcW w:w="1436" w:type="dxa"/>
            <w:tcBorders>
              <w:top w:val="nil"/>
              <w:left w:val="nil"/>
              <w:bottom w:val="single" w:sz="8" w:space="0" w:color="auto"/>
              <w:right w:val="single" w:sz="8" w:space="0" w:color="auto"/>
            </w:tcBorders>
            <w:shd w:val="clear" w:color="auto" w:fill="auto"/>
            <w:noWrap/>
            <w:vAlign w:val="bottom"/>
          </w:tcPr>
          <w:p w14:paraId="2E01A3B9" w14:textId="77777777" w:rsidR="00A9672D" w:rsidRPr="00585799" w:rsidRDefault="00A9672D" w:rsidP="00D81A5B">
            <w:pPr>
              <w:jc w:val="left"/>
              <w:rPr>
                <w:rFonts w:cs="Arial"/>
                <w:color w:val="000000"/>
                <w:sz w:val="16"/>
                <w:szCs w:val="16"/>
              </w:rPr>
            </w:pPr>
          </w:p>
        </w:tc>
      </w:tr>
      <w:tr w:rsidR="00A82897" w:rsidRPr="00585799" w14:paraId="1A58813C" w14:textId="77777777" w:rsidTr="0093599A">
        <w:trPr>
          <w:trHeight w:val="246"/>
          <w:jc w:val="center"/>
        </w:trPr>
        <w:tc>
          <w:tcPr>
            <w:tcW w:w="810" w:type="dxa"/>
            <w:tcBorders>
              <w:top w:val="nil"/>
              <w:left w:val="single" w:sz="8" w:space="0" w:color="auto"/>
              <w:bottom w:val="single" w:sz="4" w:space="0" w:color="auto"/>
              <w:right w:val="single" w:sz="4" w:space="0" w:color="auto"/>
            </w:tcBorders>
            <w:shd w:val="clear" w:color="auto" w:fill="auto"/>
            <w:noWrap/>
            <w:vAlign w:val="center"/>
          </w:tcPr>
          <w:p w14:paraId="213C11FA" w14:textId="35203300" w:rsidR="00A82897" w:rsidRPr="00585799" w:rsidRDefault="00A9672D" w:rsidP="00D81A5B">
            <w:pPr>
              <w:jc w:val="center"/>
              <w:rPr>
                <w:rFonts w:cs="Arial"/>
                <w:color w:val="000000"/>
                <w:sz w:val="16"/>
                <w:szCs w:val="16"/>
              </w:rPr>
            </w:pPr>
            <w:r w:rsidRPr="00585799">
              <w:rPr>
                <w:rFonts w:cs="Arial"/>
                <w:color w:val="000000"/>
                <w:sz w:val="16"/>
                <w:szCs w:val="16"/>
              </w:rPr>
              <w:t>18.</w:t>
            </w:r>
          </w:p>
        </w:tc>
        <w:tc>
          <w:tcPr>
            <w:tcW w:w="7532" w:type="dxa"/>
            <w:tcBorders>
              <w:top w:val="nil"/>
              <w:left w:val="nil"/>
              <w:bottom w:val="single" w:sz="4" w:space="0" w:color="auto"/>
              <w:right w:val="single" w:sz="4" w:space="0" w:color="auto"/>
            </w:tcBorders>
            <w:shd w:val="clear" w:color="auto" w:fill="auto"/>
            <w:vAlign w:val="bottom"/>
          </w:tcPr>
          <w:p w14:paraId="188A5906" w14:textId="36698874" w:rsidR="00A82897" w:rsidRPr="00585799" w:rsidRDefault="00A82897" w:rsidP="00D81A5B">
            <w:pPr>
              <w:jc w:val="left"/>
              <w:rPr>
                <w:rFonts w:cs="Arial"/>
                <w:color w:val="000000"/>
                <w:sz w:val="16"/>
                <w:szCs w:val="16"/>
              </w:rPr>
            </w:pPr>
            <w:r w:rsidRPr="00585799">
              <w:rPr>
                <w:rFonts w:cs="Arial"/>
                <w:color w:val="000000"/>
                <w:sz w:val="16"/>
                <w:szCs w:val="16"/>
              </w:rPr>
              <w:t>It is agreed that nothing contained herein is intended or should be construed in any manner as creating or establishing the relationship of partners between the parties hereto.  The Contractor represents that he/she has, or will secure at his/her own expense, all personnel required to perform the services under this agreement.  The Contractor or other persons engaged in work or services required by the Contractor under this agreement shall have no contractual relationship with the State, and shall not be considered employees of the State.  All claims on behalf of any person arising out of employment or alleged employment (including without limits claims of discrimination against the Contractor, its officers or its agents) shall in no way be the responsibility of the State.</w:t>
            </w:r>
          </w:p>
        </w:tc>
        <w:tc>
          <w:tcPr>
            <w:tcW w:w="495" w:type="dxa"/>
            <w:tcBorders>
              <w:top w:val="nil"/>
              <w:left w:val="nil"/>
              <w:bottom w:val="single" w:sz="4" w:space="0" w:color="auto"/>
              <w:right w:val="single" w:sz="4" w:space="0" w:color="auto"/>
            </w:tcBorders>
            <w:shd w:val="clear" w:color="auto" w:fill="auto"/>
            <w:noWrap/>
            <w:vAlign w:val="bottom"/>
          </w:tcPr>
          <w:p w14:paraId="0E85ED4F" w14:textId="77777777" w:rsidR="00A82897" w:rsidRPr="00585799" w:rsidRDefault="00A82897" w:rsidP="00D81A5B">
            <w:pPr>
              <w:jc w:val="left"/>
              <w:rPr>
                <w:rFonts w:cs="Arial"/>
                <w:color w:val="000000"/>
                <w:sz w:val="16"/>
                <w:szCs w:val="16"/>
              </w:rPr>
            </w:pPr>
          </w:p>
        </w:tc>
        <w:tc>
          <w:tcPr>
            <w:tcW w:w="514" w:type="dxa"/>
            <w:tcBorders>
              <w:top w:val="nil"/>
              <w:left w:val="nil"/>
              <w:bottom w:val="single" w:sz="4" w:space="0" w:color="auto"/>
              <w:right w:val="single" w:sz="4" w:space="0" w:color="auto"/>
            </w:tcBorders>
            <w:shd w:val="clear" w:color="auto" w:fill="auto"/>
            <w:noWrap/>
            <w:vAlign w:val="bottom"/>
          </w:tcPr>
          <w:p w14:paraId="42EDB708" w14:textId="77777777" w:rsidR="00A82897" w:rsidRPr="00585799" w:rsidRDefault="00A82897" w:rsidP="00D81A5B">
            <w:pPr>
              <w:jc w:val="left"/>
              <w:rPr>
                <w:rFonts w:cs="Arial"/>
                <w:color w:val="000000"/>
                <w:sz w:val="16"/>
                <w:szCs w:val="16"/>
              </w:rPr>
            </w:pPr>
          </w:p>
        </w:tc>
        <w:tc>
          <w:tcPr>
            <w:tcW w:w="1436" w:type="dxa"/>
            <w:tcBorders>
              <w:top w:val="nil"/>
              <w:left w:val="nil"/>
              <w:bottom w:val="single" w:sz="4" w:space="0" w:color="auto"/>
              <w:right w:val="single" w:sz="8" w:space="0" w:color="auto"/>
            </w:tcBorders>
            <w:shd w:val="clear" w:color="auto" w:fill="auto"/>
            <w:noWrap/>
            <w:vAlign w:val="bottom"/>
          </w:tcPr>
          <w:p w14:paraId="349384C0" w14:textId="77777777" w:rsidR="00A82897" w:rsidRPr="00585799" w:rsidRDefault="00A82897" w:rsidP="00D81A5B">
            <w:pPr>
              <w:jc w:val="left"/>
              <w:rPr>
                <w:rFonts w:cs="Arial"/>
                <w:color w:val="000000"/>
                <w:sz w:val="16"/>
                <w:szCs w:val="16"/>
              </w:rPr>
            </w:pPr>
          </w:p>
        </w:tc>
      </w:tr>
      <w:tr w:rsidR="0098233B" w:rsidRPr="00585799" w14:paraId="51864191" w14:textId="77777777" w:rsidTr="0093599A">
        <w:trPr>
          <w:trHeight w:val="246"/>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74B63" w14:textId="268E3BB5" w:rsidR="0098233B" w:rsidRPr="00585799" w:rsidRDefault="0098233B" w:rsidP="00D81A5B">
            <w:pPr>
              <w:jc w:val="center"/>
              <w:rPr>
                <w:rFonts w:cs="Arial"/>
                <w:color w:val="000000"/>
                <w:sz w:val="16"/>
                <w:szCs w:val="16"/>
              </w:rPr>
            </w:pPr>
            <w:r w:rsidRPr="00585799">
              <w:rPr>
                <w:rFonts w:cs="Arial"/>
                <w:color w:val="000000"/>
                <w:sz w:val="16"/>
                <w:szCs w:val="16"/>
              </w:rPr>
              <w:t>19.</w:t>
            </w:r>
          </w:p>
        </w:tc>
        <w:tc>
          <w:tcPr>
            <w:tcW w:w="7532" w:type="dxa"/>
            <w:tcBorders>
              <w:top w:val="single" w:sz="4" w:space="0" w:color="auto"/>
              <w:left w:val="nil"/>
              <w:bottom w:val="single" w:sz="4" w:space="0" w:color="auto"/>
              <w:right w:val="single" w:sz="4" w:space="0" w:color="auto"/>
            </w:tcBorders>
            <w:shd w:val="clear" w:color="auto" w:fill="auto"/>
            <w:vAlign w:val="bottom"/>
          </w:tcPr>
          <w:p w14:paraId="0FA3CD3D" w14:textId="785A295C" w:rsidR="0098233B" w:rsidRPr="00585799" w:rsidRDefault="0098233B" w:rsidP="006D3991">
            <w:pPr>
              <w:jc w:val="left"/>
              <w:rPr>
                <w:rFonts w:cs="Arial"/>
                <w:color w:val="000000"/>
                <w:sz w:val="16"/>
                <w:szCs w:val="16"/>
              </w:rPr>
            </w:pPr>
            <w:r w:rsidRPr="00585799">
              <w:rPr>
                <w:rFonts w:cs="Arial"/>
                <w:color w:val="000000"/>
                <w:sz w:val="16"/>
                <w:szCs w:val="16"/>
              </w:rPr>
              <w:t xml:space="preserve">Contractor will only inspect </w:t>
            </w:r>
            <w:r w:rsidR="002227A9">
              <w:rPr>
                <w:rFonts w:cs="Arial"/>
                <w:color w:val="000000"/>
                <w:sz w:val="16"/>
                <w:szCs w:val="16"/>
              </w:rPr>
              <w:t>Amusement Ride</w:t>
            </w:r>
            <w:r w:rsidRPr="00585799">
              <w:rPr>
                <w:rFonts w:cs="Arial"/>
                <w:color w:val="000000"/>
                <w:sz w:val="16"/>
                <w:szCs w:val="16"/>
              </w:rPr>
              <w:t xml:space="preserve">s that </w:t>
            </w:r>
            <w:r w:rsidR="007C4EC9" w:rsidRPr="00585799">
              <w:rPr>
                <w:rFonts w:cs="Arial"/>
                <w:color w:val="000000"/>
                <w:sz w:val="16"/>
                <w:szCs w:val="16"/>
              </w:rPr>
              <w:t xml:space="preserve">were </w:t>
            </w:r>
            <w:r w:rsidRPr="00585799">
              <w:rPr>
                <w:rFonts w:cs="Arial"/>
                <w:color w:val="000000"/>
                <w:sz w:val="16"/>
                <w:szCs w:val="16"/>
              </w:rPr>
              <w:t xml:space="preserve">included on an application for </w:t>
            </w:r>
            <w:r w:rsidR="002227A9">
              <w:rPr>
                <w:rFonts w:cs="Arial"/>
                <w:color w:val="000000"/>
                <w:sz w:val="16"/>
                <w:szCs w:val="16"/>
              </w:rPr>
              <w:t>Amusement Ride</w:t>
            </w:r>
            <w:r w:rsidRPr="00585799">
              <w:rPr>
                <w:rFonts w:cs="Arial"/>
                <w:color w:val="000000"/>
                <w:sz w:val="16"/>
                <w:szCs w:val="16"/>
              </w:rPr>
              <w:t xml:space="preserve"> permit submitted</w:t>
            </w:r>
            <w:r w:rsidR="007C4EC9" w:rsidRPr="00585799">
              <w:rPr>
                <w:rFonts w:cs="Arial"/>
                <w:color w:val="000000"/>
                <w:sz w:val="16"/>
                <w:szCs w:val="16"/>
              </w:rPr>
              <w:t xml:space="preserve"> to NDOL</w:t>
            </w:r>
            <w:r w:rsidR="00293C40">
              <w:rPr>
                <w:rFonts w:cs="Arial"/>
                <w:color w:val="000000"/>
                <w:sz w:val="16"/>
                <w:szCs w:val="16"/>
              </w:rPr>
              <w:t>, and for which NDOL has requested inspection</w:t>
            </w:r>
            <w:r w:rsidR="007C4EC9" w:rsidRPr="00585799">
              <w:rPr>
                <w:rFonts w:cs="Arial"/>
                <w:color w:val="000000"/>
                <w:sz w:val="16"/>
                <w:szCs w:val="16"/>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1A056073" w14:textId="77777777" w:rsidR="0098233B" w:rsidRPr="00585799" w:rsidRDefault="0098233B" w:rsidP="00D81A5B">
            <w:pPr>
              <w:jc w:val="left"/>
              <w:rPr>
                <w:rFonts w:cs="Arial"/>
                <w:color w:val="000000"/>
                <w:sz w:val="16"/>
                <w:szCs w:val="16"/>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14:paraId="5B51D399" w14:textId="77777777" w:rsidR="0098233B" w:rsidRPr="00585799" w:rsidRDefault="0098233B" w:rsidP="00D81A5B">
            <w:pPr>
              <w:jc w:val="left"/>
              <w:rPr>
                <w:rFonts w:cs="Arial"/>
                <w:color w:val="000000"/>
                <w:sz w:val="16"/>
                <w:szCs w:val="16"/>
              </w:rPr>
            </w:pPr>
          </w:p>
        </w:tc>
        <w:tc>
          <w:tcPr>
            <w:tcW w:w="1436" w:type="dxa"/>
            <w:tcBorders>
              <w:top w:val="single" w:sz="4" w:space="0" w:color="auto"/>
              <w:left w:val="nil"/>
              <w:bottom w:val="single" w:sz="4" w:space="0" w:color="auto"/>
              <w:right w:val="single" w:sz="4" w:space="0" w:color="auto"/>
            </w:tcBorders>
            <w:shd w:val="clear" w:color="auto" w:fill="auto"/>
            <w:noWrap/>
            <w:vAlign w:val="bottom"/>
          </w:tcPr>
          <w:p w14:paraId="6D2F7AC8" w14:textId="77777777" w:rsidR="0098233B" w:rsidRPr="00585799" w:rsidRDefault="0098233B" w:rsidP="00D81A5B">
            <w:pPr>
              <w:jc w:val="left"/>
              <w:rPr>
                <w:rFonts w:cs="Arial"/>
                <w:color w:val="000000"/>
                <w:sz w:val="16"/>
                <w:szCs w:val="16"/>
              </w:rPr>
            </w:pPr>
          </w:p>
        </w:tc>
      </w:tr>
    </w:tbl>
    <w:p w14:paraId="4C62D3C3" w14:textId="517E903E" w:rsidR="0093599A" w:rsidRDefault="0093599A" w:rsidP="00376AA2"/>
    <w:p w14:paraId="7F706D9E" w14:textId="167975E1" w:rsidR="007E0673" w:rsidRDefault="007E0673" w:rsidP="00376AA2">
      <w:r>
        <w:t>NDOL Safety Division Director: Chris Cantrell</w:t>
      </w:r>
    </w:p>
    <w:p w14:paraId="61308A91" w14:textId="458823D1" w:rsidR="007E0673" w:rsidRDefault="007E0673" w:rsidP="00376AA2">
      <w:r>
        <w:t>Phone Number: 402-471-4721</w:t>
      </w:r>
    </w:p>
    <w:p w14:paraId="4F59AB33" w14:textId="2EF83E8F" w:rsidR="00435FB4" w:rsidRDefault="007E0673" w:rsidP="00376AA2">
      <w:pPr>
        <w:rPr>
          <w:rStyle w:val="Hyperlink"/>
        </w:rPr>
      </w:pPr>
      <w:r>
        <w:t xml:space="preserve">Email: </w:t>
      </w:r>
      <w:hyperlink r:id="rId33" w:history="1">
        <w:r w:rsidR="00CC601B" w:rsidRPr="009330D3">
          <w:rPr>
            <w:rStyle w:val="Hyperlink"/>
          </w:rPr>
          <w:t>christopher.cantrell@nebraska.gov</w:t>
        </w:r>
      </w:hyperlink>
    </w:p>
    <w:p w14:paraId="713F1DFB" w14:textId="2B533CAA" w:rsidR="00146BBC" w:rsidRPr="00585799" w:rsidRDefault="00435FB4" w:rsidP="00146BBC">
      <w:pPr>
        <w:pStyle w:val="Heading1"/>
      </w:pPr>
      <w:r>
        <w:rPr>
          <w:rStyle w:val="Hyperlink"/>
        </w:rPr>
        <w:br w:type="page"/>
      </w:r>
      <w:bookmarkStart w:id="301" w:name="_Toc511298467"/>
      <w:r w:rsidR="00146BBC" w:rsidRPr="00585799">
        <w:lastRenderedPageBreak/>
        <w:t xml:space="preserve">Form </w:t>
      </w:r>
      <w:r w:rsidR="00146BBC">
        <w:t>D</w:t>
      </w:r>
      <w:r w:rsidR="00146BBC" w:rsidRPr="00585799">
        <w:br/>
      </w:r>
      <w:r w:rsidR="00146BBC">
        <w:t>Amusement Ride Inspection Checklist</w:t>
      </w:r>
      <w:bookmarkEnd w:id="301"/>
    </w:p>
    <w:p w14:paraId="0484B331" w14:textId="77777777" w:rsidR="00435FB4" w:rsidRDefault="00435FB4">
      <w:pPr>
        <w:jc w:val="left"/>
        <w:rPr>
          <w:rStyle w:val="Hyperlink"/>
        </w:rPr>
      </w:pPr>
    </w:p>
    <w:p w14:paraId="29A4B674" w14:textId="302E0461" w:rsidR="007E0673" w:rsidRDefault="00146BBC" w:rsidP="00146BBC">
      <w:pPr>
        <w:jc w:val="center"/>
      </w:pPr>
      <w:r>
        <w:rPr>
          <w:noProof/>
        </w:rPr>
        <w:drawing>
          <wp:inline distT="0" distB="0" distL="0" distR="0" wp14:anchorId="706AC458" wp14:editId="1C4A1670">
            <wp:extent cx="5832120" cy="7620000"/>
            <wp:effectExtent l="19050" t="19050" r="16510" b="190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44493" cy="7636166"/>
                    </a:xfrm>
                    <a:prstGeom prst="rect">
                      <a:avLst/>
                    </a:prstGeom>
                    <a:ln>
                      <a:solidFill>
                        <a:schemeClr val="accent1"/>
                      </a:solidFill>
                    </a:ln>
                  </pic:spPr>
                </pic:pic>
              </a:graphicData>
            </a:graphic>
          </wp:inline>
        </w:drawing>
      </w:r>
    </w:p>
    <w:p w14:paraId="1A623D80" w14:textId="083E3A94" w:rsidR="00146BBC" w:rsidRDefault="00146BBC" w:rsidP="00376AA2"/>
    <w:p w14:paraId="0548406E" w14:textId="01715482" w:rsidR="00146BBC" w:rsidRPr="00585799" w:rsidRDefault="00146BBC" w:rsidP="00376AA2"/>
    <w:p w14:paraId="339DF795" w14:textId="01EFF8B2" w:rsidR="00882CAC" w:rsidRPr="00585799" w:rsidRDefault="00882CAC" w:rsidP="00882CAC">
      <w:pPr>
        <w:pStyle w:val="Heading1"/>
        <w:keepLines/>
      </w:pPr>
      <w:bookmarkStart w:id="302" w:name="_Toc510521232"/>
      <w:bookmarkStart w:id="303" w:name="_Toc511298468"/>
      <w:r w:rsidRPr="00585799">
        <w:t>REQUEST FOR QUALIFICATIONS FOR CONTRACTUAL SERVICES FORM</w:t>
      </w:r>
      <w:bookmarkEnd w:id="302"/>
      <w:bookmarkEnd w:id="303"/>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882CAC" w:rsidRPr="00585799" w14:paraId="1C4063D7" w14:textId="77777777" w:rsidTr="00750096">
        <w:trPr>
          <w:cantSplit/>
        </w:trPr>
        <w:tc>
          <w:tcPr>
            <w:tcW w:w="10800" w:type="dxa"/>
            <w:tcBorders>
              <w:top w:val="nil"/>
              <w:left w:val="nil"/>
              <w:bottom w:val="nil"/>
              <w:right w:val="nil"/>
            </w:tcBorders>
            <w:shd w:val="solid" w:color="000000" w:fill="FFFFFF"/>
          </w:tcPr>
          <w:p w14:paraId="4E2FD663" w14:textId="0DA7102A" w:rsidR="00882CAC" w:rsidRPr="00585799" w:rsidRDefault="00882CAC" w:rsidP="00750096">
            <w:pPr>
              <w:keepNext/>
              <w:keepLines/>
              <w:jc w:val="center"/>
            </w:pPr>
            <w:r w:rsidRPr="00585799">
              <w:br w:type="column"/>
            </w:r>
            <w:r w:rsidR="00F84C17">
              <w:t>BIDDER</w:t>
            </w:r>
            <w:r w:rsidRPr="00585799">
              <w:t xml:space="preserve"> MUST COMPLETE THE FOLLOWING</w:t>
            </w:r>
          </w:p>
        </w:tc>
      </w:tr>
    </w:tbl>
    <w:p w14:paraId="3C75F047" w14:textId="77777777" w:rsidR="00882CAC" w:rsidRPr="00585799" w:rsidRDefault="00882CAC" w:rsidP="00882CAC">
      <w:pPr>
        <w:keepNext/>
        <w:keepLines/>
        <w:rPr>
          <w:szCs w:val="18"/>
        </w:rPr>
      </w:pPr>
    </w:p>
    <w:p w14:paraId="67BFFE57" w14:textId="77777777" w:rsidR="00882CAC" w:rsidRPr="00585799" w:rsidRDefault="00882CAC" w:rsidP="00882CAC">
      <w:pPr>
        <w:keepNext/>
        <w:keepLines/>
        <w:rPr>
          <w:szCs w:val="18"/>
        </w:rPr>
      </w:pPr>
    </w:p>
    <w:p w14:paraId="6D42FAB5" w14:textId="421ADB55" w:rsidR="00882CAC" w:rsidRPr="00585799" w:rsidRDefault="00882CAC" w:rsidP="00882CAC">
      <w:pPr>
        <w:keepNext/>
        <w:keepLines/>
        <w:rPr>
          <w:szCs w:val="18"/>
        </w:rPr>
      </w:pPr>
      <w:r w:rsidRPr="00585799">
        <w:rPr>
          <w:szCs w:val="18"/>
        </w:rPr>
        <w:t xml:space="preserve">By signing this Request for Qualifications for Contractual Services form, the </w:t>
      </w:r>
      <w:r w:rsidR="00F84C17">
        <w:rPr>
          <w:szCs w:val="18"/>
        </w:rPr>
        <w:t>Bidder</w:t>
      </w:r>
      <w:r w:rsidRPr="00585799">
        <w:rPr>
          <w:szCs w:val="18"/>
        </w:rPr>
        <w:t xml:space="preserve"> guarantees compliance with the procedures stated in this Request for Qualifications, and agrees to the terms and conditions unless otherwise indicated in writing and certifies that </w:t>
      </w:r>
      <w:r w:rsidR="00F84C17">
        <w:rPr>
          <w:szCs w:val="18"/>
        </w:rPr>
        <w:t>Bidder</w:t>
      </w:r>
      <w:r w:rsidRPr="00585799">
        <w:rPr>
          <w:szCs w:val="18"/>
        </w:rPr>
        <w:t xml:space="preserve"> maintains a drug free work place.</w:t>
      </w:r>
    </w:p>
    <w:p w14:paraId="3D98D629" w14:textId="4B6810B5" w:rsidR="00882CAC" w:rsidRPr="00585799" w:rsidRDefault="00882CAC" w:rsidP="00882CAC">
      <w:pPr>
        <w:keepNext/>
        <w:keepLines/>
      </w:pPr>
      <w:r w:rsidRPr="00585799">
        <w:rPr>
          <w:noProof/>
        </w:rPr>
        <mc:AlternateContent>
          <mc:Choice Requires="wpg">
            <w:drawing>
              <wp:anchor distT="0" distB="0" distL="114300" distR="114300" simplePos="0" relativeHeight="251660288" behindDoc="1" locked="0" layoutInCell="1" allowOverlap="1" wp14:anchorId="6105D846" wp14:editId="3FA1D605">
                <wp:simplePos x="0" y="0"/>
                <wp:positionH relativeFrom="column">
                  <wp:posOffset>-226695</wp:posOffset>
                </wp:positionH>
                <wp:positionV relativeFrom="paragraph">
                  <wp:posOffset>111125</wp:posOffset>
                </wp:positionV>
                <wp:extent cx="6781165" cy="1974215"/>
                <wp:effectExtent l="0" t="0" r="1968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1974215"/>
                          <a:chOff x="762" y="3373"/>
                          <a:chExt cx="10679" cy="3109"/>
                        </a:xfrm>
                      </wpg:grpSpPr>
                      <wps:wsp>
                        <wps:cNvPr id="6" name="Rectangle 4"/>
                        <wps:cNvSpPr>
                          <a:spLocks noChangeArrowheads="1"/>
                        </wps:cNvSpPr>
                        <wps:spPr bwMode="auto">
                          <a:xfrm>
                            <a:off x="762" y="3373"/>
                            <a:ext cx="10679" cy="1905"/>
                          </a:xfrm>
                          <a:prstGeom prst="rect">
                            <a:avLst/>
                          </a:prstGeom>
                          <a:solidFill>
                            <a:srgbClr val="FFFFFF">
                              <a:alpha val="0"/>
                            </a:srgbClr>
                          </a:solidFill>
                          <a:ln w="12700">
                            <a:solidFill>
                              <a:srgbClr val="000000"/>
                            </a:solidFill>
                            <a:miter lim="800000"/>
                            <a:headEnd/>
                            <a:tailEnd/>
                          </a:ln>
                        </wps:spPr>
                        <wps:txbx>
                          <w:txbxContent>
                            <w:p w14:paraId="1316B2E0" w14:textId="77777777" w:rsidR="00A9110E" w:rsidRPr="0097406E" w:rsidRDefault="00A9110E" w:rsidP="00882CAC">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68D8F07F" w14:textId="77777777" w:rsidR="00A9110E" w:rsidRPr="0097406E" w:rsidRDefault="00A9110E" w:rsidP="00882CAC">
                              <w:pPr>
                                <w:keepNext/>
                                <w:keepLines/>
                                <w:rPr>
                                  <w:szCs w:val="18"/>
                                </w:rPr>
                              </w:pPr>
                            </w:p>
                            <w:p w14:paraId="413221A2" w14:textId="49707047" w:rsidR="00A9110E" w:rsidRPr="00E4661D" w:rsidRDefault="00A9110E" w:rsidP="00E4661D">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txbxContent>
                        </wps:txbx>
                        <wps:bodyPr rot="0" vert="horz" wrap="square" lIns="91440" tIns="45720" rIns="91440" bIns="45720" anchor="t" anchorCtr="0" upright="1">
                          <a:noAutofit/>
                        </wps:bodyPr>
                      </wps:wsp>
                      <wps:wsp>
                        <wps:cNvPr id="7" name="Rectangle 5"/>
                        <wps:cNvSpPr>
                          <a:spLocks noChangeArrowheads="1"/>
                        </wps:cNvSpPr>
                        <wps:spPr bwMode="auto">
                          <a:xfrm>
                            <a:off x="762" y="5458"/>
                            <a:ext cx="10679" cy="1024"/>
                          </a:xfrm>
                          <a:prstGeom prst="rect">
                            <a:avLst/>
                          </a:prstGeom>
                          <a:solidFill>
                            <a:srgbClr val="FFFFFF">
                              <a:alpha val="0"/>
                            </a:srgbClr>
                          </a:solidFill>
                          <a:ln w="12700">
                            <a:solidFill>
                              <a:srgbClr val="000000"/>
                            </a:solidFill>
                            <a:miter lim="800000"/>
                            <a:headEnd/>
                            <a:tailEnd/>
                          </a:ln>
                        </wps:spPr>
                        <wps:txbx>
                          <w:txbxContent>
                            <w:p w14:paraId="4B9B86CB" w14:textId="77777777" w:rsidR="00A9110E" w:rsidRDefault="00A9110E" w:rsidP="00882CAC">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5D846" id="Group 2" o:spid="_x0000_s1026" style="position:absolute;left:0;text-align:left;margin-left:-17.85pt;margin-top:8.75pt;width:533.95pt;height:155.45pt;z-index:-251656192" coordorigin="762,3373" coordsize="10679,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h2gIAAKAIAAAOAAAAZHJzL2Uyb0RvYy54bWzsVslu2zAQvRfoPxC8N1q8yBYiB0E2FEjb&#10;oGk/gJYoiShFsiRtOf36DEl5TYECKVr0UB8EUrNw5r3Hkc8vNh1Ha6oNk6LAyVmMERWlrJhoCvz1&#10;y+27GUbGElERLgUt8BM1+GLx9s15r3KaylbyimoESYTJe1Xg1lqVR5EpW9oRcyYVFWCspe6Iha1u&#10;okqTHrJ3PErjeBr1UldKy5IaA2+vgxEvfP66pqX9VNeGWsQLDLVZ/9T+uXTPaHFO8kYT1bJyKIO8&#10;ooqOMAGH7lJdE0vQSrMXqTpWamlkbc9K2UWyrllJfQ/QTRKfdHOn5Ur5Xpq8b9QOJoD2BKdXpy0/&#10;rh80YlWBU4wE6YAifypKHTS9anLwuNPqUT3o0B8s72X5zYA5OrW7fROc0bL/ICtIR1ZWemg2te5c&#10;CmgabTwDTzsG6MaiEl5Os1mSTCcYlWBL5tk4TSaBo7IFIl1cNoVKwToaZaOt6WYIT+JpNg/BoySe&#10;O3NE8nCwL3YoznUGejN7SM3vQfrYEkU9U8YBNkA63UL6GXRIRMMpGgdYvdcWUxMARUJeteBFL7WW&#10;fUtJBUUlvgdXLaQNAW5jgI5fIvwSqS3MBzgl89gjvMOJ5Eobe0dlh9yiwBqK9wSS9b2xAdKti+PT&#10;SM6qW8a53+hmecU1WhO4cLf+F2K5akl46y8dHGeCq6foKAcXqIfO0yyOfeyRcYgaUsXuN9B85NYx&#10;C3OFs67As50TyR2qN6KCJkhuCeNhDcVw4eUckA3ysJvlBhwd3EtZPQHgWob5AfMOFq3UPzDqYXYU&#10;2HxfEU0x4u8FkDZPxmM3bPxmPMlS2OhDy/LQQkQJqQpsMQrLKxsG1Epp1rRwUuJhEPISrlLNPAX7&#10;qoa6Qcx/SdXZS1V7BR2JFOj9w6qejCczxzzJf6bqOPU37b+q3ZA+VbWf936y7GX074vbD3D4DPqB&#10;MXyy3Xf2cO8vw/6PxeIZAAD//wMAUEsDBBQABgAIAAAAIQCrFRre4QAAAAsBAAAPAAAAZHJzL2Rv&#10;d25yZXYueG1sTI9Na8JAEIbvhf6HZQq96eajqRKzEZG2JylUC8XbmIxJMDsbsmsS/33XU3sc3of3&#10;fSZbT7oVA/W2MawgnAcgiAtTNlwp+D68z5YgrEMusTVMCm5kYZ0/PmSYlmbkLxr2rhK+hG2KCmrn&#10;ulRKW9Sk0c5NR+yzs+k1On/2lSx7HH25bmUUBK9SY8N+ocaOtjUVl/1VK/gYcdzE4duwu5y3t+Mh&#10;+fzZhaTU89O0WYFwNLk/GO76Xh1y73QyVy6taBXM4mThUR8sEhB3IIijCMRJQRwtX0Dmmfz/Q/4L&#10;AAD//wMAUEsBAi0AFAAGAAgAAAAhALaDOJL+AAAA4QEAABMAAAAAAAAAAAAAAAAAAAAAAFtDb250&#10;ZW50X1R5cGVzXS54bWxQSwECLQAUAAYACAAAACEAOP0h/9YAAACUAQAACwAAAAAAAAAAAAAAAAAv&#10;AQAAX3JlbHMvLnJlbHNQSwECLQAUAAYACAAAACEAP0Kq4doCAACgCAAADgAAAAAAAAAAAAAAAAAu&#10;AgAAZHJzL2Uyb0RvYy54bWxQSwECLQAUAAYACAAAACEAqxUa3uEAAAALAQAADwAAAAAAAAAAAAAA&#10;AAA0BQAAZHJzL2Rvd25yZXYueG1sUEsFBgAAAAAEAAQA8wAAAEIGAAAAAA==&#10;">
                <v:rect id="Rectangle 4" o:spid="_x0000_s1027" style="position:absolute;left:762;top:3373;width:106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UwQAAANoAAAAPAAAAZHJzL2Rvd25yZXYueG1sRI/NasMw&#10;EITvgb6D2EJvsdw2hOJGMaVQMOSSv/a8WFvL1Fq5luLIbx8FAjkOM/MNsyqj7cRIg28dK3jOchDE&#10;tdMtNwqOh6/5GwgfkDV2jknBRB7K9cNshYV2Z97RuA+NSBD2BSowIfSFlL42ZNFnridO3q8bLIYk&#10;h0bqAc8Jbjv5kudLabHltGCwp09D9d/+ZBXUi9eA22iRtt/VNI1m9/O/iUo9PcaPdxCBYriHb+1K&#10;K1jC9Uq6AXJ9AQAA//8DAFBLAQItABQABgAIAAAAIQDb4fbL7gAAAIUBAAATAAAAAAAAAAAAAAAA&#10;AAAAAABbQ29udGVudF9UeXBlc10ueG1sUEsBAi0AFAAGAAgAAAAhAFr0LFu/AAAAFQEAAAsAAAAA&#10;AAAAAAAAAAAAHwEAAF9yZWxzLy5yZWxzUEsBAi0AFAAGAAgAAAAhAL4wqlTBAAAA2gAAAA8AAAAA&#10;AAAAAAAAAAAABwIAAGRycy9kb3ducmV2LnhtbFBLBQYAAAAAAwADALcAAAD1AgAAAAA=&#10;" strokeweight="1pt">
                  <v:fill opacity="0"/>
                  <v:textbox>
                    <w:txbxContent>
                      <w:p w14:paraId="1316B2E0" w14:textId="77777777" w:rsidR="00A9110E" w:rsidRPr="0097406E" w:rsidRDefault="00A9110E" w:rsidP="00882CAC">
                        <w:pPr>
                          <w:keepNext/>
                          <w:keepLines/>
                          <w:rPr>
                            <w:szCs w:val="18"/>
                          </w:rPr>
                        </w:pPr>
                        <w:r w:rsidRPr="0097406E">
                          <w:rPr>
                            <w:szCs w:val="18"/>
                          </w:rPr>
                          <w:t xml:space="preserve">Per Nebraska’s Transparency in Government Procurement Act, Neb. Rev Stat § 73-603 DAS is required to collect statistical information regarding the number of contracts awarded to Nebraska Contractors.  This information is for statistical purposes only and </w:t>
                        </w:r>
                        <w:proofErr w:type="gramStart"/>
                        <w:r w:rsidRPr="0097406E">
                          <w:rPr>
                            <w:szCs w:val="18"/>
                          </w:rPr>
                          <w:t>will not be considered</w:t>
                        </w:r>
                        <w:proofErr w:type="gramEnd"/>
                        <w:r w:rsidRPr="0097406E">
                          <w:rPr>
                            <w:szCs w:val="18"/>
                          </w:rPr>
                          <w:t xml:space="preserve"> for contract award purposes.</w:t>
                        </w:r>
                      </w:p>
                      <w:p w14:paraId="68D8F07F" w14:textId="77777777" w:rsidR="00A9110E" w:rsidRPr="0097406E" w:rsidRDefault="00A9110E" w:rsidP="00882CAC">
                        <w:pPr>
                          <w:keepNext/>
                          <w:keepLines/>
                          <w:rPr>
                            <w:szCs w:val="18"/>
                          </w:rPr>
                        </w:pPr>
                      </w:p>
                      <w:p w14:paraId="413221A2" w14:textId="49707047" w:rsidR="00A9110E" w:rsidRPr="00E4661D" w:rsidRDefault="00A9110E" w:rsidP="00E4661D">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proofErr w:type="spellStart"/>
                        <w:r>
                          <w:rPr>
                            <w:szCs w:val="18"/>
                          </w:rPr>
                          <w:t>RFQ</w:t>
                        </w:r>
                        <w:proofErr w:type="spellEnd"/>
                        <w:r w:rsidRPr="0097406E">
                          <w:rPr>
                            <w:szCs w:val="18"/>
                          </w:rPr>
                          <w:t>.</w:t>
                        </w:r>
                      </w:p>
                    </w:txbxContent>
                  </v:textbox>
                </v:rect>
                <v:rect id="Rectangle 5" o:spid="_x0000_s1028" style="position:absolute;left:762;top:5458;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PwQAAANoAAAAPAAAAZHJzL2Rvd25yZXYueG1sRI9PawIx&#10;FMTvBb9DeEJvNasVW7ZGEUEQevFP9fzYvG6Wbl7WTbpmv70RBI/DzPyGmS+jrUVHra8cKxiPMhDE&#10;hdMVlwp+jpu3TxA+IGusHZOCnjwsF4OXOebaXXlP3SGUIkHY56jAhNDkUvrCkEU/cg1x8n5dazEk&#10;2ZZSt3hNcFvLSZbNpMWK04LBhtaGir/Dv1VQTN8D7qJF2p22fd+Z/fnyHZV6HcbVF4hAMTzDj/ZW&#10;K/iA+5V0A+TiBgAA//8DAFBLAQItABQABgAIAAAAIQDb4fbL7gAAAIUBAAATAAAAAAAAAAAAAAAA&#10;AAAAAABbQ29udGVudF9UeXBlc10ueG1sUEsBAi0AFAAGAAgAAAAhAFr0LFu/AAAAFQEAAAsAAAAA&#10;AAAAAAAAAAAAHwEAAF9yZWxzLy5yZWxzUEsBAi0AFAAGAAgAAAAhANF8D8/BAAAA2gAAAA8AAAAA&#10;AAAAAAAAAAAABwIAAGRycy9kb3ducmV2LnhtbFBLBQYAAAAAAwADALcAAAD1AgAAAAA=&#10;" strokeweight="1pt">
                  <v:fill opacity="0"/>
                  <v:textbox>
                    <w:txbxContent>
                      <w:p w14:paraId="4B9B86CB" w14:textId="77777777" w:rsidR="00A9110E" w:rsidRDefault="00A9110E" w:rsidP="00882CAC">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B5CA5A8" w14:textId="77777777" w:rsidR="00882CAC" w:rsidRPr="00585799" w:rsidRDefault="00882CAC" w:rsidP="00882CAC">
      <w:pPr>
        <w:keepNext/>
        <w:keepLines/>
      </w:pPr>
    </w:p>
    <w:p w14:paraId="1C4BF1CE" w14:textId="77777777" w:rsidR="00882CAC" w:rsidRPr="00585799" w:rsidRDefault="00882CAC" w:rsidP="00882CAC">
      <w:pPr>
        <w:keepNext/>
        <w:keepLines/>
      </w:pPr>
    </w:p>
    <w:p w14:paraId="28882229" w14:textId="77777777" w:rsidR="00882CAC" w:rsidRPr="00585799" w:rsidRDefault="00882CAC" w:rsidP="00882CAC">
      <w:pPr>
        <w:keepNext/>
        <w:keepLines/>
      </w:pPr>
    </w:p>
    <w:p w14:paraId="09934CD3" w14:textId="77777777" w:rsidR="00882CAC" w:rsidRPr="00585799" w:rsidRDefault="00882CAC" w:rsidP="00882CAC">
      <w:pPr>
        <w:keepNext/>
        <w:keepLines/>
        <w:rPr>
          <w:b/>
        </w:rPr>
      </w:pPr>
    </w:p>
    <w:p w14:paraId="72F6EA87" w14:textId="77777777" w:rsidR="00882CAC" w:rsidRPr="00585799" w:rsidRDefault="00882CAC" w:rsidP="00882CAC">
      <w:pPr>
        <w:keepNext/>
        <w:keepLines/>
        <w:rPr>
          <w:b/>
        </w:rPr>
      </w:pPr>
    </w:p>
    <w:p w14:paraId="05903FDF" w14:textId="77777777" w:rsidR="00882CAC" w:rsidRPr="00585799" w:rsidRDefault="00882CAC" w:rsidP="00882CAC">
      <w:pPr>
        <w:keepNext/>
        <w:keepLines/>
        <w:rPr>
          <w:b/>
        </w:rPr>
      </w:pPr>
    </w:p>
    <w:p w14:paraId="09EF0730" w14:textId="77777777" w:rsidR="00882CAC" w:rsidRPr="00585799" w:rsidRDefault="00882CAC" w:rsidP="00882CAC">
      <w:pPr>
        <w:keepNext/>
        <w:keepLines/>
        <w:rPr>
          <w:b/>
        </w:rPr>
      </w:pPr>
    </w:p>
    <w:p w14:paraId="31F36041" w14:textId="77777777" w:rsidR="00882CAC" w:rsidRPr="00585799" w:rsidRDefault="00882CAC" w:rsidP="00882CAC">
      <w:pPr>
        <w:keepNext/>
        <w:keepLines/>
        <w:rPr>
          <w:b/>
        </w:rPr>
      </w:pPr>
    </w:p>
    <w:p w14:paraId="60C070B5" w14:textId="77777777" w:rsidR="00882CAC" w:rsidRPr="00585799" w:rsidRDefault="00882CAC" w:rsidP="00882CAC">
      <w:pPr>
        <w:keepNext/>
        <w:keepLines/>
        <w:rPr>
          <w:b/>
        </w:rPr>
      </w:pPr>
    </w:p>
    <w:p w14:paraId="51B0BA73" w14:textId="77777777" w:rsidR="00882CAC" w:rsidRPr="00585799" w:rsidRDefault="00882CAC" w:rsidP="00882CAC">
      <w:pPr>
        <w:keepNext/>
        <w:keepLines/>
        <w:rPr>
          <w:b/>
        </w:rPr>
      </w:pPr>
    </w:p>
    <w:p w14:paraId="03EDC0CC" w14:textId="77777777" w:rsidR="00882CAC" w:rsidRPr="00585799" w:rsidRDefault="00882CAC" w:rsidP="00882CAC">
      <w:pPr>
        <w:keepNext/>
        <w:keepLines/>
        <w:rPr>
          <w:b/>
        </w:rPr>
      </w:pPr>
    </w:p>
    <w:p w14:paraId="5309FE9E" w14:textId="77777777" w:rsidR="00882CAC" w:rsidRPr="00585799" w:rsidRDefault="00882CAC" w:rsidP="00882CAC">
      <w:pPr>
        <w:keepNext/>
        <w:keepLines/>
        <w:rPr>
          <w:b/>
        </w:rPr>
      </w:pPr>
    </w:p>
    <w:p w14:paraId="4179C931" w14:textId="77777777" w:rsidR="00882CAC" w:rsidRPr="00585799" w:rsidRDefault="00882CAC" w:rsidP="00882CAC">
      <w:pPr>
        <w:keepNext/>
        <w:keepLines/>
        <w:rPr>
          <w:b/>
        </w:rPr>
      </w:pPr>
    </w:p>
    <w:p w14:paraId="782835D0" w14:textId="75CCE26B" w:rsidR="00882CAC" w:rsidRPr="00585799" w:rsidRDefault="00882CAC" w:rsidP="00882CAC">
      <w:pPr>
        <w:keepNext/>
        <w:keepLines/>
        <w:rPr>
          <w:b/>
        </w:rPr>
      </w:pPr>
    </w:p>
    <w:p w14:paraId="39A564AC" w14:textId="7AFFAF7A" w:rsidR="00882CAC" w:rsidRPr="00585799" w:rsidRDefault="00882CAC" w:rsidP="00882CAC">
      <w:pPr>
        <w:keepNext/>
        <w:keepLines/>
        <w:rPr>
          <w:b/>
        </w:rPr>
      </w:pPr>
    </w:p>
    <w:p w14:paraId="1913FAEB" w14:textId="43CEDF91" w:rsidR="00882CAC" w:rsidRPr="00585799" w:rsidRDefault="00E4661D" w:rsidP="00882CAC">
      <w:pPr>
        <w:keepNext/>
        <w:keepLines/>
        <w:rPr>
          <w:b/>
        </w:rPr>
      </w:pPr>
      <w:r w:rsidRPr="00585799">
        <w:rPr>
          <w:noProof/>
        </w:rPr>
        <mc:AlternateContent>
          <mc:Choice Requires="wps">
            <w:drawing>
              <wp:anchor distT="0" distB="0" distL="114300" distR="114300" simplePos="0" relativeHeight="251659264" behindDoc="0" locked="0" layoutInCell="1" allowOverlap="1" wp14:anchorId="3846E6F2" wp14:editId="0410DA18">
                <wp:simplePos x="0" y="0"/>
                <wp:positionH relativeFrom="column">
                  <wp:posOffset>-238125</wp:posOffset>
                </wp:positionH>
                <wp:positionV relativeFrom="paragraph">
                  <wp:posOffset>116840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14:paraId="0E1DFEF0" w14:textId="77777777" w:rsidR="00A9110E" w:rsidRDefault="00A9110E" w:rsidP="00882CAC">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FC9E799" w14:textId="77777777" w:rsidR="00A9110E" w:rsidRDefault="00A9110E" w:rsidP="00882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E6F2" id="Rectangle 1" o:spid="_x0000_s1029" style="position:absolute;left:0;text-align:left;margin-left:-18.75pt;margin-top:9.2pt;width:534.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exKgIAAE4EAAAOAAAAZHJzL2Uyb0RvYy54bWysVNuO0zAQfUfiHyy/06RVL9uo6WrVpQhp&#10;gRULH+A4TmLheMzYbbJ8PROnLV3gCZEHy5MZn5w5Z5zNbd8adlToNdicTycpZ8pKKLWtc/71y/7N&#10;DWc+CFsKA1bl/Fl5frt9/WrTuUzNoAFTKmQEYn3WuZw3IbgsSbxsVCv8BJyylKwAWxEoxDopUXSE&#10;3ppklqbLpAMsHYJU3tPb+zHJtxG/qpQMn6rKq8BMzolbiCvGtRjWZLsRWY3CNVqeaIh/YNEKbemj&#10;F6h7EQQ7oP4DqtUSwUMVJhLaBKpKSxV7oG6m6W/dPDXCqdgLiePdRSb//2Dlx+MjMl2Sd5xZ0ZJF&#10;n0k0YWuj2HSQp3M+o6on94hDg949gPzmmYVdQ1XqDhG6RomSSMX65MWBIfB0lBXdBygJXRwCRKX6&#10;CtsBkDRgfTTk+WKI6gOT9HK5WqfLNfkmKbdcLleL6FgisvNphz68U9CyYZNzJO4RXRwffCD2VHou&#10;iezB6HKvjYkB1sXOIDsKGo59fIaG6Yi/LjOWdTlfL2aLiPwi568h0vj8DaLVgabc6DbnN5cikQ2y&#10;vbVlnMEgtBn39H1jicZZutGC0Bd99Gl2NqWA8pmERRiHmi4hbRrAH5x1NNA5998PAhVn5r0lc9bT&#10;+Xy4ATGYL1YzCvA6U1xnhJUElfPA2bjdhfHWHBzquqEvTaMaFu7I0EpHrQfGI6sTfRraqOfpgg23&#10;4jqOVb9+A9ufAAAA//8DAFBLAwQUAAYACAAAACEAgPwT4+AAAAALAQAADwAAAGRycy9kb3ducmV2&#10;LnhtbEyPwU7DMAyG70i8Q2QkbluydsBWmk4INCSOW3fZzW2zttA4VZNuhafHO8HN1v/p9+d0M9lO&#10;nM3gW0caFnMFwlDpqpZqDYd8O1uB8AGpws6R0fBtPGyy25sUk8pdaGfO+1ALLiGfoIYmhD6R0peN&#10;sejnrjfE2ckNFgOvQy2rAS9cbjsZKfUoLbbEFxrszWtjyq/9aDUUbXTAn13+rux6G4ePKf8cj29a&#10;399NL88ggpnCHwxXfVaHjJ0KN1LlRadhFj89MMrBagniCqh4sQZR8BTFS5BZKv//kP0CAAD//wMA&#10;UEsBAi0AFAAGAAgAAAAhALaDOJL+AAAA4QEAABMAAAAAAAAAAAAAAAAAAAAAAFtDb250ZW50X1R5&#10;cGVzXS54bWxQSwECLQAUAAYACAAAACEAOP0h/9YAAACUAQAACwAAAAAAAAAAAAAAAAAvAQAAX3Jl&#10;bHMvLnJlbHNQSwECLQAUAAYACAAAACEANMxnsSoCAABOBAAADgAAAAAAAAAAAAAAAAAuAgAAZHJz&#10;L2Uyb0RvYy54bWxQSwECLQAUAAYACAAAACEAgPwT4+AAAAALAQAADwAAAAAAAAAAAAAAAACEBAAA&#10;ZHJzL2Rvd25yZXYueG1sUEsFBgAAAAAEAAQA8wAAAJEFAAAAAA==&#10;">
                <v:textbox>
                  <w:txbxContent>
                    <w:p w14:paraId="0E1DFEF0" w14:textId="77777777" w:rsidR="00A9110E" w:rsidRDefault="00A9110E" w:rsidP="00882CAC">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FC9E799" w14:textId="77777777" w:rsidR="00A9110E" w:rsidRDefault="00A9110E" w:rsidP="00882CAC"/>
                  </w:txbxContent>
                </v:textbox>
              </v:rect>
            </w:pict>
          </mc:Fallback>
        </mc:AlternateContent>
      </w:r>
    </w:p>
    <w:p w14:paraId="2E8DDA72" w14:textId="09515C65" w:rsidR="00882CAC" w:rsidRPr="00585799" w:rsidRDefault="00882CAC" w:rsidP="00882CAC">
      <w:pPr>
        <w:keepNext/>
        <w:keepLines/>
        <w:rPr>
          <w:b/>
        </w:rPr>
      </w:pPr>
    </w:p>
    <w:p w14:paraId="13020F6C" w14:textId="0B151B8E" w:rsidR="00882CAC" w:rsidRPr="00585799" w:rsidRDefault="00882CAC" w:rsidP="00882CAC">
      <w:pPr>
        <w:keepNext/>
        <w:keepLines/>
        <w:rPr>
          <w:b/>
        </w:rPr>
      </w:pPr>
    </w:p>
    <w:p w14:paraId="51166B10" w14:textId="339955FD" w:rsidR="00882CAC" w:rsidRPr="00585799" w:rsidRDefault="00882CAC" w:rsidP="00882CAC">
      <w:pPr>
        <w:keepNext/>
        <w:keepLines/>
        <w:rPr>
          <w:b/>
        </w:rPr>
      </w:pPr>
    </w:p>
    <w:p w14:paraId="641633EE" w14:textId="77777777" w:rsidR="00882CAC" w:rsidRPr="00585799" w:rsidRDefault="00882CAC" w:rsidP="00882CAC">
      <w:pPr>
        <w:keepNext/>
        <w:keepLines/>
        <w:rPr>
          <w:b/>
        </w:rPr>
      </w:pPr>
    </w:p>
    <w:p w14:paraId="13956AAE" w14:textId="77777777" w:rsidR="00882CAC" w:rsidRPr="00585799" w:rsidRDefault="00882CAC" w:rsidP="00882CAC">
      <w:pPr>
        <w:keepNext/>
        <w:keepLines/>
        <w:rPr>
          <w:b/>
        </w:rPr>
      </w:pPr>
    </w:p>
    <w:p w14:paraId="011D177E" w14:textId="77777777" w:rsidR="00882CAC" w:rsidRPr="00585799" w:rsidRDefault="00882CAC" w:rsidP="00882CAC">
      <w:pPr>
        <w:keepNext/>
        <w:keepLines/>
        <w:rPr>
          <w:b/>
        </w:rPr>
      </w:pPr>
    </w:p>
    <w:p w14:paraId="54D3B25F" w14:textId="5F74A6C1" w:rsidR="00882CAC" w:rsidRPr="00585799" w:rsidRDefault="00882CAC" w:rsidP="00882CAC">
      <w:pPr>
        <w:keepNext/>
        <w:keepLines/>
        <w:rPr>
          <w:b/>
        </w:rPr>
      </w:pPr>
    </w:p>
    <w:p w14:paraId="42D3199D" w14:textId="74B4BD6B" w:rsidR="00882CAC" w:rsidRPr="00585799" w:rsidRDefault="00882CAC" w:rsidP="00882CAC">
      <w:pPr>
        <w:keepNext/>
        <w:keepLines/>
        <w:rPr>
          <w:b/>
        </w:rPr>
      </w:pPr>
      <w:r w:rsidRPr="00585799">
        <w:rPr>
          <w:b/>
        </w:rPr>
        <w:t>FORM MUST BE SIGNED USING AN INDELIBLE METHOD (NOT ELECTRONICALLY)</w:t>
      </w:r>
    </w:p>
    <w:p w14:paraId="378A61F2" w14:textId="77777777" w:rsidR="00882CAC" w:rsidRPr="00585799" w:rsidRDefault="00882CAC" w:rsidP="00882C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6105"/>
      </w:tblGrid>
      <w:tr w:rsidR="00882CAC" w:rsidRPr="00585799" w14:paraId="524D330A" w14:textId="77777777" w:rsidTr="00750096">
        <w:trPr>
          <w:trHeight w:val="432"/>
        </w:trPr>
        <w:tc>
          <w:tcPr>
            <w:tcW w:w="3888" w:type="dxa"/>
            <w:shd w:val="clear" w:color="auto" w:fill="auto"/>
          </w:tcPr>
          <w:p w14:paraId="52DC4672" w14:textId="77777777" w:rsidR="00882CAC" w:rsidRPr="00585799" w:rsidRDefault="00882CAC" w:rsidP="00750096">
            <w:pPr>
              <w:keepNext/>
              <w:keepLines/>
            </w:pPr>
            <w:r w:rsidRPr="00585799">
              <w:t>FIRM:</w:t>
            </w:r>
          </w:p>
        </w:tc>
        <w:tc>
          <w:tcPr>
            <w:tcW w:w="6264" w:type="dxa"/>
            <w:shd w:val="clear" w:color="auto" w:fill="auto"/>
          </w:tcPr>
          <w:p w14:paraId="678772D5" w14:textId="77777777" w:rsidR="00882CAC" w:rsidRPr="00585799" w:rsidRDefault="00882CAC" w:rsidP="00750096">
            <w:pPr>
              <w:pStyle w:val="Heading1"/>
              <w:keepLines/>
            </w:pPr>
          </w:p>
        </w:tc>
      </w:tr>
      <w:tr w:rsidR="00882CAC" w:rsidRPr="00585799" w14:paraId="71EEE208" w14:textId="77777777" w:rsidTr="00750096">
        <w:trPr>
          <w:trHeight w:val="432"/>
        </w:trPr>
        <w:tc>
          <w:tcPr>
            <w:tcW w:w="3888" w:type="dxa"/>
            <w:shd w:val="clear" w:color="auto" w:fill="auto"/>
          </w:tcPr>
          <w:p w14:paraId="76ABE26B" w14:textId="77777777" w:rsidR="00882CAC" w:rsidRPr="00585799" w:rsidRDefault="00882CAC" w:rsidP="00750096">
            <w:pPr>
              <w:keepNext/>
              <w:keepLines/>
            </w:pPr>
            <w:r w:rsidRPr="00585799">
              <w:t>COMPLETE ADDRESS:</w:t>
            </w:r>
          </w:p>
        </w:tc>
        <w:tc>
          <w:tcPr>
            <w:tcW w:w="6264" w:type="dxa"/>
            <w:shd w:val="clear" w:color="auto" w:fill="auto"/>
          </w:tcPr>
          <w:p w14:paraId="3B1A1044" w14:textId="77777777" w:rsidR="00882CAC" w:rsidRPr="00585799" w:rsidRDefault="00882CAC" w:rsidP="00750096">
            <w:pPr>
              <w:pStyle w:val="Heading1"/>
              <w:keepLines/>
            </w:pPr>
          </w:p>
        </w:tc>
      </w:tr>
      <w:tr w:rsidR="00882CAC" w:rsidRPr="00585799" w14:paraId="18FA2C69" w14:textId="77777777" w:rsidTr="00750096">
        <w:trPr>
          <w:trHeight w:val="432"/>
        </w:trPr>
        <w:tc>
          <w:tcPr>
            <w:tcW w:w="3888" w:type="dxa"/>
            <w:shd w:val="clear" w:color="auto" w:fill="auto"/>
          </w:tcPr>
          <w:p w14:paraId="74624B3C" w14:textId="77777777" w:rsidR="00882CAC" w:rsidRPr="00585799" w:rsidRDefault="00882CAC" w:rsidP="00750096">
            <w:pPr>
              <w:keepNext/>
              <w:keepLines/>
            </w:pPr>
            <w:r w:rsidRPr="00585799">
              <w:t>TELEPHONE NUMBER:</w:t>
            </w:r>
          </w:p>
        </w:tc>
        <w:tc>
          <w:tcPr>
            <w:tcW w:w="6264" w:type="dxa"/>
            <w:shd w:val="clear" w:color="auto" w:fill="auto"/>
          </w:tcPr>
          <w:p w14:paraId="79ED2039" w14:textId="77777777" w:rsidR="00882CAC" w:rsidRPr="00585799" w:rsidRDefault="00882CAC" w:rsidP="00750096">
            <w:pPr>
              <w:pStyle w:val="Heading1"/>
              <w:keepLines/>
            </w:pPr>
          </w:p>
        </w:tc>
      </w:tr>
      <w:tr w:rsidR="00882CAC" w:rsidRPr="00585799" w14:paraId="3EDDC819" w14:textId="77777777" w:rsidTr="00750096">
        <w:trPr>
          <w:trHeight w:val="432"/>
        </w:trPr>
        <w:tc>
          <w:tcPr>
            <w:tcW w:w="3888" w:type="dxa"/>
            <w:shd w:val="clear" w:color="auto" w:fill="auto"/>
          </w:tcPr>
          <w:p w14:paraId="50867BCE" w14:textId="77777777" w:rsidR="00882CAC" w:rsidRPr="00585799" w:rsidRDefault="00882CAC" w:rsidP="00750096">
            <w:pPr>
              <w:keepNext/>
              <w:keepLines/>
            </w:pPr>
            <w:r w:rsidRPr="00585799">
              <w:t>FAX NUMBER:</w:t>
            </w:r>
          </w:p>
        </w:tc>
        <w:tc>
          <w:tcPr>
            <w:tcW w:w="6264" w:type="dxa"/>
            <w:shd w:val="clear" w:color="auto" w:fill="auto"/>
          </w:tcPr>
          <w:p w14:paraId="52486880" w14:textId="77777777" w:rsidR="00882CAC" w:rsidRPr="00585799" w:rsidRDefault="00882CAC" w:rsidP="00750096">
            <w:pPr>
              <w:pStyle w:val="Heading1"/>
              <w:keepLines/>
            </w:pPr>
          </w:p>
        </w:tc>
      </w:tr>
      <w:tr w:rsidR="00882CAC" w:rsidRPr="00585799" w14:paraId="3C30CEFF" w14:textId="77777777" w:rsidTr="00750096">
        <w:trPr>
          <w:trHeight w:val="432"/>
        </w:trPr>
        <w:tc>
          <w:tcPr>
            <w:tcW w:w="3888" w:type="dxa"/>
            <w:shd w:val="clear" w:color="auto" w:fill="auto"/>
          </w:tcPr>
          <w:p w14:paraId="5D523980" w14:textId="77777777" w:rsidR="00882CAC" w:rsidRPr="00585799" w:rsidRDefault="00882CAC" w:rsidP="00750096">
            <w:pPr>
              <w:keepNext/>
              <w:keepLines/>
            </w:pPr>
            <w:r w:rsidRPr="00585799">
              <w:t>DATE:</w:t>
            </w:r>
          </w:p>
        </w:tc>
        <w:tc>
          <w:tcPr>
            <w:tcW w:w="6264" w:type="dxa"/>
            <w:shd w:val="clear" w:color="auto" w:fill="auto"/>
          </w:tcPr>
          <w:p w14:paraId="3674DC36" w14:textId="77777777" w:rsidR="00882CAC" w:rsidRPr="00585799" w:rsidRDefault="00882CAC" w:rsidP="00750096">
            <w:pPr>
              <w:pStyle w:val="Heading1"/>
              <w:keepLines/>
            </w:pPr>
          </w:p>
        </w:tc>
      </w:tr>
      <w:tr w:rsidR="00882CAC" w:rsidRPr="00585799" w14:paraId="370B7FC1" w14:textId="77777777" w:rsidTr="00750096">
        <w:trPr>
          <w:trHeight w:val="432"/>
        </w:trPr>
        <w:tc>
          <w:tcPr>
            <w:tcW w:w="3888" w:type="dxa"/>
            <w:shd w:val="clear" w:color="auto" w:fill="auto"/>
          </w:tcPr>
          <w:p w14:paraId="3781DC23" w14:textId="77777777" w:rsidR="00882CAC" w:rsidRPr="00585799" w:rsidRDefault="00882CAC" w:rsidP="00750096">
            <w:pPr>
              <w:keepNext/>
              <w:keepLines/>
            </w:pPr>
            <w:r w:rsidRPr="00585799">
              <w:t>SIGNATURE:</w:t>
            </w:r>
          </w:p>
        </w:tc>
        <w:tc>
          <w:tcPr>
            <w:tcW w:w="6264" w:type="dxa"/>
            <w:shd w:val="clear" w:color="auto" w:fill="auto"/>
          </w:tcPr>
          <w:p w14:paraId="0BE6F9D8" w14:textId="77777777" w:rsidR="00882CAC" w:rsidRPr="00585799" w:rsidRDefault="00882CAC" w:rsidP="00750096">
            <w:pPr>
              <w:pStyle w:val="Heading1"/>
              <w:keepLines/>
            </w:pPr>
          </w:p>
        </w:tc>
      </w:tr>
      <w:tr w:rsidR="00882CAC" w:rsidRPr="007E1E10" w14:paraId="3FABDADD" w14:textId="77777777" w:rsidTr="00750096">
        <w:trPr>
          <w:trHeight w:val="432"/>
        </w:trPr>
        <w:tc>
          <w:tcPr>
            <w:tcW w:w="3888" w:type="dxa"/>
            <w:shd w:val="clear" w:color="auto" w:fill="auto"/>
          </w:tcPr>
          <w:p w14:paraId="4F30D000" w14:textId="77777777" w:rsidR="00882CAC" w:rsidRPr="00514090" w:rsidRDefault="00882CAC" w:rsidP="00750096">
            <w:pPr>
              <w:keepNext/>
              <w:keepLines/>
            </w:pPr>
            <w:r w:rsidRPr="00585799">
              <w:t>TYPED NAME &amp; TITLE OF SIGNER:</w:t>
            </w:r>
          </w:p>
        </w:tc>
        <w:tc>
          <w:tcPr>
            <w:tcW w:w="6264" w:type="dxa"/>
            <w:shd w:val="clear" w:color="auto" w:fill="auto"/>
          </w:tcPr>
          <w:p w14:paraId="1EA87561" w14:textId="77777777" w:rsidR="00882CAC" w:rsidRDefault="00882CAC" w:rsidP="00750096">
            <w:pPr>
              <w:pStyle w:val="Heading1"/>
              <w:keepLines/>
            </w:pPr>
          </w:p>
        </w:tc>
      </w:tr>
    </w:tbl>
    <w:p w14:paraId="3EF814D8" w14:textId="77777777" w:rsidR="00882CAC" w:rsidRDefault="00882CAC" w:rsidP="00882CAC">
      <w:pPr>
        <w:keepNext/>
        <w:keepLines/>
        <w:jc w:val="left"/>
        <w:rPr>
          <w:rFonts w:ascii="Times New Roman" w:hAnsi="Times New Roman"/>
          <w:sz w:val="20"/>
          <w:szCs w:val="20"/>
        </w:rPr>
      </w:pPr>
    </w:p>
    <w:p w14:paraId="2E232B2E" w14:textId="77777777" w:rsidR="00882CAC" w:rsidRPr="00752927" w:rsidRDefault="00882CAC" w:rsidP="00376AA2"/>
    <w:sectPr w:rsidR="00882CAC" w:rsidRPr="00752927" w:rsidSect="00FE4CF7">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15C8" w14:textId="77777777" w:rsidR="00A9110E" w:rsidRDefault="00A9110E">
      <w:r>
        <w:separator/>
      </w:r>
    </w:p>
  </w:endnote>
  <w:endnote w:type="continuationSeparator" w:id="0">
    <w:p w14:paraId="18C586F2" w14:textId="77777777" w:rsidR="00A9110E" w:rsidRDefault="00A9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B831" w14:textId="77777777" w:rsidR="00A9110E" w:rsidRDefault="00A9110E">
    <w:pPr>
      <w:tabs>
        <w:tab w:val="right" w:pos="10800"/>
      </w:tabs>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A3AC" w14:textId="689FCCB3" w:rsidR="00A9110E" w:rsidRDefault="00A9110E" w:rsidP="00127498">
    <w:pPr>
      <w:pStyle w:val="Footer"/>
      <w:tabs>
        <w:tab w:val="center" w:pos="5400"/>
        <w:tab w:val="left" w:pos="6300"/>
      </w:tabs>
      <w:jc w:val="left"/>
    </w:pPr>
    <w:r>
      <w:tab/>
    </w:r>
    <w:r>
      <w:tab/>
    </w:r>
    <w:sdt>
      <w:sdtPr>
        <w:id w:val="-505291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093C">
          <w:rPr>
            <w:noProof/>
          </w:rPr>
          <w:t>ix</w:t>
        </w:r>
        <w:r>
          <w:rPr>
            <w:noProof/>
          </w:rPr>
          <w:fldChar w:fldCharType="end"/>
        </w:r>
      </w:sdtContent>
    </w:sdt>
    <w:r>
      <w:rPr>
        <w:noProof/>
      </w:rPr>
      <w:tab/>
    </w:r>
    <w:r>
      <w:rPr>
        <w:noProof/>
      </w:rPr>
      <w:tab/>
    </w:r>
  </w:p>
  <w:p w14:paraId="2F00C1BF" w14:textId="77777777" w:rsidR="00A9110E" w:rsidRPr="00313927" w:rsidRDefault="00A9110E" w:rsidP="00313927">
    <w:pPr>
      <w:jc w:val="righ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C389" w14:textId="174B12EA" w:rsidR="00A9110E" w:rsidRDefault="00A9110E">
    <w:pPr>
      <w:framePr w:wrap="notBeside" w:hAnchor="text" w:xAlign="center"/>
    </w:pPr>
    <w:r>
      <w:rPr>
        <w:b/>
      </w:rPr>
      <w:fldChar w:fldCharType="begin"/>
    </w:r>
    <w:r>
      <w:rPr>
        <w:b/>
      </w:rPr>
      <w:instrText xml:space="preserve"> PAGE  </w:instrText>
    </w:r>
    <w:r>
      <w:rPr>
        <w:b/>
      </w:rPr>
      <w:fldChar w:fldCharType="separate"/>
    </w:r>
    <w:r>
      <w:rPr>
        <w:b/>
        <w:noProof/>
      </w:rPr>
      <w:t>ii</w:t>
    </w:r>
    <w:r>
      <w:rPr>
        <w:b/>
      </w:rPr>
      <w:fldChar w:fldCharType="end"/>
    </w:r>
  </w:p>
  <w:p w14:paraId="10F90DD4" w14:textId="77777777" w:rsidR="00A9110E" w:rsidRPr="003D23EB" w:rsidRDefault="00A9110E" w:rsidP="00E90277">
    <w:pPr>
      <w:jc w:val="right"/>
      <w:rPr>
        <w:szCs w:val="18"/>
      </w:rPr>
    </w:pPr>
    <w:r w:rsidRPr="003D23EB">
      <w:rPr>
        <w:szCs w:val="18"/>
      </w:rPr>
      <w:t xml:space="preserve">Revised:  </w:t>
    </w:r>
    <w:r>
      <w:rPr>
        <w:szCs w:val="18"/>
      </w:rPr>
      <w:t>10/02/2013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FBC9" w14:textId="77777777" w:rsidR="00A9110E" w:rsidRDefault="00A9110E" w:rsidP="00E90277">
    <w:pPr>
      <w:jc w:val="center"/>
      <w:rPr>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Cs w:val="18"/>
      </w:rPr>
      <w:t xml:space="preserve"> </w:t>
    </w:r>
  </w:p>
  <w:p w14:paraId="7CA252DD" w14:textId="77777777" w:rsidR="00A9110E" w:rsidRPr="003D23EB" w:rsidRDefault="00A9110E" w:rsidP="00E90277">
    <w:pPr>
      <w:jc w:val="right"/>
      <w:rPr>
        <w:szCs w:val="18"/>
      </w:rPr>
    </w:pPr>
    <w:r w:rsidRPr="003D23EB">
      <w:rPr>
        <w:szCs w:val="18"/>
      </w:rPr>
      <w:t xml:space="preserve">Revised: </w:t>
    </w:r>
    <w:r>
      <w:rPr>
        <w:szCs w:val="18"/>
      </w:rPr>
      <w:t>10/04/2013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91CC" w14:textId="77777777" w:rsidR="00A9110E" w:rsidRDefault="00A9110E">
    <w:pPr>
      <w:framePr w:wrap="notBeside" w:hAnchor="text" w:xAlign="center"/>
    </w:pPr>
    <w:r>
      <w:rPr>
        <w:b/>
      </w:rPr>
      <w:fldChar w:fldCharType="begin"/>
    </w:r>
    <w:r>
      <w:rPr>
        <w:b/>
      </w:rPr>
      <w:instrText xml:space="preserve"> PAGE  </w:instrText>
    </w:r>
    <w:r>
      <w:rPr>
        <w:b/>
      </w:rPr>
      <w:fldChar w:fldCharType="separate"/>
    </w:r>
    <w:r>
      <w:rPr>
        <w:b/>
        <w:noProof/>
      </w:rPr>
      <w:t>v</w:t>
    </w:r>
    <w:r>
      <w:rPr>
        <w:b/>
      </w:rPr>
      <w:fldChar w:fldCharType="end"/>
    </w:r>
  </w:p>
  <w:p w14:paraId="7235011E" w14:textId="77777777" w:rsidR="00A9110E" w:rsidRPr="003D23EB" w:rsidRDefault="00A9110E" w:rsidP="00F671FE">
    <w:pPr>
      <w:jc w:val="right"/>
      <w:rPr>
        <w:szCs w:val="18"/>
      </w:rPr>
    </w:pPr>
    <w:r w:rsidRPr="003D23EB">
      <w:rPr>
        <w:szCs w:val="18"/>
      </w:rPr>
      <w:t xml:space="preserve">Revised:  </w:t>
    </w:r>
    <w:r>
      <w:rPr>
        <w:szCs w:val="18"/>
      </w:rPr>
      <w:t>10/02/2013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0170" w14:textId="6F527358" w:rsidR="00A9110E" w:rsidRPr="00781E32" w:rsidRDefault="00A9110E" w:rsidP="00781E32">
    <w:pPr>
      <w:tabs>
        <w:tab w:val="center" w:pos="4968"/>
        <w:tab w:val="left" w:pos="6300"/>
      </w:tabs>
      <w:jc w:val="center"/>
      <w:rPr>
        <w:szCs w:val="18"/>
      </w:rPr>
    </w:pPr>
    <w:r w:rsidRPr="00781E32">
      <w:rPr>
        <w:sz w:val="20"/>
      </w:rPr>
      <w:t xml:space="preserve">Page </w:t>
    </w:r>
    <w:r w:rsidRPr="00781E32">
      <w:rPr>
        <w:bCs/>
        <w:sz w:val="20"/>
      </w:rPr>
      <w:fldChar w:fldCharType="begin"/>
    </w:r>
    <w:r w:rsidRPr="00781E32">
      <w:rPr>
        <w:bCs/>
        <w:sz w:val="20"/>
      </w:rPr>
      <w:instrText xml:space="preserve"> PAGE  \* Arabic  \* MERGEFORMAT </w:instrText>
    </w:r>
    <w:r w:rsidRPr="00781E32">
      <w:rPr>
        <w:bCs/>
        <w:sz w:val="20"/>
      </w:rPr>
      <w:fldChar w:fldCharType="separate"/>
    </w:r>
    <w:r w:rsidR="00F6093C">
      <w:rPr>
        <w:bCs/>
        <w:noProof/>
        <w:sz w:val="20"/>
      </w:rPr>
      <w:t>12</w:t>
    </w:r>
    <w:r w:rsidRPr="00781E32">
      <w:rPr>
        <w:bCs/>
        <w:sz w:val="20"/>
      </w:rPr>
      <w:fldChar w:fldCharType="end"/>
    </w:r>
  </w:p>
  <w:p w14:paraId="6831EFF0" w14:textId="77777777" w:rsidR="00A9110E" w:rsidRPr="003D23EB" w:rsidRDefault="00A9110E" w:rsidP="00F671FE">
    <w:pP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BE93" w14:textId="77777777" w:rsidR="00A9110E" w:rsidRDefault="00A9110E">
      <w:r>
        <w:separator/>
      </w:r>
    </w:p>
  </w:footnote>
  <w:footnote w:type="continuationSeparator" w:id="0">
    <w:p w14:paraId="0991C09F" w14:textId="77777777" w:rsidR="00A9110E" w:rsidRDefault="00A9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CF9D" w14:textId="77777777" w:rsidR="00A9110E" w:rsidRDefault="00A911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30E0"/>
    <w:multiLevelType w:val="multilevel"/>
    <w:tmpl w:val="92DED000"/>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5767D0"/>
    <w:multiLevelType w:val="multilevel"/>
    <w:tmpl w:val="92DED000"/>
    <w:numStyleLink w:val="SchedofEvents-Numbered"/>
  </w:abstractNum>
  <w:abstractNum w:abstractNumId="2" w15:restartNumberingAfterBreak="0">
    <w:nsid w:val="24A03E86"/>
    <w:multiLevelType w:val="multilevel"/>
    <w:tmpl w:val="E55486F2"/>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4EB14A7"/>
    <w:multiLevelType w:val="multilevel"/>
    <w:tmpl w:val="D9DEC7B6"/>
    <w:lvl w:ilvl="0">
      <w:start w:val="1"/>
      <w:numFmt w:val="upperRoman"/>
      <w:pStyle w:val="Level1"/>
      <w:lvlText w:val="%1."/>
      <w:lvlJc w:val="left"/>
      <w:pPr>
        <w:ind w:left="360" w:hanging="360"/>
      </w:pPr>
      <w:rPr>
        <w:rFonts w:ascii="Arial Bold" w:hAnsi="Arial Bold" w:hint="default"/>
        <w:b/>
        <w:i w:val="0"/>
        <w:sz w:val="18"/>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w:eastAsia="Times New Roman" w:hAnsi="Arial"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w:hAnsi="Arial" w:cs="Arial"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31610A8E"/>
    <w:multiLevelType w:val="multilevel"/>
    <w:tmpl w:val="6B0AC812"/>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D515803"/>
    <w:multiLevelType w:val="multilevel"/>
    <w:tmpl w:val="C980DB44"/>
    <w:name w:val="Level 622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 w15:restartNumberingAfterBreak="0">
    <w:nsid w:val="5B7C6328"/>
    <w:multiLevelType w:val="multilevel"/>
    <w:tmpl w:val="E55486F2"/>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7BA420F1"/>
    <w:multiLevelType w:val="multilevel"/>
    <w:tmpl w:val="E55486F2"/>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1"/>
  </w:num>
  <w:num w:numId="3">
    <w:abstractNumId w:val="4"/>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6"/>
  </w:num>
  <w:num w:numId="30">
    <w:abstractNumId w:val="3"/>
  </w:num>
  <w:num w:numId="31">
    <w:abstractNumId w:val="3"/>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422CE"/>
    <w:rsid w:val="0000238D"/>
    <w:rsid w:val="0000482C"/>
    <w:rsid w:val="000062B3"/>
    <w:rsid w:val="000075D1"/>
    <w:rsid w:val="00007C99"/>
    <w:rsid w:val="00010845"/>
    <w:rsid w:val="00012AF1"/>
    <w:rsid w:val="000135AB"/>
    <w:rsid w:val="0001543D"/>
    <w:rsid w:val="00016505"/>
    <w:rsid w:val="000170AF"/>
    <w:rsid w:val="00017B79"/>
    <w:rsid w:val="00020EAE"/>
    <w:rsid w:val="00022735"/>
    <w:rsid w:val="00023DC4"/>
    <w:rsid w:val="00031411"/>
    <w:rsid w:val="00031433"/>
    <w:rsid w:val="000321EF"/>
    <w:rsid w:val="0003232A"/>
    <w:rsid w:val="00032EDD"/>
    <w:rsid w:val="00036854"/>
    <w:rsid w:val="00040F37"/>
    <w:rsid w:val="00040F93"/>
    <w:rsid w:val="000416D1"/>
    <w:rsid w:val="00042FC2"/>
    <w:rsid w:val="00043020"/>
    <w:rsid w:val="0004361B"/>
    <w:rsid w:val="00045193"/>
    <w:rsid w:val="00046731"/>
    <w:rsid w:val="000606E9"/>
    <w:rsid w:val="00061210"/>
    <w:rsid w:val="00062400"/>
    <w:rsid w:val="00063640"/>
    <w:rsid w:val="0006493A"/>
    <w:rsid w:val="0006618A"/>
    <w:rsid w:val="00066212"/>
    <w:rsid w:val="0007015E"/>
    <w:rsid w:val="00071B54"/>
    <w:rsid w:val="00073249"/>
    <w:rsid w:val="00076941"/>
    <w:rsid w:val="000776DB"/>
    <w:rsid w:val="00083437"/>
    <w:rsid w:val="000856E9"/>
    <w:rsid w:val="00090130"/>
    <w:rsid w:val="000949C2"/>
    <w:rsid w:val="000A3B75"/>
    <w:rsid w:val="000A418A"/>
    <w:rsid w:val="000A45CB"/>
    <w:rsid w:val="000A4EE7"/>
    <w:rsid w:val="000A5D9D"/>
    <w:rsid w:val="000A6E37"/>
    <w:rsid w:val="000A7061"/>
    <w:rsid w:val="000A7FEC"/>
    <w:rsid w:val="000B2E00"/>
    <w:rsid w:val="000B32AE"/>
    <w:rsid w:val="000B3347"/>
    <w:rsid w:val="000B50F7"/>
    <w:rsid w:val="000C0328"/>
    <w:rsid w:val="000C18F1"/>
    <w:rsid w:val="000C1971"/>
    <w:rsid w:val="000C2AEE"/>
    <w:rsid w:val="000C4A78"/>
    <w:rsid w:val="000C7648"/>
    <w:rsid w:val="000D11E3"/>
    <w:rsid w:val="000D1FC7"/>
    <w:rsid w:val="000D51E7"/>
    <w:rsid w:val="000D5E2B"/>
    <w:rsid w:val="000E3E66"/>
    <w:rsid w:val="000E60B5"/>
    <w:rsid w:val="000E6B97"/>
    <w:rsid w:val="000F30FD"/>
    <w:rsid w:val="000F3576"/>
    <w:rsid w:val="000F46DF"/>
    <w:rsid w:val="000F4875"/>
    <w:rsid w:val="000F6CC2"/>
    <w:rsid w:val="000F7482"/>
    <w:rsid w:val="000F74B8"/>
    <w:rsid w:val="000F7E64"/>
    <w:rsid w:val="00106849"/>
    <w:rsid w:val="00110CB5"/>
    <w:rsid w:val="001145B7"/>
    <w:rsid w:val="00115674"/>
    <w:rsid w:val="00115F88"/>
    <w:rsid w:val="0011777F"/>
    <w:rsid w:val="00121A6B"/>
    <w:rsid w:val="0012373A"/>
    <w:rsid w:val="001241C6"/>
    <w:rsid w:val="001243ED"/>
    <w:rsid w:val="001246DC"/>
    <w:rsid w:val="00124DCD"/>
    <w:rsid w:val="00127498"/>
    <w:rsid w:val="001276CF"/>
    <w:rsid w:val="001307B2"/>
    <w:rsid w:val="001334FE"/>
    <w:rsid w:val="00136E6C"/>
    <w:rsid w:val="00142646"/>
    <w:rsid w:val="00146BBC"/>
    <w:rsid w:val="00156CBE"/>
    <w:rsid w:val="00163A6A"/>
    <w:rsid w:val="00165C8E"/>
    <w:rsid w:val="00166C54"/>
    <w:rsid w:val="00167479"/>
    <w:rsid w:val="0016766F"/>
    <w:rsid w:val="00172287"/>
    <w:rsid w:val="001813E7"/>
    <w:rsid w:val="00182367"/>
    <w:rsid w:val="001838CB"/>
    <w:rsid w:val="001848F7"/>
    <w:rsid w:val="00184A09"/>
    <w:rsid w:val="001875CD"/>
    <w:rsid w:val="00190FB5"/>
    <w:rsid w:val="00192B02"/>
    <w:rsid w:val="00192B2A"/>
    <w:rsid w:val="00197B98"/>
    <w:rsid w:val="001A0029"/>
    <w:rsid w:val="001A0896"/>
    <w:rsid w:val="001A2CC7"/>
    <w:rsid w:val="001A3CBF"/>
    <w:rsid w:val="001A7177"/>
    <w:rsid w:val="001A75E3"/>
    <w:rsid w:val="001B036F"/>
    <w:rsid w:val="001B128E"/>
    <w:rsid w:val="001B1700"/>
    <w:rsid w:val="001B1B48"/>
    <w:rsid w:val="001B25A3"/>
    <w:rsid w:val="001B2633"/>
    <w:rsid w:val="001B2FE3"/>
    <w:rsid w:val="001B421D"/>
    <w:rsid w:val="001B58DF"/>
    <w:rsid w:val="001C08A5"/>
    <w:rsid w:val="001C13F3"/>
    <w:rsid w:val="001C51EE"/>
    <w:rsid w:val="001C744A"/>
    <w:rsid w:val="001D1C00"/>
    <w:rsid w:val="001D2023"/>
    <w:rsid w:val="001D34A8"/>
    <w:rsid w:val="001D3EA2"/>
    <w:rsid w:val="001D4CA2"/>
    <w:rsid w:val="001D55E3"/>
    <w:rsid w:val="001E25AA"/>
    <w:rsid w:val="001E3601"/>
    <w:rsid w:val="001E478A"/>
    <w:rsid w:val="001E5F8B"/>
    <w:rsid w:val="001E6D02"/>
    <w:rsid w:val="001F0920"/>
    <w:rsid w:val="001F1149"/>
    <w:rsid w:val="001F153E"/>
    <w:rsid w:val="001F475A"/>
    <w:rsid w:val="001F4C77"/>
    <w:rsid w:val="001F5969"/>
    <w:rsid w:val="001F67B9"/>
    <w:rsid w:val="00203E01"/>
    <w:rsid w:val="0020637D"/>
    <w:rsid w:val="00210DB6"/>
    <w:rsid w:val="00212284"/>
    <w:rsid w:val="00212A58"/>
    <w:rsid w:val="002139F1"/>
    <w:rsid w:val="0021597F"/>
    <w:rsid w:val="002176E2"/>
    <w:rsid w:val="0022080A"/>
    <w:rsid w:val="0022126B"/>
    <w:rsid w:val="002222BE"/>
    <w:rsid w:val="002227A9"/>
    <w:rsid w:val="00223910"/>
    <w:rsid w:val="002309C1"/>
    <w:rsid w:val="00231888"/>
    <w:rsid w:val="00233E52"/>
    <w:rsid w:val="00233EB3"/>
    <w:rsid w:val="00234BE0"/>
    <w:rsid w:val="00234FF0"/>
    <w:rsid w:val="00241191"/>
    <w:rsid w:val="00242567"/>
    <w:rsid w:val="002442D4"/>
    <w:rsid w:val="00245C91"/>
    <w:rsid w:val="0024658C"/>
    <w:rsid w:val="00247046"/>
    <w:rsid w:val="002473F4"/>
    <w:rsid w:val="002514C2"/>
    <w:rsid w:val="002525DD"/>
    <w:rsid w:val="00254684"/>
    <w:rsid w:val="00256600"/>
    <w:rsid w:val="00257934"/>
    <w:rsid w:val="002604A7"/>
    <w:rsid w:val="002622B7"/>
    <w:rsid w:val="0026604C"/>
    <w:rsid w:val="002671E7"/>
    <w:rsid w:val="0026750A"/>
    <w:rsid w:val="00267A4E"/>
    <w:rsid w:val="0027030B"/>
    <w:rsid w:val="00270E1F"/>
    <w:rsid w:val="00272371"/>
    <w:rsid w:val="00275021"/>
    <w:rsid w:val="00277861"/>
    <w:rsid w:val="002827A8"/>
    <w:rsid w:val="00284AF0"/>
    <w:rsid w:val="00287DB4"/>
    <w:rsid w:val="00290E80"/>
    <w:rsid w:val="00291309"/>
    <w:rsid w:val="00292110"/>
    <w:rsid w:val="00292CFE"/>
    <w:rsid w:val="00293C40"/>
    <w:rsid w:val="0029557D"/>
    <w:rsid w:val="002A074D"/>
    <w:rsid w:val="002A091F"/>
    <w:rsid w:val="002A37F0"/>
    <w:rsid w:val="002A5503"/>
    <w:rsid w:val="002B0082"/>
    <w:rsid w:val="002B05E5"/>
    <w:rsid w:val="002B18C6"/>
    <w:rsid w:val="002B1F75"/>
    <w:rsid w:val="002B2038"/>
    <w:rsid w:val="002B5200"/>
    <w:rsid w:val="002B5457"/>
    <w:rsid w:val="002B57D6"/>
    <w:rsid w:val="002C2AB9"/>
    <w:rsid w:val="002C3F2E"/>
    <w:rsid w:val="002C6A55"/>
    <w:rsid w:val="002C73B5"/>
    <w:rsid w:val="002D0C77"/>
    <w:rsid w:val="002D3232"/>
    <w:rsid w:val="002D35D1"/>
    <w:rsid w:val="002E0F37"/>
    <w:rsid w:val="002E17A8"/>
    <w:rsid w:val="002E1EC1"/>
    <w:rsid w:val="002E3E7E"/>
    <w:rsid w:val="002E4621"/>
    <w:rsid w:val="002E616B"/>
    <w:rsid w:val="002E6C20"/>
    <w:rsid w:val="002E6C40"/>
    <w:rsid w:val="002E6F62"/>
    <w:rsid w:val="002F0551"/>
    <w:rsid w:val="002F0F53"/>
    <w:rsid w:val="002F2441"/>
    <w:rsid w:val="002F2C05"/>
    <w:rsid w:val="002F3C3B"/>
    <w:rsid w:val="002F4D1C"/>
    <w:rsid w:val="002F6902"/>
    <w:rsid w:val="00300E5C"/>
    <w:rsid w:val="003043E6"/>
    <w:rsid w:val="00305F73"/>
    <w:rsid w:val="0030718F"/>
    <w:rsid w:val="003073E3"/>
    <w:rsid w:val="00310A8D"/>
    <w:rsid w:val="0031237C"/>
    <w:rsid w:val="0031324A"/>
    <w:rsid w:val="00313927"/>
    <w:rsid w:val="003139DB"/>
    <w:rsid w:val="003140C2"/>
    <w:rsid w:val="00317315"/>
    <w:rsid w:val="00317895"/>
    <w:rsid w:val="0032047D"/>
    <w:rsid w:val="00320694"/>
    <w:rsid w:val="00321654"/>
    <w:rsid w:val="00323031"/>
    <w:rsid w:val="00324D73"/>
    <w:rsid w:val="00325241"/>
    <w:rsid w:val="0032792F"/>
    <w:rsid w:val="003317B8"/>
    <w:rsid w:val="0033227C"/>
    <w:rsid w:val="00333AAA"/>
    <w:rsid w:val="00335ABB"/>
    <w:rsid w:val="00344B67"/>
    <w:rsid w:val="003461B5"/>
    <w:rsid w:val="003479E5"/>
    <w:rsid w:val="003544AA"/>
    <w:rsid w:val="00354943"/>
    <w:rsid w:val="003570B4"/>
    <w:rsid w:val="003576DE"/>
    <w:rsid w:val="003609E6"/>
    <w:rsid w:val="00361321"/>
    <w:rsid w:val="00363FC9"/>
    <w:rsid w:val="0036406A"/>
    <w:rsid w:val="0036753A"/>
    <w:rsid w:val="00370BC7"/>
    <w:rsid w:val="00371508"/>
    <w:rsid w:val="00376AA2"/>
    <w:rsid w:val="00377775"/>
    <w:rsid w:val="00381113"/>
    <w:rsid w:val="003834EB"/>
    <w:rsid w:val="00384239"/>
    <w:rsid w:val="00384ABB"/>
    <w:rsid w:val="00391AF3"/>
    <w:rsid w:val="0039358C"/>
    <w:rsid w:val="0039520D"/>
    <w:rsid w:val="003965AE"/>
    <w:rsid w:val="00396ADC"/>
    <w:rsid w:val="003A1940"/>
    <w:rsid w:val="003A41F0"/>
    <w:rsid w:val="003A7017"/>
    <w:rsid w:val="003B1994"/>
    <w:rsid w:val="003B205B"/>
    <w:rsid w:val="003B4EA6"/>
    <w:rsid w:val="003B530E"/>
    <w:rsid w:val="003B60F2"/>
    <w:rsid w:val="003C154F"/>
    <w:rsid w:val="003C273F"/>
    <w:rsid w:val="003D0DBB"/>
    <w:rsid w:val="003D4065"/>
    <w:rsid w:val="003D7FAA"/>
    <w:rsid w:val="003E328F"/>
    <w:rsid w:val="003E3759"/>
    <w:rsid w:val="003E4A0F"/>
    <w:rsid w:val="003F1782"/>
    <w:rsid w:val="003F24DC"/>
    <w:rsid w:val="003F3830"/>
    <w:rsid w:val="003F6510"/>
    <w:rsid w:val="00401591"/>
    <w:rsid w:val="00407AC6"/>
    <w:rsid w:val="004120D9"/>
    <w:rsid w:val="00413D9E"/>
    <w:rsid w:val="004155C8"/>
    <w:rsid w:val="00415E7B"/>
    <w:rsid w:val="004166A4"/>
    <w:rsid w:val="00416C1A"/>
    <w:rsid w:val="00420F87"/>
    <w:rsid w:val="004213E2"/>
    <w:rsid w:val="00422254"/>
    <w:rsid w:val="0042239D"/>
    <w:rsid w:val="004249D3"/>
    <w:rsid w:val="004260AB"/>
    <w:rsid w:val="004265D7"/>
    <w:rsid w:val="00431872"/>
    <w:rsid w:val="00431919"/>
    <w:rsid w:val="0043348A"/>
    <w:rsid w:val="00435FB4"/>
    <w:rsid w:val="00437296"/>
    <w:rsid w:val="00442576"/>
    <w:rsid w:val="00445AB4"/>
    <w:rsid w:val="00446D5D"/>
    <w:rsid w:val="0045066A"/>
    <w:rsid w:val="00450BD5"/>
    <w:rsid w:val="004567C0"/>
    <w:rsid w:val="00461964"/>
    <w:rsid w:val="004622EB"/>
    <w:rsid w:val="00463403"/>
    <w:rsid w:val="00465A6E"/>
    <w:rsid w:val="004666F8"/>
    <w:rsid w:val="00471409"/>
    <w:rsid w:val="00471FA5"/>
    <w:rsid w:val="00472926"/>
    <w:rsid w:val="00473A1E"/>
    <w:rsid w:val="0047595E"/>
    <w:rsid w:val="004759D1"/>
    <w:rsid w:val="0048597D"/>
    <w:rsid w:val="004921CB"/>
    <w:rsid w:val="00492578"/>
    <w:rsid w:val="00496B13"/>
    <w:rsid w:val="004A0C92"/>
    <w:rsid w:val="004A1AA4"/>
    <w:rsid w:val="004A26BB"/>
    <w:rsid w:val="004A2BAD"/>
    <w:rsid w:val="004A56C8"/>
    <w:rsid w:val="004B0A6C"/>
    <w:rsid w:val="004B0B2F"/>
    <w:rsid w:val="004B2299"/>
    <w:rsid w:val="004B333A"/>
    <w:rsid w:val="004B3F2B"/>
    <w:rsid w:val="004C3E2B"/>
    <w:rsid w:val="004D1AB4"/>
    <w:rsid w:val="004D5565"/>
    <w:rsid w:val="004D5776"/>
    <w:rsid w:val="004D7C7D"/>
    <w:rsid w:val="004E4E64"/>
    <w:rsid w:val="004E5BB9"/>
    <w:rsid w:val="004E6CCB"/>
    <w:rsid w:val="004E7192"/>
    <w:rsid w:val="004F17DC"/>
    <w:rsid w:val="004F1AEA"/>
    <w:rsid w:val="004F2554"/>
    <w:rsid w:val="004F59F6"/>
    <w:rsid w:val="004F5E6D"/>
    <w:rsid w:val="004F613E"/>
    <w:rsid w:val="004F6532"/>
    <w:rsid w:val="00500BB7"/>
    <w:rsid w:val="0050276E"/>
    <w:rsid w:val="00504127"/>
    <w:rsid w:val="00504F15"/>
    <w:rsid w:val="005051C0"/>
    <w:rsid w:val="00505D47"/>
    <w:rsid w:val="00506839"/>
    <w:rsid w:val="00506B0E"/>
    <w:rsid w:val="00506BEA"/>
    <w:rsid w:val="00507129"/>
    <w:rsid w:val="005105A5"/>
    <w:rsid w:val="00510AA3"/>
    <w:rsid w:val="00513310"/>
    <w:rsid w:val="00514EAC"/>
    <w:rsid w:val="00515489"/>
    <w:rsid w:val="00515EF0"/>
    <w:rsid w:val="00516753"/>
    <w:rsid w:val="00517F69"/>
    <w:rsid w:val="00521BC8"/>
    <w:rsid w:val="00523B8B"/>
    <w:rsid w:val="00524B43"/>
    <w:rsid w:val="00526803"/>
    <w:rsid w:val="005301E8"/>
    <w:rsid w:val="0053238E"/>
    <w:rsid w:val="0053426A"/>
    <w:rsid w:val="005417EF"/>
    <w:rsid w:val="00543C24"/>
    <w:rsid w:val="00547BE7"/>
    <w:rsid w:val="00550146"/>
    <w:rsid w:val="0055235B"/>
    <w:rsid w:val="00555533"/>
    <w:rsid w:val="00556287"/>
    <w:rsid w:val="005570F1"/>
    <w:rsid w:val="00565045"/>
    <w:rsid w:val="0056530E"/>
    <w:rsid w:val="0056624B"/>
    <w:rsid w:val="00567AA9"/>
    <w:rsid w:val="005748B4"/>
    <w:rsid w:val="00575FB3"/>
    <w:rsid w:val="005760DF"/>
    <w:rsid w:val="00580D6D"/>
    <w:rsid w:val="005824F5"/>
    <w:rsid w:val="00582D0E"/>
    <w:rsid w:val="005848B9"/>
    <w:rsid w:val="00585799"/>
    <w:rsid w:val="00587BFF"/>
    <w:rsid w:val="0059201D"/>
    <w:rsid w:val="00593646"/>
    <w:rsid w:val="00597626"/>
    <w:rsid w:val="005A0714"/>
    <w:rsid w:val="005A0DE7"/>
    <w:rsid w:val="005A2B06"/>
    <w:rsid w:val="005B122A"/>
    <w:rsid w:val="005B1A0D"/>
    <w:rsid w:val="005B48DD"/>
    <w:rsid w:val="005B5E24"/>
    <w:rsid w:val="005C07B3"/>
    <w:rsid w:val="005C1AC9"/>
    <w:rsid w:val="005C465A"/>
    <w:rsid w:val="005D21DB"/>
    <w:rsid w:val="005D3528"/>
    <w:rsid w:val="005D519D"/>
    <w:rsid w:val="005D6E56"/>
    <w:rsid w:val="005E0467"/>
    <w:rsid w:val="005E17B8"/>
    <w:rsid w:val="005E3917"/>
    <w:rsid w:val="005F3A38"/>
    <w:rsid w:val="005F3D4A"/>
    <w:rsid w:val="005F458D"/>
    <w:rsid w:val="005F61C1"/>
    <w:rsid w:val="005F691E"/>
    <w:rsid w:val="005F71F5"/>
    <w:rsid w:val="00600721"/>
    <w:rsid w:val="00601359"/>
    <w:rsid w:val="0060247A"/>
    <w:rsid w:val="006071EB"/>
    <w:rsid w:val="00610174"/>
    <w:rsid w:val="00610206"/>
    <w:rsid w:val="00610D6D"/>
    <w:rsid w:val="006131D5"/>
    <w:rsid w:val="006149A5"/>
    <w:rsid w:val="00616121"/>
    <w:rsid w:val="006169FC"/>
    <w:rsid w:val="006222FC"/>
    <w:rsid w:val="00625C35"/>
    <w:rsid w:val="006270F5"/>
    <w:rsid w:val="00630594"/>
    <w:rsid w:val="00631DF5"/>
    <w:rsid w:val="00631FB6"/>
    <w:rsid w:val="006336CD"/>
    <w:rsid w:val="006349E8"/>
    <w:rsid w:val="00640A23"/>
    <w:rsid w:val="00643080"/>
    <w:rsid w:val="00643C19"/>
    <w:rsid w:val="00644FD6"/>
    <w:rsid w:val="00645BCA"/>
    <w:rsid w:val="00647C0B"/>
    <w:rsid w:val="006518CC"/>
    <w:rsid w:val="00651A3D"/>
    <w:rsid w:val="0065439B"/>
    <w:rsid w:val="00655FD9"/>
    <w:rsid w:val="00656DB8"/>
    <w:rsid w:val="00663E0F"/>
    <w:rsid w:val="006658BD"/>
    <w:rsid w:val="00667A11"/>
    <w:rsid w:val="00667D2C"/>
    <w:rsid w:val="00671B77"/>
    <w:rsid w:val="006728E9"/>
    <w:rsid w:val="006738E5"/>
    <w:rsid w:val="006748D6"/>
    <w:rsid w:val="00674FA9"/>
    <w:rsid w:val="006750D2"/>
    <w:rsid w:val="0067512F"/>
    <w:rsid w:val="006754BE"/>
    <w:rsid w:val="006755E9"/>
    <w:rsid w:val="00675E22"/>
    <w:rsid w:val="00677D1D"/>
    <w:rsid w:val="006803F4"/>
    <w:rsid w:val="00683412"/>
    <w:rsid w:val="006835AE"/>
    <w:rsid w:val="006843C6"/>
    <w:rsid w:val="00684F93"/>
    <w:rsid w:val="0068503C"/>
    <w:rsid w:val="00685CE2"/>
    <w:rsid w:val="00685FCC"/>
    <w:rsid w:val="00686574"/>
    <w:rsid w:val="00687EBF"/>
    <w:rsid w:val="006905C3"/>
    <w:rsid w:val="006905DC"/>
    <w:rsid w:val="00690A15"/>
    <w:rsid w:val="00692156"/>
    <w:rsid w:val="006A1351"/>
    <w:rsid w:val="006A4607"/>
    <w:rsid w:val="006A543D"/>
    <w:rsid w:val="006A668E"/>
    <w:rsid w:val="006A6985"/>
    <w:rsid w:val="006B0EC9"/>
    <w:rsid w:val="006B15AE"/>
    <w:rsid w:val="006B7206"/>
    <w:rsid w:val="006B72D1"/>
    <w:rsid w:val="006C030A"/>
    <w:rsid w:val="006C06F4"/>
    <w:rsid w:val="006C32B7"/>
    <w:rsid w:val="006C363B"/>
    <w:rsid w:val="006C37ED"/>
    <w:rsid w:val="006C6F3E"/>
    <w:rsid w:val="006D3991"/>
    <w:rsid w:val="006D3C31"/>
    <w:rsid w:val="006D5A01"/>
    <w:rsid w:val="006D64CB"/>
    <w:rsid w:val="006E249D"/>
    <w:rsid w:val="006E315C"/>
    <w:rsid w:val="006E41B9"/>
    <w:rsid w:val="006E603A"/>
    <w:rsid w:val="00701902"/>
    <w:rsid w:val="00701A5B"/>
    <w:rsid w:val="00702E9B"/>
    <w:rsid w:val="0070410F"/>
    <w:rsid w:val="007067E1"/>
    <w:rsid w:val="00706E92"/>
    <w:rsid w:val="00710D2A"/>
    <w:rsid w:val="00711949"/>
    <w:rsid w:val="00712106"/>
    <w:rsid w:val="00716C13"/>
    <w:rsid w:val="00723771"/>
    <w:rsid w:val="007239FE"/>
    <w:rsid w:val="007307AC"/>
    <w:rsid w:val="007327F5"/>
    <w:rsid w:val="007329FF"/>
    <w:rsid w:val="00733592"/>
    <w:rsid w:val="00735250"/>
    <w:rsid w:val="0073616F"/>
    <w:rsid w:val="00740305"/>
    <w:rsid w:val="00740A2C"/>
    <w:rsid w:val="00740F34"/>
    <w:rsid w:val="00742C2E"/>
    <w:rsid w:val="00743536"/>
    <w:rsid w:val="00744BFD"/>
    <w:rsid w:val="007473F6"/>
    <w:rsid w:val="00747811"/>
    <w:rsid w:val="00747B32"/>
    <w:rsid w:val="00750096"/>
    <w:rsid w:val="00750D8C"/>
    <w:rsid w:val="00751930"/>
    <w:rsid w:val="00752927"/>
    <w:rsid w:val="007529A9"/>
    <w:rsid w:val="00753771"/>
    <w:rsid w:val="007538D7"/>
    <w:rsid w:val="00754F0B"/>
    <w:rsid w:val="00756F5E"/>
    <w:rsid w:val="00757179"/>
    <w:rsid w:val="00757AF7"/>
    <w:rsid w:val="00760CBF"/>
    <w:rsid w:val="007610E6"/>
    <w:rsid w:val="00766A79"/>
    <w:rsid w:val="00770B29"/>
    <w:rsid w:val="00773049"/>
    <w:rsid w:val="00773A42"/>
    <w:rsid w:val="00781E32"/>
    <w:rsid w:val="007833F4"/>
    <w:rsid w:val="0078497F"/>
    <w:rsid w:val="00790864"/>
    <w:rsid w:val="007948C3"/>
    <w:rsid w:val="007B0FCB"/>
    <w:rsid w:val="007B5D30"/>
    <w:rsid w:val="007B611A"/>
    <w:rsid w:val="007C03F1"/>
    <w:rsid w:val="007C248E"/>
    <w:rsid w:val="007C4EC9"/>
    <w:rsid w:val="007D3125"/>
    <w:rsid w:val="007D6760"/>
    <w:rsid w:val="007D6F30"/>
    <w:rsid w:val="007E0673"/>
    <w:rsid w:val="007E1627"/>
    <w:rsid w:val="007E3BB2"/>
    <w:rsid w:val="007E40EE"/>
    <w:rsid w:val="007E7645"/>
    <w:rsid w:val="007F2884"/>
    <w:rsid w:val="00800952"/>
    <w:rsid w:val="00800CA1"/>
    <w:rsid w:val="00801C22"/>
    <w:rsid w:val="008054CD"/>
    <w:rsid w:val="008072CC"/>
    <w:rsid w:val="008077FC"/>
    <w:rsid w:val="00807CBD"/>
    <w:rsid w:val="008107BE"/>
    <w:rsid w:val="00817EDE"/>
    <w:rsid w:val="008205A0"/>
    <w:rsid w:val="0082101A"/>
    <w:rsid w:val="00821176"/>
    <w:rsid w:val="0082313B"/>
    <w:rsid w:val="008237E7"/>
    <w:rsid w:val="008239DA"/>
    <w:rsid w:val="00825334"/>
    <w:rsid w:val="00825AA7"/>
    <w:rsid w:val="00825B36"/>
    <w:rsid w:val="00826FCF"/>
    <w:rsid w:val="00827522"/>
    <w:rsid w:val="00834118"/>
    <w:rsid w:val="008346D7"/>
    <w:rsid w:val="008450EB"/>
    <w:rsid w:val="00847E53"/>
    <w:rsid w:val="0085487C"/>
    <w:rsid w:val="008578B6"/>
    <w:rsid w:val="0086338D"/>
    <w:rsid w:val="008645D3"/>
    <w:rsid w:val="008652A2"/>
    <w:rsid w:val="00875AD5"/>
    <w:rsid w:val="00877236"/>
    <w:rsid w:val="00877B69"/>
    <w:rsid w:val="00880CB7"/>
    <w:rsid w:val="00882CAC"/>
    <w:rsid w:val="00883358"/>
    <w:rsid w:val="00884691"/>
    <w:rsid w:val="00884769"/>
    <w:rsid w:val="00886F6D"/>
    <w:rsid w:val="00887353"/>
    <w:rsid w:val="00887893"/>
    <w:rsid w:val="00890883"/>
    <w:rsid w:val="0089168E"/>
    <w:rsid w:val="008928D1"/>
    <w:rsid w:val="00894456"/>
    <w:rsid w:val="00896E96"/>
    <w:rsid w:val="00897532"/>
    <w:rsid w:val="008A3819"/>
    <w:rsid w:val="008A5FA2"/>
    <w:rsid w:val="008B0DF5"/>
    <w:rsid w:val="008B2B32"/>
    <w:rsid w:val="008B3F72"/>
    <w:rsid w:val="008B42FC"/>
    <w:rsid w:val="008B6AA2"/>
    <w:rsid w:val="008C1AFE"/>
    <w:rsid w:val="008C7FB2"/>
    <w:rsid w:val="008D1397"/>
    <w:rsid w:val="008D2781"/>
    <w:rsid w:val="008D2929"/>
    <w:rsid w:val="008D4AFD"/>
    <w:rsid w:val="008D5E81"/>
    <w:rsid w:val="008E1029"/>
    <w:rsid w:val="008E1942"/>
    <w:rsid w:val="008E2DEE"/>
    <w:rsid w:val="008E4E30"/>
    <w:rsid w:val="008E5CC4"/>
    <w:rsid w:val="008E7707"/>
    <w:rsid w:val="008F3234"/>
    <w:rsid w:val="008F6B93"/>
    <w:rsid w:val="00901724"/>
    <w:rsid w:val="0090311B"/>
    <w:rsid w:val="00903AC4"/>
    <w:rsid w:val="00905822"/>
    <w:rsid w:val="00905BEA"/>
    <w:rsid w:val="00910613"/>
    <w:rsid w:val="00911214"/>
    <w:rsid w:val="0091172D"/>
    <w:rsid w:val="00911A74"/>
    <w:rsid w:val="00912EE9"/>
    <w:rsid w:val="009161AC"/>
    <w:rsid w:val="009161EE"/>
    <w:rsid w:val="009164AA"/>
    <w:rsid w:val="00916605"/>
    <w:rsid w:val="00916A01"/>
    <w:rsid w:val="00917782"/>
    <w:rsid w:val="00917CEA"/>
    <w:rsid w:val="00921714"/>
    <w:rsid w:val="00924B76"/>
    <w:rsid w:val="00926C6E"/>
    <w:rsid w:val="00930216"/>
    <w:rsid w:val="00935849"/>
    <w:rsid w:val="0093599A"/>
    <w:rsid w:val="00940550"/>
    <w:rsid w:val="0094270D"/>
    <w:rsid w:val="0095758B"/>
    <w:rsid w:val="00957E46"/>
    <w:rsid w:val="00961563"/>
    <w:rsid w:val="009644EE"/>
    <w:rsid w:val="009655DF"/>
    <w:rsid w:val="00974BA7"/>
    <w:rsid w:val="00981301"/>
    <w:rsid w:val="009816F0"/>
    <w:rsid w:val="0098233B"/>
    <w:rsid w:val="00983300"/>
    <w:rsid w:val="00984AEF"/>
    <w:rsid w:val="00987B63"/>
    <w:rsid w:val="00990CED"/>
    <w:rsid w:val="009912FE"/>
    <w:rsid w:val="00995CF6"/>
    <w:rsid w:val="0099715C"/>
    <w:rsid w:val="00997A9E"/>
    <w:rsid w:val="009A02E5"/>
    <w:rsid w:val="009A1E9E"/>
    <w:rsid w:val="009A2368"/>
    <w:rsid w:val="009A33F3"/>
    <w:rsid w:val="009A4B9D"/>
    <w:rsid w:val="009A624B"/>
    <w:rsid w:val="009A64A0"/>
    <w:rsid w:val="009A6A39"/>
    <w:rsid w:val="009B1BB8"/>
    <w:rsid w:val="009B2AF5"/>
    <w:rsid w:val="009B6892"/>
    <w:rsid w:val="009B6F86"/>
    <w:rsid w:val="009B778B"/>
    <w:rsid w:val="009B7794"/>
    <w:rsid w:val="009C161D"/>
    <w:rsid w:val="009C31A7"/>
    <w:rsid w:val="009C3E80"/>
    <w:rsid w:val="009C4B9A"/>
    <w:rsid w:val="009C743E"/>
    <w:rsid w:val="009D148D"/>
    <w:rsid w:val="009D161E"/>
    <w:rsid w:val="009D2284"/>
    <w:rsid w:val="009D2D08"/>
    <w:rsid w:val="009D2F22"/>
    <w:rsid w:val="009D3329"/>
    <w:rsid w:val="009D746B"/>
    <w:rsid w:val="009D7F0A"/>
    <w:rsid w:val="009E38DC"/>
    <w:rsid w:val="009E3C4C"/>
    <w:rsid w:val="009E6FA6"/>
    <w:rsid w:val="009F1A41"/>
    <w:rsid w:val="009F27F9"/>
    <w:rsid w:val="009F4EA8"/>
    <w:rsid w:val="009F646C"/>
    <w:rsid w:val="009F78AC"/>
    <w:rsid w:val="00A01F8D"/>
    <w:rsid w:val="00A0343B"/>
    <w:rsid w:val="00A04247"/>
    <w:rsid w:val="00A05155"/>
    <w:rsid w:val="00A06224"/>
    <w:rsid w:val="00A07F80"/>
    <w:rsid w:val="00A10F16"/>
    <w:rsid w:val="00A1170A"/>
    <w:rsid w:val="00A12CAF"/>
    <w:rsid w:val="00A12E8C"/>
    <w:rsid w:val="00A15264"/>
    <w:rsid w:val="00A16BA5"/>
    <w:rsid w:val="00A17D90"/>
    <w:rsid w:val="00A228C6"/>
    <w:rsid w:val="00A25D0E"/>
    <w:rsid w:val="00A31BAF"/>
    <w:rsid w:val="00A3416A"/>
    <w:rsid w:val="00A35F48"/>
    <w:rsid w:val="00A372B5"/>
    <w:rsid w:val="00A400DC"/>
    <w:rsid w:val="00A415F7"/>
    <w:rsid w:val="00A459C0"/>
    <w:rsid w:val="00A45CE4"/>
    <w:rsid w:val="00A47578"/>
    <w:rsid w:val="00A50F16"/>
    <w:rsid w:val="00A51ECD"/>
    <w:rsid w:val="00A55DCE"/>
    <w:rsid w:val="00A66F46"/>
    <w:rsid w:val="00A70B94"/>
    <w:rsid w:val="00A73541"/>
    <w:rsid w:val="00A736C7"/>
    <w:rsid w:val="00A73D66"/>
    <w:rsid w:val="00A7533C"/>
    <w:rsid w:val="00A76A90"/>
    <w:rsid w:val="00A82897"/>
    <w:rsid w:val="00A82AD9"/>
    <w:rsid w:val="00A8314A"/>
    <w:rsid w:val="00A8426A"/>
    <w:rsid w:val="00A86D0F"/>
    <w:rsid w:val="00A9110E"/>
    <w:rsid w:val="00A9126E"/>
    <w:rsid w:val="00A91CB2"/>
    <w:rsid w:val="00A91D57"/>
    <w:rsid w:val="00A92F6A"/>
    <w:rsid w:val="00A9324E"/>
    <w:rsid w:val="00A9400B"/>
    <w:rsid w:val="00A9489F"/>
    <w:rsid w:val="00A9672D"/>
    <w:rsid w:val="00A96B7B"/>
    <w:rsid w:val="00A97931"/>
    <w:rsid w:val="00A97F9F"/>
    <w:rsid w:val="00AA035B"/>
    <w:rsid w:val="00AA60C6"/>
    <w:rsid w:val="00AA6722"/>
    <w:rsid w:val="00AB06D6"/>
    <w:rsid w:val="00AB24F3"/>
    <w:rsid w:val="00AB32C0"/>
    <w:rsid w:val="00AB50FF"/>
    <w:rsid w:val="00AB68FA"/>
    <w:rsid w:val="00AB6C38"/>
    <w:rsid w:val="00AC5363"/>
    <w:rsid w:val="00AD1359"/>
    <w:rsid w:val="00AD4416"/>
    <w:rsid w:val="00AD4C83"/>
    <w:rsid w:val="00AD4CEE"/>
    <w:rsid w:val="00AD6D25"/>
    <w:rsid w:val="00AE46CC"/>
    <w:rsid w:val="00AF15A2"/>
    <w:rsid w:val="00AF4CFA"/>
    <w:rsid w:val="00AF556C"/>
    <w:rsid w:val="00AF6335"/>
    <w:rsid w:val="00AF63F5"/>
    <w:rsid w:val="00AF6C0F"/>
    <w:rsid w:val="00AF7514"/>
    <w:rsid w:val="00B01CD5"/>
    <w:rsid w:val="00B0251B"/>
    <w:rsid w:val="00B03CCF"/>
    <w:rsid w:val="00B10617"/>
    <w:rsid w:val="00B13AF4"/>
    <w:rsid w:val="00B13D58"/>
    <w:rsid w:val="00B15434"/>
    <w:rsid w:val="00B169EE"/>
    <w:rsid w:val="00B211CD"/>
    <w:rsid w:val="00B237E1"/>
    <w:rsid w:val="00B25167"/>
    <w:rsid w:val="00B25727"/>
    <w:rsid w:val="00B265B2"/>
    <w:rsid w:val="00B31E73"/>
    <w:rsid w:val="00B322F8"/>
    <w:rsid w:val="00B37A92"/>
    <w:rsid w:val="00B51750"/>
    <w:rsid w:val="00B52F48"/>
    <w:rsid w:val="00B541BC"/>
    <w:rsid w:val="00B55919"/>
    <w:rsid w:val="00B560FA"/>
    <w:rsid w:val="00B5688E"/>
    <w:rsid w:val="00B56EF0"/>
    <w:rsid w:val="00B612F4"/>
    <w:rsid w:val="00B639D4"/>
    <w:rsid w:val="00B64993"/>
    <w:rsid w:val="00B65011"/>
    <w:rsid w:val="00B67A5E"/>
    <w:rsid w:val="00B70268"/>
    <w:rsid w:val="00B73571"/>
    <w:rsid w:val="00B74920"/>
    <w:rsid w:val="00B75616"/>
    <w:rsid w:val="00B768AA"/>
    <w:rsid w:val="00B77422"/>
    <w:rsid w:val="00B84393"/>
    <w:rsid w:val="00B849AC"/>
    <w:rsid w:val="00B855EC"/>
    <w:rsid w:val="00B94A50"/>
    <w:rsid w:val="00B9795A"/>
    <w:rsid w:val="00BA0D3A"/>
    <w:rsid w:val="00BA4853"/>
    <w:rsid w:val="00BA4EC1"/>
    <w:rsid w:val="00BA77C1"/>
    <w:rsid w:val="00BB108C"/>
    <w:rsid w:val="00BB3066"/>
    <w:rsid w:val="00BB3BFD"/>
    <w:rsid w:val="00BB42FB"/>
    <w:rsid w:val="00BB4FBE"/>
    <w:rsid w:val="00BB5B82"/>
    <w:rsid w:val="00BB7BA8"/>
    <w:rsid w:val="00BB7E32"/>
    <w:rsid w:val="00BC0E09"/>
    <w:rsid w:val="00BC34A3"/>
    <w:rsid w:val="00BC435A"/>
    <w:rsid w:val="00BC6266"/>
    <w:rsid w:val="00BD15A0"/>
    <w:rsid w:val="00BD4B1D"/>
    <w:rsid w:val="00BD7B5F"/>
    <w:rsid w:val="00BE1208"/>
    <w:rsid w:val="00BE160D"/>
    <w:rsid w:val="00BE2529"/>
    <w:rsid w:val="00BE29F7"/>
    <w:rsid w:val="00BE599B"/>
    <w:rsid w:val="00BF1DAB"/>
    <w:rsid w:val="00BF567E"/>
    <w:rsid w:val="00BF5A22"/>
    <w:rsid w:val="00BF651B"/>
    <w:rsid w:val="00C00C28"/>
    <w:rsid w:val="00C01142"/>
    <w:rsid w:val="00C01A16"/>
    <w:rsid w:val="00C02021"/>
    <w:rsid w:val="00C0226B"/>
    <w:rsid w:val="00C02F8A"/>
    <w:rsid w:val="00C03881"/>
    <w:rsid w:val="00C03979"/>
    <w:rsid w:val="00C039CF"/>
    <w:rsid w:val="00C03F5E"/>
    <w:rsid w:val="00C074F6"/>
    <w:rsid w:val="00C07D6D"/>
    <w:rsid w:val="00C10166"/>
    <w:rsid w:val="00C10AAD"/>
    <w:rsid w:val="00C13F79"/>
    <w:rsid w:val="00C16D60"/>
    <w:rsid w:val="00C24CE9"/>
    <w:rsid w:val="00C259DD"/>
    <w:rsid w:val="00C268CB"/>
    <w:rsid w:val="00C271BC"/>
    <w:rsid w:val="00C2754F"/>
    <w:rsid w:val="00C31C3A"/>
    <w:rsid w:val="00C3258A"/>
    <w:rsid w:val="00C32F36"/>
    <w:rsid w:val="00C363F6"/>
    <w:rsid w:val="00C37AB3"/>
    <w:rsid w:val="00C422CE"/>
    <w:rsid w:val="00C42C99"/>
    <w:rsid w:val="00C44EAA"/>
    <w:rsid w:val="00C463E1"/>
    <w:rsid w:val="00C4687B"/>
    <w:rsid w:val="00C50321"/>
    <w:rsid w:val="00C503C4"/>
    <w:rsid w:val="00C57D6A"/>
    <w:rsid w:val="00C60910"/>
    <w:rsid w:val="00C620D9"/>
    <w:rsid w:val="00C639AE"/>
    <w:rsid w:val="00C63F1B"/>
    <w:rsid w:val="00C64D2D"/>
    <w:rsid w:val="00C67EBB"/>
    <w:rsid w:val="00C7002A"/>
    <w:rsid w:val="00C70787"/>
    <w:rsid w:val="00C721AB"/>
    <w:rsid w:val="00C74F16"/>
    <w:rsid w:val="00C75E7B"/>
    <w:rsid w:val="00C808F3"/>
    <w:rsid w:val="00C85500"/>
    <w:rsid w:val="00C85D64"/>
    <w:rsid w:val="00C866EF"/>
    <w:rsid w:val="00C86961"/>
    <w:rsid w:val="00C914A9"/>
    <w:rsid w:val="00C92048"/>
    <w:rsid w:val="00CA0A86"/>
    <w:rsid w:val="00CA1812"/>
    <w:rsid w:val="00CA2EDC"/>
    <w:rsid w:val="00CA3A24"/>
    <w:rsid w:val="00CA52C5"/>
    <w:rsid w:val="00CB170B"/>
    <w:rsid w:val="00CB3C99"/>
    <w:rsid w:val="00CB4368"/>
    <w:rsid w:val="00CB6D80"/>
    <w:rsid w:val="00CB7499"/>
    <w:rsid w:val="00CC02FA"/>
    <w:rsid w:val="00CC1CCD"/>
    <w:rsid w:val="00CC3BF2"/>
    <w:rsid w:val="00CC601B"/>
    <w:rsid w:val="00CC642B"/>
    <w:rsid w:val="00CC6529"/>
    <w:rsid w:val="00CC6AB5"/>
    <w:rsid w:val="00CC7E45"/>
    <w:rsid w:val="00CD1ACE"/>
    <w:rsid w:val="00CD3CC7"/>
    <w:rsid w:val="00CD583A"/>
    <w:rsid w:val="00CD5A63"/>
    <w:rsid w:val="00CE1B8D"/>
    <w:rsid w:val="00CE2795"/>
    <w:rsid w:val="00CE27BD"/>
    <w:rsid w:val="00CE77E4"/>
    <w:rsid w:val="00CF145F"/>
    <w:rsid w:val="00D008BC"/>
    <w:rsid w:val="00D033F5"/>
    <w:rsid w:val="00D03A30"/>
    <w:rsid w:val="00D0542A"/>
    <w:rsid w:val="00D11493"/>
    <w:rsid w:val="00D127D5"/>
    <w:rsid w:val="00D13B64"/>
    <w:rsid w:val="00D13F16"/>
    <w:rsid w:val="00D15B65"/>
    <w:rsid w:val="00D15D23"/>
    <w:rsid w:val="00D15F22"/>
    <w:rsid w:val="00D16C26"/>
    <w:rsid w:val="00D1781E"/>
    <w:rsid w:val="00D2209D"/>
    <w:rsid w:val="00D22E16"/>
    <w:rsid w:val="00D23AAF"/>
    <w:rsid w:val="00D24C08"/>
    <w:rsid w:val="00D26562"/>
    <w:rsid w:val="00D34593"/>
    <w:rsid w:val="00D34777"/>
    <w:rsid w:val="00D42FD2"/>
    <w:rsid w:val="00D44842"/>
    <w:rsid w:val="00D44F41"/>
    <w:rsid w:val="00D45436"/>
    <w:rsid w:val="00D50CB3"/>
    <w:rsid w:val="00D54CFA"/>
    <w:rsid w:val="00D54F76"/>
    <w:rsid w:val="00D5577D"/>
    <w:rsid w:val="00D56AE2"/>
    <w:rsid w:val="00D65FF2"/>
    <w:rsid w:val="00D66EB1"/>
    <w:rsid w:val="00D712C6"/>
    <w:rsid w:val="00D7206B"/>
    <w:rsid w:val="00D764BE"/>
    <w:rsid w:val="00D769CD"/>
    <w:rsid w:val="00D7794A"/>
    <w:rsid w:val="00D81A5B"/>
    <w:rsid w:val="00D83818"/>
    <w:rsid w:val="00D90802"/>
    <w:rsid w:val="00D959B6"/>
    <w:rsid w:val="00D972BD"/>
    <w:rsid w:val="00DB0366"/>
    <w:rsid w:val="00DB5452"/>
    <w:rsid w:val="00DB599E"/>
    <w:rsid w:val="00DB7FDE"/>
    <w:rsid w:val="00DC0836"/>
    <w:rsid w:val="00DC1486"/>
    <w:rsid w:val="00DC4197"/>
    <w:rsid w:val="00DC741A"/>
    <w:rsid w:val="00DD27D8"/>
    <w:rsid w:val="00DD6A32"/>
    <w:rsid w:val="00DE0E7C"/>
    <w:rsid w:val="00DE45C4"/>
    <w:rsid w:val="00DE46CF"/>
    <w:rsid w:val="00DE602B"/>
    <w:rsid w:val="00DF49C1"/>
    <w:rsid w:val="00E0281E"/>
    <w:rsid w:val="00E02DA3"/>
    <w:rsid w:val="00E0390D"/>
    <w:rsid w:val="00E068DD"/>
    <w:rsid w:val="00E11E61"/>
    <w:rsid w:val="00E15AD8"/>
    <w:rsid w:val="00E175D1"/>
    <w:rsid w:val="00E21034"/>
    <w:rsid w:val="00E223C7"/>
    <w:rsid w:val="00E243CB"/>
    <w:rsid w:val="00E24A5C"/>
    <w:rsid w:val="00E2585F"/>
    <w:rsid w:val="00E26126"/>
    <w:rsid w:val="00E313B2"/>
    <w:rsid w:val="00E31FEA"/>
    <w:rsid w:val="00E3516A"/>
    <w:rsid w:val="00E375BF"/>
    <w:rsid w:val="00E43523"/>
    <w:rsid w:val="00E4661D"/>
    <w:rsid w:val="00E526D0"/>
    <w:rsid w:val="00E529BC"/>
    <w:rsid w:val="00E52FFF"/>
    <w:rsid w:val="00E54A94"/>
    <w:rsid w:val="00E54B73"/>
    <w:rsid w:val="00E60AE6"/>
    <w:rsid w:val="00E6158F"/>
    <w:rsid w:val="00E61604"/>
    <w:rsid w:val="00E63213"/>
    <w:rsid w:val="00E67146"/>
    <w:rsid w:val="00E75701"/>
    <w:rsid w:val="00E76A3C"/>
    <w:rsid w:val="00E76D6D"/>
    <w:rsid w:val="00E805AE"/>
    <w:rsid w:val="00E8160D"/>
    <w:rsid w:val="00E81CAB"/>
    <w:rsid w:val="00E833FD"/>
    <w:rsid w:val="00E90271"/>
    <w:rsid w:val="00E90277"/>
    <w:rsid w:val="00E92478"/>
    <w:rsid w:val="00E92E59"/>
    <w:rsid w:val="00E95315"/>
    <w:rsid w:val="00E97FD8"/>
    <w:rsid w:val="00EA013C"/>
    <w:rsid w:val="00EA0FC4"/>
    <w:rsid w:val="00EA183B"/>
    <w:rsid w:val="00EA42AB"/>
    <w:rsid w:val="00EB2BA3"/>
    <w:rsid w:val="00EB4491"/>
    <w:rsid w:val="00EB605E"/>
    <w:rsid w:val="00EC0602"/>
    <w:rsid w:val="00EC06D4"/>
    <w:rsid w:val="00EC1392"/>
    <w:rsid w:val="00ED155C"/>
    <w:rsid w:val="00ED3536"/>
    <w:rsid w:val="00ED4011"/>
    <w:rsid w:val="00EE2879"/>
    <w:rsid w:val="00EE6E16"/>
    <w:rsid w:val="00EF23A2"/>
    <w:rsid w:val="00EF6DBF"/>
    <w:rsid w:val="00F10CB3"/>
    <w:rsid w:val="00F11421"/>
    <w:rsid w:val="00F11E58"/>
    <w:rsid w:val="00F14447"/>
    <w:rsid w:val="00F1586A"/>
    <w:rsid w:val="00F16868"/>
    <w:rsid w:val="00F2011B"/>
    <w:rsid w:val="00F21A2A"/>
    <w:rsid w:val="00F224BB"/>
    <w:rsid w:val="00F2287C"/>
    <w:rsid w:val="00F2302C"/>
    <w:rsid w:val="00F2634E"/>
    <w:rsid w:val="00F267DA"/>
    <w:rsid w:val="00F274CA"/>
    <w:rsid w:val="00F30F4A"/>
    <w:rsid w:val="00F3618A"/>
    <w:rsid w:val="00F37E2B"/>
    <w:rsid w:val="00F40886"/>
    <w:rsid w:val="00F42CB2"/>
    <w:rsid w:val="00F4399E"/>
    <w:rsid w:val="00F44C9F"/>
    <w:rsid w:val="00F46022"/>
    <w:rsid w:val="00F46389"/>
    <w:rsid w:val="00F471FF"/>
    <w:rsid w:val="00F47D93"/>
    <w:rsid w:val="00F47F3C"/>
    <w:rsid w:val="00F546A1"/>
    <w:rsid w:val="00F56AFB"/>
    <w:rsid w:val="00F57B13"/>
    <w:rsid w:val="00F6093C"/>
    <w:rsid w:val="00F60BC7"/>
    <w:rsid w:val="00F61216"/>
    <w:rsid w:val="00F621F4"/>
    <w:rsid w:val="00F671FE"/>
    <w:rsid w:val="00F67A6C"/>
    <w:rsid w:val="00F7041B"/>
    <w:rsid w:val="00F712E2"/>
    <w:rsid w:val="00F713F2"/>
    <w:rsid w:val="00F72345"/>
    <w:rsid w:val="00F752FB"/>
    <w:rsid w:val="00F77E74"/>
    <w:rsid w:val="00F80E0B"/>
    <w:rsid w:val="00F80E98"/>
    <w:rsid w:val="00F8158D"/>
    <w:rsid w:val="00F81A68"/>
    <w:rsid w:val="00F81DA8"/>
    <w:rsid w:val="00F8263A"/>
    <w:rsid w:val="00F82947"/>
    <w:rsid w:val="00F8296C"/>
    <w:rsid w:val="00F82D38"/>
    <w:rsid w:val="00F84C17"/>
    <w:rsid w:val="00F91C23"/>
    <w:rsid w:val="00F93D13"/>
    <w:rsid w:val="00F93DA2"/>
    <w:rsid w:val="00F97C33"/>
    <w:rsid w:val="00FA025D"/>
    <w:rsid w:val="00FA124D"/>
    <w:rsid w:val="00FA15A9"/>
    <w:rsid w:val="00FA21EB"/>
    <w:rsid w:val="00FA6798"/>
    <w:rsid w:val="00FB6CA3"/>
    <w:rsid w:val="00FC413F"/>
    <w:rsid w:val="00FC7529"/>
    <w:rsid w:val="00FD5687"/>
    <w:rsid w:val="00FD650F"/>
    <w:rsid w:val="00FE1E33"/>
    <w:rsid w:val="00FE24ED"/>
    <w:rsid w:val="00FE2F2B"/>
    <w:rsid w:val="00FE4CF7"/>
    <w:rsid w:val="00FE4FE0"/>
    <w:rsid w:val="00FE67EA"/>
    <w:rsid w:val="00FE7B0B"/>
    <w:rsid w:val="00FF0EDD"/>
    <w:rsid w:val="00FF3175"/>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CB175B"/>
  <w15:docId w15:val="{C75B3F32-3DC7-40DB-8019-5F806BD4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192B2A"/>
    <w:pPr>
      <w:jc w:val="both"/>
    </w:pPr>
    <w:rPr>
      <w:rFonts w:ascii="Arial" w:hAnsi="Arial"/>
      <w:sz w:val="18"/>
      <w:szCs w:val="22"/>
    </w:rPr>
  </w:style>
  <w:style w:type="paragraph" w:styleId="Heading1">
    <w:name w:val="heading 1"/>
    <w:aliases w:val="forms/glossary"/>
    <w:basedOn w:val="Normal"/>
    <w:next w:val="Normal"/>
    <w:link w:val="Heading1Char"/>
    <w:qFormat/>
    <w:rsid w:val="00C620D9"/>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0"/>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160D"/>
    <w:rPr>
      <w:color w:val="0000FF"/>
      <w:u w:val="single"/>
    </w:rPr>
  </w:style>
  <w:style w:type="paragraph" w:customStyle="1" w:styleId="Level3Body">
    <w:name w:val="Level 3 Body"/>
    <w:rsid w:val="00192B2A"/>
    <w:pPr>
      <w:ind w:left="1440"/>
    </w:pPr>
    <w:rPr>
      <w:rFonts w:ascii="Arial" w:hAnsi="Arial"/>
      <w:color w:val="000000"/>
      <w:sz w:val="18"/>
    </w:rPr>
  </w:style>
  <w:style w:type="paragraph" w:customStyle="1" w:styleId="Level2Body">
    <w:name w:val="Level 2 Body"/>
    <w:basedOn w:val="Normal"/>
    <w:link w:val="Level2BodyChar"/>
    <w:rsid w:val="00192B2A"/>
    <w:pPr>
      <w:ind w:left="720"/>
    </w:pPr>
    <w:rPr>
      <w:color w:val="000000"/>
      <w:szCs w:val="24"/>
    </w:rPr>
  </w:style>
  <w:style w:type="character" w:customStyle="1" w:styleId="Level2BodyChar">
    <w:name w:val="Level 2 Body Char"/>
    <w:link w:val="Level2Body"/>
    <w:rsid w:val="00192B2A"/>
    <w:rPr>
      <w:rFonts w:ascii="Arial" w:hAnsi="Arial"/>
      <w:color w:val="000000"/>
      <w:sz w:val="18"/>
      <w:szCs w:val="24"/>
    </w:rPr>
  </w:style>
  <w:style w:type="paragraph" w:customStyle="1" w:styleId="Level1Body">
    <w:name w:val="Level 1 Body"/>
    <w:basedOn w:val="Level2Body"/>
    <w:link w:val="Level1BodyChar"/>
    <w:rsid w:val="00F42CB2"/>
    <w:pPr>
      <w:ind w:left="0"/>
    </w:pPr>
    <w:rPr>
      <w:szCs w:val="20"/>
    </w:rPr>
  </w:style>
  <w:style w:type="paragraph" w:customStyle="1" w:styleId="Level3">
    <w:name w:val="Level 3"/>
    <w:link w:val="Level3Char"/>
    <w:rsid w:val="00192B2A"/>
    <w:pPr>
      <w:numPr>
        <w:ilvl w:val="2"/>
        <w:numId w:val="4"/>
      </w:numPr>
      <w:autoSpaceDE w:val="0"/>
      <w:autoSpaceDN w:val="0"/>
      <w:adjustRightInd w:val="0"/>
    </w:pPr>
    <w:rPr>
      <w:rFonts w:ascii="Arial" w:hAnsi="Arial"/>
      <w:color w:val="000000"/>
      <w:sz w:val="18"/>
      <w:szCs w:val="24"/>
    </w:rPr>
  </w:style>
  <w:style w:type="character" w:customStyle="1" w:styleId="Level3Char">
    <w:name w:val="Level 3 Char"/>
    <w:link w:val="Level3"/>
    <w:rsid w:val="00192B2A"/>
    <w:rPr>
      <w:rFonts w:ascii="Arial" w:hAnsi="Arial"/>
      <w:color w:val="000000"/>
      <w:sz w:val="18"/>
      <w:szCs w:val="24"/>
    </w:rPr>
  </w:style>
  <w:style w:type="paragraph" w:customStyle="1" w:styleId="Level4">
    <w:name w:val="Level 4"/>
    <w:link w:val="Level4Char"/>
    <w:rsid w:val="00192B2A"/>
    <w:pPr>
      <w:numPr>
        <w:ilvl w:val="3"/>
        <w:numId w:val="4"/>
      </w:numPr>
      <w:autoSpaceDE w:val="0"/>
      <w:autoSpaceDN w:val="0"/>
      <w:adjustRightInd w:val="0"/>
    </w:pPr>
    <w:rPr>
      <w:rFonts w:ascii="Arial" w:hAnsi="Arial"/>
      <w:sz w:val="18"/>
      <w:szCs w:val="24"/>
    </w:rPr>
  </w:style>
  <w:style w:type="character" w:customStyle="1" w:styleId="Level4Char">
    <w:name w:val="Level 4 Char"/>
    <w:link w:val="Level4"/>
    <w:rsid w:val="00192B2A"/>
    <w:rPr>
      <w:rFonts w:ascii="Arial" w:hAnsi="Arial"/>
      <w:sz w:val="18"/>
      <w:szCs w:val="24"/>
    </w:rPr>
  </w:style>
  <w:style w:type="paragraph" w:styleId="TOC1">
    <w:name w:val="toc 1"/>
    <w:basedOn w:val="Normal"/>
    <w:next w:val="Normal"/>
    <w:uiPriority w:val="39"/>
    <w:rsid w:val="00192B2A"/>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192B2A"/>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7D3125"/>
    <w:pPr>
      <w:numPr>
        <w:ilvl w:val="4"/>
      </w:numPr>
      <w:outlineLvl w:val="4"/>
    </w:pPr>
  </w:style>
  <w:style w:type="paragraph" w:customStyle="1" w:styleId="Level6">
    <w:name w:val="Level 6"/>
    <w:basedOn w:val="Normal"/>
    <w:rsid w:val="004622EB"/>
    <w:pPr>
      <w:numPr>
        <w:ilvl w:val="5"/>
        <w:numId w:val="4"/>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6013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
    <w:name w:val="Level 4 Body"/>
    <w:basedOn w:val="Normal"/>
    <w:rsid w:val="00917782"/>
    <w:pPr>
      <w:ind w:left="2160"/>
    </w:pPr>
    <w:rPr>
      <w:szCs w:val="20"/>
    </w:rPr>
  </w:style>
  <w:style w:type="paragraph" w:customStyle="1" w:styleId="Level2BodytextLeft04CharCharChar">
    <w:name w:val="Level 2 Body text Left:  0.4&quot; Char Char Char"/>
    <w:basedOn w:val="Normal"/>
    <w:link w:val="Level2BodytextLeft04CharCharCharChar"/>
    <w:rsid w:val="00EB605E"/>
    <w:pPr>
      <w:ind w:left="720"/>
    </w:pPr>
    <w:rPr>
      <w:color w:val="000000"/>
      <w:szCs w:val="24"/>
    </w:rPr>
  </w:style>
  <w:style w:type="character" w:customStyle="1" w:styleId="Level2BodytextLeft04CharCharCharChar">
    <w:name w:val="Level 2 Body text Left:  0.4&quot; Char Char Char Char"/>
    <w:link w:val="Level2BodytextLeft04Char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CharChar">
    <w:name w:val="Level 1 Char Char"/>
    <w:link w:val="Level1Char"/>
    <w:rsid w:val="00E15AD8"/>
    <w:rPr>
      <w:rFonts w:ascii="Arial" w:hAnsi="Arial"/>
      <w:b/>
      <w:bCs/>
      <w:color w:val="000000"/>
      <w:sz w:val="22"/>
      <w:szCs w:val="22"/>
      <w:lang w:val="en-US" w:eastAsia="en-US" w:bidi="ar-SA"/>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C3E80"/>
    <w:pPr>
      <w:numPr>
        <w:numId w:val="1"/>
      </w:numPr>
    </w:pPr>
  </w:style>
  <w:style w:type="character" w:customStyle="1" w:styleId="Glossary-Bold">
    <w:name w:val="Glossary - Bold"/>
    <w:rsid w:val="00127498"/>
    <w:rPr>
      <w:rFonts w:ascii="Arial" w:hAnsi="Arial"/>
      <w:b/>
      <w:bCs/>
      <w:sz w:val="18"/>
    </w:rPr>
  </w:style>
  <w:style w:type="character" w:customStyle="1" w:styleId="9pt">
    <w:name w:val="9 pt"/>
    <w:aliases w:val="rfp form"/>
    <w:rsid w:val="00D959B6"/>
    <w:rPr>
      <w:rFonts w:ascii="Arial" w:hAnsi="Arial"/>
      <w:sz w:val="18"/>
    </w:rPr>
  </w:style>
  <w:style w:type="paragraph" w:customStyle="1" w:styleId="11pt">
    <w:name w:val="11 pt"/>
    <w:aliases w:val="scope of serv,14 pt"/>
    <w:basedOn w:val="Normal"/>
    <w:rsid w:val="00F6121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7D3125"/>
    <w:rPr>
      <w:rFonts w:ascii="Arial" w:hAnsi="Arial"/>
      <w:sz w:val="18"/>
      <w:szCs w:val="24"/>
    </w:rPr>
  </w:style>
  <w:style w:type="paragraph" w:styleId="Header">
    <w:name w:val="header"/>
    <w:basedOn w:val="Normal"/>
    <w:rsid w:val="005D21DB"/>
    <w:pPr>
      <w:tabs>
        <w:tab w:val="center" w:pos="4320"/>
        <w:tab w:val="right" w:pos="8640"/>
      </w:tabs>
    </w:pPr>
  </w:style>
  <w:style w:type="paragraph" w:styleId="Footer">
    <w:name w:val="footer"/>
    <w:basedOn w:val="Normal"/>
    <w:link w:val="FooterChar"/>
    <w:uiPriority w:val="99"/>
    <w:rsid w:val="00127498"/>
    <w:pPr>
      <w:tabs>
        <w:tab w:val="center" w:pos="4320"/>
        <w:tab w:val="right" w:pos="8640"/>
      </w:tabs>
    </w:pPr>
  </w:style>
  <w:style w:type="paragraph" w:customStyle="1" w:styleId="forms">
    <w:name w:val="forms"/>
    <w:aliases w:val="sched of events Bold Centered"/>
    <w:basedOn w:val="Level1BodytextNormal1"/>
    <w:rsid w:val="005105A5"/>
    <w:pPr>
      <w:jc w:val="center"/>
    </w:pPr>
    <w:rPr>
      <w:b/>
      <w:bCs/>
      <w:szCs w:val="20"/>
    </w:rPr>
  </w:style>
  <w:style w:type="paragraph" w:customStyle="1" w:styleId="Level2">
    <w:name w:val="Level 2"/>
    <w:basedOn w:val="Heading2"/>
    <w:link w:val="Level2Char"/>
    <w:rsid w:val="0012373A"/>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paragraph" w:customStyle="1" w:styleId="Level2BodytextLeft04CharChar">
    <w:name w:val="Level 2 Body text Left:  0.4&quot; Char Char"/>
    <w:basedOn w:val="Normal"/>
    <w:link w:val="Level2BodytextLeft04CharCharChar1"/>
    <w:rsid w:val="002604A7"/>
    <w:pPr>
      <w:ind w:left="720"/>
    </w:pPr>
    <w:rPr>
      <w:color w:val="000000"/>
      <w:szCs w:val="24"/>
    </w:rPr>
  </w:style>
  <w:style w:type="character" w:customStyle="1" w:styleId="Level2BodytextLeft04CharCharChar1">
    <w:name w:val="Level 2 Body text Left:  0.4&quot; Char Char Char1"/>
    <w:link w:val="Level2BodytextLeft04CharChar"/>
    <w:rsid w:val="002604A7"/>
    <w:rPr>
      <w:rFonts w:ascii="Arial" w:hAnsi="Arial"/>
      <w:color w:val="000000"/>
      <w:sz w:val="22"/>
      <w:szCs w:val="24"/>
      <w:lang w:val="en-US" w:eastAsia="en-US" w:bidi="ar-SA"/>
    </w:rPr>
  </w:style>
  <w:style w:type="character" w:customStyle="1" w:styleId="Level2Char">
    <w:name w:val="Level 2 Char"/>
    <w:link w:val="Level2"/>
    <w:rsid w:val="0012373A"/>
    <w:rPr>
      <w:rFonts w:ascii="Arial" w:hAnsi="Arial" w:cs="Arial"/>
      <w:b/>
      <w:iCs/>
      <w:color w:val="000000"/>
      <w:sz w:val="18"/>
      <w:szCs w:val="22"/>
    </w:rPr>
  </w:style>
  <w:style w:type="paragraph" w:customStyle="1" w:styleId="Level2BodytextLeft04Char">
    <w:name w:val="Level 2 Body text Left:  0.4&quot; Char"/>
    <w:basedOn w:val="Normal"/>
    <w:rsid w:val="002F0551"/>
    <w:pPr>
      <w:ind w:left="720"/>
    </w:pPr>
    <w:rPr>
      <w:color w:val="000000"/>
      <w:szCs w:val="24"/>
    </w:rPr>
  </w:style>
  <w:style w:type="paragraph" w:customStyle="1" w:styleId="Level3Bold">
    <w:name w:val="Level 3 Bold"/>
    <w:basedOn w:val="Level3"/>
    <w:rsid w:val="002F055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38CB"/>
    <w:pPr>
      <w:numPr>
        <w:numId w:val="3"/>
      </w:numPr>
    </w:pPr>
    <w:rPr>
      <w:rFonts w:ascii="Arial" w:hAnsi="Arial"/>
      <w:szCs w:val="22"/>
    </w:rPr>
  </w:style>
  <w:style w:type="paragraph" w:customStyle="1" w:styleId="Level1">
    <w:name w:val="Level 1"/>
    <w:basedOn w:val="Heading1"/>
    <w:rsid w:val="00C620D9"/>
    <w:pPr>
      <w:numPr>
        <w:ilvl w:val="0"/>
        <w:numId w:val="4"/>
      </w:numPr>
      <w:jc w:val="left"/>
    </w:pPr>
  </w:style>
  <w:style w:type="paragraph" w:customStyle="1" w:styleId="Level7">
    <w:name w:val="Level 7"/>
    <w:basedOn w:val="Normal"/>
    <w:rsid w:val="002C6A55"/>
    <w:pPr>
      <w:numPr>
        <w:ilvl w:val="6"/>
        <w:numId w:val="4"/>
      </w:numPr>
    </w:pPr>
  </w:style>
  <w:style w:type="character" w:customStyle="1" w:styleId="Level1BodyChar">
    <w:name w:val="Level 1 Body Char"/>
    <w:basedOn w:val="Level2BodyChar"/>
    <w:link w:val="Level1Body"/>
    <w:rsid w:val="006B15AE"/>
    <w:rPr>
      <w:rFonts w:ascii="Arial" w:hAnsi="Arial"/>
      <w:color w:val="000000"/>
      <w:sz w:val="22"/>
      <w:szCs w:val="24"/>
      <w:lang w:val="en-US" w:eastAsia="en-US" w:bidi="ar-SA"/>
    </w:rPr>
  </w:style>
  <w:style w:type="paragraph" w:customStyle="1" w:styleId="Level1BodyforRFPForm">
    <w:name w:val="Level 1 Body for RFP Form"/>
    <w:next w:val="rfpformnumbers"/>
    <w:rsid w:val="001838CB"/>
    <w:rPr>
      <w:rFonts w:ascii="Arial" w:hAnsi="Arial"/>
      <w:color w:val="000000"/>
    </w:rPr>
  </w:style>
  <w:style w:type="paragraph" w:customStyle="1" w:styleId="Glossary">
    <w:name w:val="Glossary"/>
    <w:basedOn w:val="Normal"/>
    <w:link w:val="GlossaryChar"/>
    <w:rsid w:val="00127498"/>
    <w:pPr>
      <w:widowControl w:val="0"/>
      <w:autoSpaceDE w:val="0"/>
      <w:autoSpaceDN w:val="0"/>
      <w:adjustRightInd w:val="0"/>
      <w:jc w:val="left"/>
    </w:pPr>
    <w:rPr>
      <w:szCs w:val="24"/>
    </w:rPr>
  </w:style>
  <w:style w:type="character" w:customStyle="1" w:styleId="GlossaryChar">
    <w:name w:val="Glossary Char"/>
    <w:link w:val="Glossary"/>
    <w:rsid w:val="00127498"/>
    <w:rPr>
      <w:rFonts w:ascii="Arial" w:hAnsi="Arial"/>
      <w:sz w:val="18"/>
      <w:szCs w:val="24"/>
    </w:rPr>
  </w:style>
  <w:style w:type="paragraph" w:customStyle="1" w:styleId="Level2CharCharChar">
    <w:name w:val="Level 2 Char Char Char"/>
    <w:rsid w:val="00687EBF"/>
    <w:pPr>
      <w:keepLines/>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576" w:hanging="576"/>
    </w:pPr>
    <w:rPr>
      <w:rFonts w:ascii="Arial" w:hAnsi="Arial"/>
      <w:b/>
      <w:bCs/>
      <w:color w:val="000000"/>
      <w:sz w:val="22"/>
      <w:szCs w:val="22"/>
    </w:rPr>
  </w:style>
  <w:style w:type="character" w:customStyle="1" w:styleId="Level1CharCharCharChar">
    <w:name w:val="Level 1 Char Char Char Char"/>
    <w:rsid w:val="00687EBF"/>
    <w:rPr>
      <w:rFonts w:ascii="Arial" w:hAnsi="Arial"/>
      <w:b/>
      <w:bCs/>
      <w:color w:val="000000"/>
      <w:sz w:val="22"/>
      <w:szCs w:val="22"/>
      <w:lang w:val="en-US" w:eastAsia="en-US" w:bidi="ar-SA"/>
    </w:rPr>
  </w:style>
  <w:style w:type="paragraph" w:styleId="Revision">
    <w:name w:val="Revision"/>
    <w:hidden/>
    <w:uiPriority w:val="99"/>
    <w:semiHidden/>
    <w:rsid w:val="0022126B"/>
    <w:rPr>
      <w:rFonts w:ascii="Arial" w:hAnsi="Arial"/>
      <w:sz w:val="22"/>
      <w:szCs w:val="22"/>
    </w:rPr>
  </w:style>
  <w:style w:type="character" w:customStyle="1" w:styleId="FooterChar">
    <w:name w:val="Footer Char"/>
    <w:basedOn w:val="DefaultParagraphFont"/>
    <w:link w:val="Footer"/>
    <w:uiPriority w:val="99"/>
    <w:rsid w:val="00127498"/>
    <w:rPr>
      <w:rFonts w:ascii="Arial" w:hAnsi="Arial"/>
      <w:sz w:val="18"/>
      <w:szCs w:val="22"/>
    </w:rPr>
  </w:style>
  <w:style w:type="paragraph" w:customStyle="1" w:styleId="StyleLevel1BodyforRFPForm11pt">
    <w:name w:val="Style Level 1 Body for RFP Form + 11 pt"/>
    <w:basedOn w:val="Level1BodyforRFPForm"/>
    <w:rsid w:val="00192B2A"/>
    <w:rPr>
      <w:sz w:val="18"/>
    </w:rPr>
  </w:style>
  <w:style w:type="paragraph" w:customStyle="1" w:styleId="Stylerfpformnumbers11pt">
    <w:name w:val="Style rfp form numbers + 11 pt"/>
    <w:basedOn w:val="rfpformnumbers"/>
    <w:rsid w:val="00192B2A"/>
    <w:rPr>
      <w:sz w:val="18"/>
    </w:rPr>
  </w:style>
  <w:style w:type="paragraph" w:customStyle="1" w:styleId="StyleStyleLevel1BodyforRFPForm11pt11pt">
    <w:name w:val="Style Style Level 1 Body for RFP Form + 11 pt + 11 pt"/>
    <w:basedOn w:val="StyleLevel1BodyforRFPForm11pt"/>
    <w:rsid w:val="00192B2A"/>
  </w:style>
  <w:style w:type="paragraph" w:customStyle="1" w:styleId="StyleCentered">
    <w:name w:val="Style Centered"/>
    <w:basedOn w:val="Normal"/>
    <w:rsid w:val="00192B2A"/>
    <w:pPr>
      <w:jc w:val="center"/>
    </w:pPr>
    <w:rPr>
      <w:szCs w:val="20"/>
    </w:rPr>
  </w:style>
  <w:style w:type="character" w:customStyle="1" w:styleId="Style9ptrfpform11pt">
    <w:name w:val="Style 9 ptrfp form + 11 pt"/>
    <w:basedOn w:val="9pt"/>
    <w:rsid w:val="008E7707"/>
    <w:rPr>
      <w:rFonts w:ascii="Arial" w:hAnsi="Arial"/>
      <w:sz w:val="18"/>
    </w:rPr>
  </w:style>
  <w:style w:type="paragraph" w:customStyle="1" w:styleId="StyleLevel1Body9ptBold">
    <w:name w:val="Style Level 1 Body + 9 pt Bold"/>
    <w:basedOn w:val="Level1Body"/>
    <w:rsid w:val="00BB3BFD"/>
    <w:rPr>
      <w:rFonts w:cs="Arial"/>
      <w:b/>
      <w:bCs/>
    </w:rPr>
  </w:style>
  <w:style w:type="paragraph" w:customStyle="1" w:styleId="StyleLevel4Bold">
    <w:name w:val="Style Level 4 + Bold"/>
    <w:basedOn w:val="Level4"/>
    <w:rsid w:val="00287DB4"/>
    <w:pPr>
      <w:numPr>
        <w:ilvl w:val="0"/>
        <w:numId w:val="0"/>
      </w:numPr>
      <w:tabs>
        <w:tab w:val="num" w:pos="720"/>
      </w:tabs>
    </w:pPr>
    <w:rPr>
      <w:b/>
      <w:bCs/>
    </w:rPr>
  </w:style>
  <w:style w:type="paragraph" w:styleId="ListParagraph">
    <w:name w:val="List Paragraph"/>
    <w:basedOn w:val="Normal"/>
    <w:uiPriority w:val="34"/>
    <w:qFormat/>
    <w:rsid w:val="00287DB4"/>
    <w:pPr>
      <w:ind w:left="720"/>
    </w:pPr>
    <w:rPr>
      <w:sz w:val="22"/>
    </w:rPr>
  </w:style>
  <w:style w:type="paragraph" w:customStyle="1" w:styleId="StyleHeading1formsglossary9pt">
    <w:name w:val="Style Heading 1forms/glossary + 9 pt"/>
    <w:basedOn w:val="Heading1"/>
    <w:rsid w:val="00B31E73"/>
  </w:style>
  <w:style w:type="character" w:customStyle="1" w:styleId="Heading1Char">
    <w:name w:val="Heading 1 Char"/>
    <w:aliases w:val="forms/glossary Char"/>
    <w:basedOn w:val="DefaultParagraphFont"/>
    <w:link w:val="Heading1"/>
    <w:rsid w:val="00B31E73"/>
    <w:rPr>
      <w:rFonts w:ascii="Arial" w:hAnsi="Arial"/>
      <w:b/>
      <w:bCs/>
      <w:szCs w:val="22"/>
    </w:rPr>
  </w:style>
  <w:style w:type="paragraph" w:styleId="DocumentMap">
    <w:name w:val="Document Map"/>
    <w:basedOn w:val="Normal"/>
    <w:link w:val="DocumentMapChar"/>
    <w:rsid w:val="00A9324E"/>
    <w:rPr>
      <w:rFonts w:ascii="Tahoma" w:hAnsi="Tahoma" w:cs="Tahoma"/>
      <w:sz w:val="16"/>
      <w:szCs w:val="16"/>
    </w:rPr>
  </w:style>
  <w:style w:type="character" w:customStyle="1" w:styleId="DocumentMapChar">
    <w:name w:val="Document Map Char"/>
    <w:basedOn w:val="DefaultParagraphFont"/>
    <w:link w:val="DocumentMap"/>
    <w:rsid w:val="00A9324E"/>
    <w:rPr>
      <w:rFonts w:ascii="Tahoma" w:hAnsi="Tahoma" w:cs="Tahoma"/>
      <w:sz w:val="16"/>
      <w:szCs w:val="16"/>
    </w:rPr>
  </w:style>
  <w:style w:type="paragraph" w:customStyle="1" w:styleId="Level1Char">
    <w:name w:val="Level 1 Char"/>
    <w:link w:val="Level1CharChar"/>
    <w:rsid w:val="008652A2"/>
    <w:pPr>
      <w:keepLines/>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rPr>
  </w:style>
  <w:style w:type="character" w:customStyle="1" w:styleId="Level2CharChar">
    <w:name w:val="Level 2 Char Char"/>
    <w:rsid w:val="008652A2"/>
    <w:rPr>
      <w:rFonts w:ascii="Arial" w:hAnsi="Arial"/>
      <w:b/>
      <w:bCs/>
      <w:color w:val="000000"/>
      <w:sz w:val="22"/>
      <w:szCs w:val="22"/>
    </w:rPr>
  </w:style>
  <w:style w:type="paragraph" w:customStyle="1" w:styleId="StyleLevel1BodyBold">
    <w:name w:val="Style Level 1 Body + Bold"/>
    <w:basedOn w:val="Level1Body"/>
    <w:rsid w:val="008652A2"/>
    <w:rPr>
      <w:b/>
      <w:bCs/>
      <w:sz w:val="20"/>
    </w:rPr>
  </w:style>
  <w:style w:type="paragraph" w:customStyle="1" w:styleId="StyleLevel1BodyBoldLeft025">
    <w:name w:val="Style Level 1 Body + Bold Left:  0.25&quot;"/>
    <w:basedOn w:val="Level1Body"/>
    <w:rsid w:val="008652A2"/>
    <w:pPr>
      <w:ind w:left="360"/>
    </w:pPr>
    <w:rPr>
      <w:b/>
      <w:bCs/>
    </w:rPr>
  </w:style>
  <w:style w:type="paragraph" w:customStyle="1" w:styleId="StyleLevel1BodyBoldLeft031">
    <w:name w:val="Style Level 1 Body + Bold Left:  0.31&quot;"/>
    <w:basedOn w:val="Level1Body"/>
    <w:rsid w:val="008652A2"/>
    <w:pPr>
      <w:ind w:left="450"/>
    </w:pPr>
    <w:rPr>
      <w:b/>
      <w:bCs/>
    </w:rPr>
  </w:style>
  <w:style w:type="character" w:customStyle="1" w:styleId="Level3CharChar">
    <w:name w:val="Level 3 Char Char"/>
    <w:rsid w:val="008652A2"/>
    <w:rPr>
      <w:rFonts w:ascii="Arial" w:hAnsi="Arial"/>
      <w:color w:val="000000"/>
      <w:sz w:val="22"/>
      <w:szCs w:val="24"/>
      <w:lang w:val="en-US" w:eastAsia="en-US" w:bidi="ar-SA"/>
    </w:rPr>
  </w:style>
  <w:style w:type="character" w:customStyle="1" w:styleId="Level1CharCharChar">
    <w:name w:val="Level 1 Char Char Char"/>
    <w:rsid w:val="008652A2"/>
    <w:rPr>
      <w:rFonts w:ascii="Arial" w:hAnsi="Arial"/>
      <w:b/>
      <w:bCs/>
      <w:color w:val="000000"/>
      <w:sz w:val="22"/>
      <w:szCs w:val="22"/>
      <w:lang w:val="en-US" w:eastAsia="en-US" w:bidi="ar-SA"/>
    </w:rPr>
  </w:style>
  <w:style w:type="paragraph" w:customStyle="1" w:styleId="StyleLevel3Bold">
    <w:name w:val="Style Level 3 + Bold"/>
    <w:basedOn w:val="Level3"/>
    <w:rsid w:val="008652A2"/>
    <w:pPr>
      <w:numPr>
        <w:ilvl w:val="0"/>
        <w:numId w:val="0"/>
      </w:numPr>
    </w:pPr>
    <w:rPr>
      <w:b/>
      <w:bCs/>
    </w:rPr>
  </w:style>
  <w:style w:type="character" w:styleId="Emphasis">
    <w:name w:val="Emphasis"/>
    <w:qFormat/>
    <w:rsid w:val="008652A2"/>
    <w:rPr>
      <w:i/>
      <w:iCs/>
    </w:rPr>
  </w:style>
  <w:style w:type="character" w:styleId="LineNumber">
    <w:name w:val="line number"/>
    <w:rsid w:val="008652A2"/>
  </w:style>
  <w:style w:type="paragraph" w:customStyle="1" w:styleId="StyleLevel29pt">
    <w:name w:val="Style Level 2 + 9 pt"/>
    <w:basedOn w:val="Level2"/>
    <w:rsid w:val="008652A2"/>
    <w:pPr>
      <w:numPr>
        <w:ilvl w:val="0"/>
        <w:numId w:val="0"/>
      </w:numPr>
      <w:tabs>
        <w:tab w:val="num" w:pos="720"/>
      </w:tabs>
      <w:ind w:left="720" w:hanging="720"/>
    </w:pPr>
    <w:rPr>
      <w:bCs/>
      <w:iCs w:val="0"/>
    </w:rPr>
  </w:style>
  <w:style w:type="paragraph" w:customStyle="1" w:styleId="StyleLevel49pt">
    <w:name w:val="Style Level 4 + 9 pt"/>
    <w:basedOn w:val="Level4"/>
    <w:rsid w:val="008652A2"/>
    <w:pPr>
      <w:numPr>
        <w:ilvl w:val="0"/>
        <w:numId w:val="0"/>
      </w:numPr>
      <w:tabs>
        <w:tab w:val="num" w:pos="720"/>
      </w:tabs>
      <w:ind w:left="2160" w:hanging="720"/>
    </w:pPr>
  </w:style>
  <w:style w:type="paragraph" w:styleId="NormalWeb">
    <w:name w:val="Normal (Web)"/>
    <w:basedOn w:val="Normal"/>
    <w:uiPriority w:val="99"/>
    <w:unhideWhenUsed/>
    <w:rsid w:val="008652A2"/>
    <w:pPr>
      <w:spacing w:before="100" w:beforeAutospacing="1" w:after="100" w:afterAutospacing="1"/>
      <w:jc w:val="left"/>
    </w:pPr>
    <w:rPr>
      <w:rFonts w:ascii="Times New Roman" w:hAnsi="Times New Roman"/>
      <w:sz w:val="24"/>
      <w:szCs w:val="24"/>
    </w:rPr>
  </w:style>
  <w:style w:type="character" w:customStyle="1" w:styleId="CommentTextChar">
    <w:name w:val="Comment Text Char"/>
    <w:link w:val="CommentText"/>
    <w:uiPriority w:val="99"/>
    <w:semiHidden/>
    <w:rsid w:val="008652A2"/>
    <w:rPr>
      <w:rFonts w:ascii="Arial" w:hAnsi="Arial"/>
    </w:rPr>
  </w:style>
  <w:style w:type="paragraph" w:styleId="NoSpacing">
    <w:name w:val="No Spacing"/>
    <w:link w:val="NoSpacingChar"/>
    <w:uiPriority w:val="1"/>
    <w:qFormat/>
    <w:rsid w:val="008652A2"/>
    <w:rPr>
      <w:rFonts w:ascii="Calibri" w:eastAsia="MS Mincho" w:hAnsi="Calibri" w:cs="Arial"/>
      <w:sz w:val="22"/>
      <w:szCs w:val="22"/>
      <w:lang w:eastAsia="ja-JP"/>
    </w:rPr>
  </w:style>
  <w:style w:type="character" w:customStyle="1" w:styleId="NoSpacingChar">
    <w:name w:val="No Spacing Char"/>
    <w:link w:val="NoSpacing"/>
    <w:uiPriority w:val="1"/>
    <w:rsid w:val="008652A2"/>
    <w:rPr>
      <w:rFonts w:ascii="Calibri" w:eastAsia="MS Mincho" w:hAnsi="Calibri" w:cs="Arial"/>
      <w:sz w:val="22"/>
      <w:szCs w:val="22"/>
      <w:lang w:eastAsia="ja-JP"/>
    </w:rPr>
  </w:style>
  <w:style w:type="character" w:customStyle="1" w:styleId="RFPBidderMustCompletetheFollowing">
    <w:name w:val="RFP Bidder Must Complete the Following"/>
    <w:rsid w:val="008652A2"/>
    <w:rPr>
      <w:rFonts w:ascii="Arial" w:hAnsi="Arial"/>
      <w:b/>
      <w:bCs/>
      <w:i w:val="0"/>
      <w:color w:val="FFFFFF"/>
      <w:sz w:val="28"/>
    </w:rPr>
  </w:style>
  <w:style w:type="paragraph" w:customStyle="1" w:styleId="Heading1Body">
    <w:name w:val="Heading 1 Body"/>
    <w:basedOn w:val="Normal"/>
    <w:link w:val="Heading1BodyChar"/>
    <w:qFormat/>
    <w:rsid w:val="008652A2"/>
    <w:pPr>
      <w:jc w:val="center"/>
    </w:pPr>
    <w:rPr>
      <w:b/>
      <w:sz w:val="20"/>
    </w:rPr>
  </w:style>
  <w:style w:type="paragraph" w:customStyle="1" w:styleId="StyleLevel1Body12ptBoldItalicUnderline">
    <w:name w:val="Style Level 1 Body + 12 pt Bold Italic Underline"/>
    <w:basedOn w:val="Level1Body"/>
    <w:rsid w:val="008652A2"/>
    <w:rPr>
      <w:b/>
      <w:bCs/>
      <w:i/>
      <w:iCs/>
      <w:u w:val="single"/>
    </w:rPr>
  </w:style>
  <w:style w:type="paragraph" w:customStyle="1" w:styleId="StyleLevel1Body12ptBoldItalicUnderline1">
    <w:name w:val="Style Level 1 Body + 12 pt Bold Italic Underline1"/>
    <w:basedOn w:val="Level1Body"/>
    <w:rsid w:val="008652A2"/>
    <w:rPr>
      <w:b/>
      <w:bCs/>
      <w:i/>
      <w:iCs/>
      <w:u w:val="single"/>
    </w:rPr>
  </w:style>
  <w:style w:type="paragraph" w:customStyle="1" w:styleId="InsuranceCoverageHeadings">
    <w:name w:val="Insurance Coverage Headings"/>
    <w:basedOn w:val="Level4"/>
    <w:rsid w:val="008652A2"/>
    <w:pPr>
      <w:numPr>
        <w:ilvl w:val="0"/>
        <w:numId w:val="0"/>
      </w:numPr>
      <w:tabs>
        <w:tab w:val="num" w:pos="720"/>
      </w:tabs>
    </w:pPr>
    <w:rPr>
      <w:b/>
      <w:bCs/>
      <w:szCs w:val="20"/>
    </w:rPr>
  </w:style>
  <w:style w:type="character" w:customStyle="1" w:styleId="StyleHyperlink9pt">
    <w:name w:val="Style Hyperlink + 9 pt"/>
    <w:basedOn w:val="Hyperlink"/>
    <w:rsid w:val="008652A2"/>
    <w:rPr>
      <w:rFonts w:ascii="Arial" w:hAnsi="Arial"/>
      <w:color w:val="0000FF"/>
      <w:sz w:val="20"/>
      <w:u w:val="single"/>
    </w:rPr>
  </w:style>
  <w:style w:type="paragraph" w:customStyle="1" w:styleId="StyleLevel4Bold1">
    <w:name w:val="Style Level 4 + Bold1"/>
    <w:basedOn w:val="Level4"/>
    <w:link w:val="StyleLevel4Bold1Char"/>
    <w:rsid w:val="008652A2"/>
    <w:pPr>
      <w:numPr>
        <w:ilvl w:val="0"/>
        <w:numId w:val="0"/>
      </w:numPr>
      <w:tabs>
        <w:tab w:val="num" w:pos="720"/>
      </w:tabs>
      <w:ind w:left="2160" w:hanging="720"/>
    </w:pPr>
    <w:rPr>
      <w:b/>
      <w:bCs/>
    </w:rPr>
  </w:style>
  <w:style w:type="character" w:customStyle="1" w:styleId="Heading1BodyChar">
    <w:name w:val="Heading 1 Body Char"/>
    <w:link w:val="Heading1Body"/>
    <w:rsid w:val="008652A2"/>
    <w:rPr>
      <w:rFonts w:ascii="Arial" w:hAnsi="Arial"/>
      <w:b/>
      <w:szCs w:val="22"/>
    </w:rPr>
  </w:style>
  <w:style w:type="paragraph" w:customStyle="1" w:styleId="text-justify">
    <w:name w:val="text-justify"/>
    <w:basedOn w:val="Normal"/>
    <w:rsid w:val="008652A2"/>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8652A2"/>
    <w:rPr>
      <w:rFonts w:ascii="Arial" w:hAnsi="Arial"/>
      <w:b/>
      <w:bCs/>
      <w:sz w:val="18"/>
      <w:szCs w:val="24"/>
    </w:rPr>
  </w:style>
  <w:style w:type="character" w:customStyle="1" w:styleId="apple-converted-space">
    <w:name w:val="apple-converted-space"/>
    <w:rsid w:val="008652A2"/>
  </w:style>
  <w:style w:type="paragraph" w:styleId="BodyText">
    <w:name w:val="Body Text"/>
    <w:basedOn w:val="Normal"/>
    <w:link w:val="BodyTextChar"/>
    <w:semiHidden/>
    <w:unhideWhenUsed/>
    <w:rsid w:val="0039358C"/>
    <w:pPr>
      <w:spacing w:after="120"/>
    </w:pPr>
  </w:style>
  <w:style w:type="character" w:customStyle="1" w:styleId="BodyTextChar">
    <w:name w:val="Body Text Char"/>
    <w:basedOn w:val="DefaultParagraphFont"/>
    <w:link w:val="BodyText"/>
    <w:semiHidden/>
    <w:rsid w:val="0039358C"/>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0696">
      <w:bodyDiv w:val="1"/>
      <w:marLeft w:val="0"/>
      <w:marRight w:val="0"/>
      <w:marTop w:val="0"/>
      <w:marBottom w:val="0"/>
      <w:divBdr>
        <w:top w:val="none" w:sz="0" w:space="0" w:color="auto"/>
        <w:left w:val="none" w:sz="0" w:space="0" w:color="auto"/>
        <w:bottom w:val="none" w:sz="0" w:space="0" w:color="auto"/>
        <w:right w:val="none" w:sz="0" w:space="0" w:color="auto"/>
      </w:divBdr>
    </w:div>
    <w:div w:id="38480831">
      <w:bodyDiv w:val="1"/>
      <w:marLeft w:val="0"/>
      <w:marRight w:val="0"/>
      <w:marTop w:val="0"/>
      <w:marBottom w:val="0"/>
      <w:divBdr>
        <w:top w:val="none" w:sz="0" w:space="0" w:color="auto"/>
        <w:left w:val="none" w:sz="0" w:space="0" w:color="auto"/>
        <w:bottom w:val="none" w:sz="0" w:space="0" w:color="auto"/>
        <w:right w:val="none" w:sz="0" w:space="0" w:color="auto"/>
      </w:divBdr>
    </w:div>
    <w:div w:id="127095785">
      <w:bodyDiv w:val="1"/>
      <w:marLeft w:val="0"/>
      <w:marRight w:val="0"/>
      <w:marTop w:val="0"/>
      <w:marBottom w:val="0"/>
      <w:divBdr>
        <w:top w:val="none" w:sz="0" w:space="0" w:color="auto"/>
        <w:left w:val="none" w:sz="0" w:space="0" w:color="auto"/>
        <w:bottom w:val="none" w:sz="0" w:space="0" w:color="auto"/>
        <w:right w:val="none" w:sz="0" w:space="0" w:color="auto"/>
      </w:divBdr>
    </w:div>
    <w:div w:id="400098518">
      <w:bodyDiv w:val="1"/>
      <w:marLeft w:val="0"/>
      <w:marRight w:val="0"/>
      <w:marTop w:val="0"/>
      <w:marBottom w:val="0"/>
      <w:divBdr>
        <w:top w:val="none" w:sz="0" w:space="0" w:color="auto"/>
        <w:left w:val="none" w:sz="0" w:space="0" w:color="auto"/>
        <w:bottom w:val="none" w:sz="0" w:space="0" w:color="auto"/>
        <w:right w:val="none" w:sz="0" w:space="0" w:color="auto"/>
      </w:divBdr>
    </w:div>
    <w:div w:id="606884429">
      <w:bodyDiv w:val="1"/>
      <w:marLeft w:val="0"/>
      <w:marRight w:val="0"/>
      <w:marTop w:val="0"/>
      <w:marBottom w:val="0"/>
      <w:divBdr>
        <w:top w:val="none" w:sz="0" w:space="0" w:color="auto"/>
        <w:left w:val="none" w:sz="0" w:space="0" w:color="auto"/>
        <w:bottom w:val="none" w:sz="0" w:space="0" w:color="auto"/>
        <w:right w:val="none" w:sz="0" w:space="0" w:color="auto"/>
      </w:divBdr>
    </w:div>
    <w:div w:id="857889327">
      <w:bodyDiv w:val="1"/>
      <w:marLeft w:val="0"/>
      <w:marRight w:val="0"/>
      <w:marTop w:val="0"/>
      <w:marBottom w:val="0"/>
      <w:divBdr>
        <w:top w:val="none" w:sz="0" w:space="0" w:color="auto"/>
        <w:left w:val="none" w:sz="0" w:space="0" w:color="auto"/>
        <w:bottom w:val="none" w:sz="0" w:space="0" w:color="auto"/>
        <w:right w:val="none" w:sz="0" w:space="0" w:color="auto"/>
      </w:divBdr>
    </w:div>
    <w:div w:id="954943240">
      <w:bodyDiv w:val="1"/>
      <w:marLeft w:val="0"/>
      <w:marRight w:val="0"/>
      <w:marTop w:val="0"/>
      <w:marBottom w:val="0"/>
      <w:divBdr>
        <w:top w:val="none" w:sz="0" w:space="0" w:color="auto"/>
        <w:left w:val="none" w:sz="0" w:space="0" w:color="auto"/>
        <w:bottom w:val="none" w:sz="0" w:space="0" w:color="auto"/>
        <w:right w:val="none" w:sz="0" w:space="0" w:color="auto"/>
      </w:divBdr>
    </w:div>
    <w:div w:id="1098402141">
      <w:bodyDiv w:val="1"/>
      <w:marLeft w:val="0"/>
      <w:marRight w:val="0"/>
      <w:marTop w:val="0"/>
      <w:marBottom w:val="0"/>
      <w:divBdr>
        <w:top w:val="none" w:sz="0" w:space="0" w:color="auto"/>
        <w:left w:val="none" w:sz="0" w:space="0" w:color="auto"/>
        <w:bottom w:val="none" w:sz="0" w:space="0" w:color="auto"/>
        <w:right w:val="none" w:sz="0" w:space="0" w:color="auto"/>
      </w:divBdr>
    </w:div>
    <w:div w:id="1119227966">
      <w:bodyDiv w:val="1"/>
      <w:marLeft w:val="0"/>
      <w:marRight w:val="0"/>
      <w:marTop w:val="0"/>
      <w:marBottom w:val="0"/>
      <w:divBdr>
        <w:top w:val="none" w:sz="0" w:space="0" w:color="auto"/>
        <w:left w:val="none" w:sz="0" w:space="0" w:color="auto"/>
        <w:bottom w:val="none" w:sz="0" w:space="0" w:color="auto"/>
        <w:right w:val="none" w:sz="0" w:space="0" w:color="auto"/>
      </w:divBdr>
    </w:div>
    <w:div w:id="1191529504">
      <w:bodyDiv w:val="1"/>
      <w:marLeft w:val="0"/>
      <w:marRight w:val="0"/>
      <w:marTop w:val="0"/>
      <w:marBottom w:val="0"/>
      <w:divBdr>
        <w:top w:val="none" w:sz="0" w:space="0" w:color="auto"/>
        <w:left w:val="none" w:sz="0" w:space="0" w:color="auto"/>
        <w:bottom w:val="none" w:sz="0" w:space="0" w:color="auto"/>
        <w:right w:val="none" w:sz="0" w:space="0" w:color="auto"/>
      </w:divBdr>
    </w:div>
    <w:div w:id="1492211072">
      <w:bodyDiv w:val="1"/>
      <w:marLeft w:val="0"/>
      <w:marRight w:val="0"/>
      <w:marTop w:val="0"/>
      <w:marBottom w:val="0"/>
      <w:divBdr>
        <w:top w:val="none" w:sz="0" w:space="0" w:color="auto"/>
        <w:left w:val="none" w:sz="0" w:space="0" w:color="auto"/>
        <w:bottom w:val="none" w:sz="0" w:space="0" w:color="auto"/>
        <w:right w:val="none" w:sz="0" w:space="0" w:color="auto"/>
      </w:divBdr>
    </w:div>
    <w:div w:id="1519613168">
      <w:bodyDiv w:val="1"/>
      <w:marLeft w:val="0"/>
      <w:marRight w:val="0"/>
      <w:marTop w:val="0"/>
      <w:marBottom w:val="0"/>
      <w:divBdr>
        <w:top w:val="none" w:sz="0" w:space="0" w:color="auto"/>
        <w:left w:val="none" w:sz="0" w:space="0" w:color="auto"/>
        <w:bottom w:val="none" w:sz="0" w:space="0" w:color="auto"/>
        <w:right w:val="none" w:sz="0" w:space="0" w:color="auto"/>
      </w:divBdr>
    </w:div>
    <w:div w:id="1611476427">
      <w:bodyDiv w:val="1"/>
      <w:marLeft w:val="0"/>
      <w:marRight w:val="0"/>
      <w:marTop w:val="0"/>
      <w:marBottom w:val="0"/>
      <w:divBdr>
        <w:top w:val="none" w:sz="0" w:space="0" w:color="auto"/>
        <w:left w:val="none" w:sz="0" w:space="0" w:color="auto"/>
        <w:bottom w:val="none" w:sz="0" w:space="0" w:color="auto"/>
        <w:right w:val="none" w:sz="0" w:space="0" w:color="auto"/>
      </w:divBdr>
    </w:div>
    <w:div w:id="1720477808">
      <w:bodyDiv w:val="1"/>
      <w:marLeft w:val="0"/>
      <w:marRight w:val="0"/>
      <w:marTop w:val="0"/>
      <w:marBottom w:val="0"/>
      <w:divBdr>
        <w:top w:val="none" w:sz="0" w:space="0" w:color="auto"/>
        <w:left w:val="none" w:sz="0" w:space="0" w:color="auto"/>
        <w:bottom w:val="none" w:sz="0" w:space="0" w:color="auto"/>
        <w:right w:val="none" w:sz="0" w:space="0" w:color="auto"/>
      </w:divBdr>
    </w:div>
    <w:div w:id="18699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as.nebraska.gov/materiel/purchasing.html" TargetMode="Externa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mailto:denise.schroder@nebraska.gov"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33" Type="http://schemas.openxmlformats.org/officeDocument/2006/relationships/hyperlink" Target="mailto:christopher.cantrell@nebraska.go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1.xml"/><Relationship Id="rId29" Type="http://schemas.openxmlformats.org/officeDocument/2006/relationships/hyperlink" Target="http://nitc.nebraska.gov/standards/2-2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econtracts.nebraska.gov" TargetMode="External"/><Relationship Id="rId24" Type="http://schemas.openxmlformats.org/officeDocument/2006/relationships/hyperlink" Target="https://ago.nebraska.gov/public_records/statutes" TargetMode="External"/><Relationship Id="rId32" Type="http://schemas.openxmlformats.org/officeDocument/2006/relationships/hyperlink" Target="mailto:denise.schroder@nebraska.gov"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36" Type="http://schemas.openxmlformats.org/officeDocument/2006/relationships/theme" Target="theme/theme1.xml"/><Relationship Id="rId10" Type="http://schemas.openxmlformats.org/officeDocument/2006/relationships/hyperlink" Target="http://das.nebraska.gov/materiel/purchasing.html" TargetMode="External"/><Relationship Id="rId19" Type="http://schemas.openxmlformats.org/officeDocument/2006/relationships/hyperlink" Target="http://das.nebraska.gov/materiel/purchasing.html" TargetMode="External"/><Relationship Id="rId31" Type="http://schemas.openxmlformats.org/officeDocument/2006/relationships/hyperlink" Target="https://dol.nebraska.gov/Safety/AmusementRideInspections/Overview" TargetMode="External"/><Relationship Id="rId4" Type="http://schemas.openxmlformats.org/officeDocument/2006/relationships/settings" Target="settings.xml"/><Relationship Id="rId9" Type="http://schemas.openxmlformats.org/officeDocument/2006/relationships/hyperlink" Target="mailto:denise.schroder@nebraska.gov" TargetMode="External"/><Relationship Id="rId14" Type="http://schemas.openxmlformats.org/officeDocument/2006/relationships/footer" Target="footer4.xml"/><Relationship Id="rId22" Type="http://schemas.openxmlformats.org/officeDocument/2006/relationships/hyperlink" Target="mailto:denise.schroder@nebraska.gov" TargetMode="External"/><Relationship Id="rId27" Type="http://schemas.openxmlformats.org/officeDocument/2006/relationships/hyperlink" Target="http://das.nebraska.gov/materiel/purchase_bureau/docs/vendors/protest/ProtestGrievanceProcedureForVendors.pdf" TargetMode="External"/><Relationship Id="rId30" Type="http://schemas.openxmlformats.org/officeDocument/2006/relationships/hyperlink" Target="mailto:denise.schroder@nebraska.gov"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EB15-B92F-491E-8FFE-022479DF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16887</Words>
  <Characters>101852</Characters>
  <Application>Microsoft Office Word</Application>
  <DocSecurity>4</DocSecurity>
  <Lines>848</Lines>
  <Paragraphs>237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118502</CharactersWithSpaces>
  <SharedDoc>false</SharedDoc>
  <HLinks>
    <vt:vector size="660" baseType="variant">
      <vt:variant>
        <vt:i4>1179746</vt:i4>
      </vt:variant>
      <vt:variant>
        <vt:i4>882</vt:i4>
      </vt:variant>
      <vt:variant>
        <vt:i4>0</vt:i4>
      </vt:variant>
      <vt:variant>
        <vt:i4>5</vt:i4>
      </vt:variant>
      <vt:variant>
        <vt:lpwstr>mailto:as.materielpurchasing@nebraska.gov</vt:lpwstr>
      </vt:variant>
      <vt:variant>
        <vt:lpwstr/>
      </vt:variant>
      <vt:variant>
        <vt:i4>1179746</vt:i4>
      </vt:variant>
      <vt:variant>
        <vt:i4>876</vt:i4>
      </vt:variant>
      <vt:variant>
        <vt:i4>0</vt:i4>
      </vt:variant>
      <vt:variant>
        <vt:i4>5</vt:i4>
      </vt:variant>
      <vt:variant>
        <vt:lpwstr>mailto:as.materielpurchasing@nebraska.gov</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4718620</vt:i4>
      </vt:variant>
      <vt:variant>
        <vt:i4>843</vt:i4>
      </vt:variant>
      <vt:variant>
        <vt:i4>0</vt:i4>
      </vt:variant>
      <vt:variant>
        <vt:i4>5</vt:i4>
      </vt:variant>
      <vt:variant>
        <vt:lpwstr>http://nitc.nebraska.gov/standards/2-201.html</vt:lpwstr>
      </vt:variant>
      <vt:variant>
        <vt:lpwstr/>
      </vt:variant>
      <vt:variant>
        <vt:i4>7602243</vt:i4>
      </vt:variant>
      <vt:variant>
        <vt:i4>774</vt:i4>
      </vt:variant>
      <vt:variant>
        <vt:i4>0</vt:i4>
      </vt:variant>
      <vt:variant>
        <vt:i4>5</vt:i4>
      </vt:variant>
      <vt:variant>
        <vt:lpwstr>http://das.nebraska.gov/materiel/purchase_bureau/docs/vendors/protest/ProtestGrievanceProcedureForVendors.pdf</vt:lpwstr>
      </vt:variant>
      <vt:variant>
        <vt:lpwstr/>
      </vt:variant>
      <vt:variant>
        <vt:i4>1310735</vt:i4>
      </vt:variant>
      <vt:variant>
        <vt:i4>771</vt:i4>
      </vt:variant>
      <vt:variant>
        <vt:i4>0</vt:i4>
      </vt:variant>
      <vt:variant>
        <vt:i4>5</vt:i4>
      </vt:variant>
      <vt:variant>
        <vt:lpwstr>http://das.nebraska.gov/materiel/purchasing.html</vt:lpwstr>
      </vt:variant>
      <vt:variant>
        <vt:lpwstr/>
      </vt:variant>
      <vt:variant>
        <vt:i4>1179746</vt:i4>
      </vt:variant>
      <vt:variant>
        <vt:i4>765</vt:i4>
      </vt:variant>
      <vt:variant>
        <vt:i4>0</vt:i4>
      </vt:variant>
      <vt:variant>
        <vt:i4>5</vt:i4>
      </vt:variant>
      <vt:variant>
        <vt:lpwstr>mailto:as.materielpurchasing@nebraska.gov</vt:lpwstr>
      </vt:variant>
      <vt:variant>
        <vt:lpwstr/>
      </vt:variant>
      <vt:variant>
        <vt:i4>1310735</vt:i4>
      </vt:variant>
      <vt:variant>
        <vt:i4>759</vt:i4>
      </vt:variant>
      <vt:variant>
        <vt:i4>0</vt:i4>
      </vt:variant>
      <vt:variant>
        <vt:i4>5</vt:i4>
      </vt:variant>
      <vt:variant>
        <vt:lpwstr>http://das.nebraska.gov/materiel/purchasing.html</vt:lpwstr>
      </vt:variant>
      <vt:variant>
        <vt:lpwstr/>
      </vt:variant>
      <vt:variant>
        <vt:i4>1310735</vt:i4>
      </vt:variant>
      <vt:variant>
        <vt:i4>747</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1310735</vt:i4>
      </vt:variant>
      <vt:variant>
        <vt:i4>726</vt:i4>
      </vt:variant>
      <vt:variant>
        <vt:i4>0</vt:i4>
      </vt:variant>
      <vt:variant>
        <vt:i4>5</vt:i4>
      </vt:variant>
      <vt:variant>
        <vt:lpwstr>http://das.nebraska.gov/materiel/purchasing.html</vt:lpwstr>
      </vt:variant>
      <vt:variant>
        <vt:lpwstr/>
      </vt:variant>
      <vt:variant>
        <vt:i4>5963839</vt:i4>
      </vt:variant>
      <vt:variant>
        <vt:i4>723</vt:i4>
      </vt:variant>
      <vt:variant>
        <vt:i4>0</vt:i4>
      </vt:variant>
      <vt:variant>
        <vt:i4>5</vt:i4>
      </vt:variant>
      <vt:variant>
        <vt:lpwstr>../../../../Employee Folders/Brandi Ballington/Boiler Plate Changes/as.materielpurchasing@nebraska.gov,</vt:lpwstr>
      </vt:variant>
      <vt:variant>
        <vt:lpwstr/>
      </vt:variant>
      <vt:variant>
        <vt:i4>1179746</vt:i4>
      </vt:variant>
      <vt:variant>
        <vt:i4>711</vt:i4>
      </vt:variant>
      <vt:variant>
        <vt:i4>0</vt:i4>
      </vt:variant>
      <vt:variant>
        <vt:i4>5</vt:i4>
      </vt:variant>
      <vt:variant>
        <vt:lpwstr>mailto:as.materielpurchasing@nebraska.gov</vt:lpwstr>
      </vt:variant>
      <vt:variant>
        <vt:lpwstr/>
      </vt:variant>
      <vt:variant>
        <vt:i4>1310735</vt:i4>
      </vt:variant>
      <vt:variant>
        <vt:i4>687</vt:i4>
      </vt:variant>
      <vt:variant>
        <vt:i4>0</vt:i4>
      </vt:variant>
      <vt:variant>
        <vt:i4>5</vt:i4>
      </vt:variant>
      <vt:variant>
        <vt:lpwstr>http://das.nebraska.gov/materiel/purchasing.html</vt:lpwstr>
      </vt:variant>
      <vt:variant>
        <vt:lpwstr/>
      </vt:variant>
      <vt:variant>
        <vt:i4>1310735</vt:i4>
      </vt:variant>
      <vt:variant>
        <vt:i4>660</vt:i4>
      </vt:variant>
      <vt:variant>
        <vt:i4>0</vt:i4>
      </vt:variant>
      <vt:variant>
        <vt:i4>5</vt:i4>
      </vt:variant>
      <vt:variant>
        <vt:lpwstr>http://das.nebraska.gov/materiel/purchasing.html</vt:lpwstr>
      </vt:variant>
      <vt:variant>
        <vt:lpwstr/>
      </vt:variant>
      <vt:variant>
        <vt:i4>1310735</vt:i4>
      </vt:variant>
      <vt:variant>
        <vt:i4>633</vt:i4>
      </vt:variant>
      <vt:variant>
        <vt:i4>0</vt:i4>
      </vt:variant>
      <vt:variant>
        <vt:i4>5</vt:i4>
      </vt:variant>
      <vt:variant>
        <vt:lpwstr>http://das.nebraska.gov/materiel/purchasing.html</vt:lpwstr>
      </vt:variant>
      <vt:variant>
        <vt:lpwstr/>
      </vt:variant>
      <vt:variant>
        <vt:i4>1900607</vt:i4>
      </vt:variant>
      <vt:variant>
        <vt:i4>587</vt:i4>
      </vt:variant>
      <vt:variant>
        <vt:i4>0</vt:i4>
      </vt:variant>
      <vt:variant>
        <vt:i4>5</vt:i4>
      </vt:variant>
      <vt:variant>
        <vt:lpwstr/>
      </vt:variant>
      <vt:variant>
        <vt:lpwstr>_Toc430789372</vt:lpwstr>
      </vt:variant>
      <vt:variant>
        <vt:i4>1900607</vt:i4>
      </vt:variant>
      <vt:variant>
        <vt:i4>581</vt:i4>
      </vt:variant>
      <vt:variant>
        <vt:i4>0</vt:i4>
      </vt:variant>
      <vt:variant>
        <vt:i4>5</vt:i4>
      </vt:variant>
      <vt:variant>
        <vt:lpwstr/>
      </vt:variant>
      <vt:variant>
        <vt:lpwstr>_Toc430789371</vt:lpwstr>
      </vt:variant>
      <vt:variant>
        <vt:i4>1900607</vt:i4>
      </vt:variant>
      <vt:variant>
        <vt:i4>575</vt:i4>
      </vt:variant>
      <vt:variant>
        <vt:i4>0</vt:i4>
      </vt:variant>
      <vt:variant>
        <vt:i4>5</vt:i4>
      </vt:variant>
      <vt:variant>
        <vt:lpwstr/>
      </vt:variant>
      <vt:variant>
        <vt:lpwstr>_Toc430789370</vt:lpwstr>
      </vt:variant>
      <vt:variant>
        <vt:i4>1835071</vt:i4>
      </vt:variant>
      <vt:variant>
        <vt:i4>569</vt:i4>
      </vt:variant>
      <vt:variant>
        <vt:i4>0</vt:i4>
      </vt:variant>
      <vt:variant>
        <vt:i4>5</vt:i4>
      </vt:variant>
      <vt:variant>
        <vt:lpwstr/>
      </vt:variant>
      <vt:variant>
        <vt:lpwstr>_Toc430789369</vt:lpwstr>
      </vt:variant>
      <vt:variant>
        <vt:i4>1835071</vt:i4>
      </vt:variant>
      <vt:variant>
        <vt:i4>563</vt:i4>
      </vt:variant>
      <vt:variant>
        <vt:i4>0</vt:i4>
      </vt:variant>
      <vt:variant>
        <vt:i4>5</vt:i4>
      </vt:variant>
      <vt:variant>
        <vt:lpwstr/>
      </vt:variant>
      <vt:variant>
        <vt:lpwstr>_Toc430789368</vt:lpwstr>
      </vt:variant>
      <vt:variant>
        <vt:i4>1835071</vt:i4>
      </vt:variant>
      <vt:variant>
        <vt:i4>557</vt:i4>
      </vt:variant>
      <vt:variant>
        <vt:i4>0</vt:i4>
      </vt:variant>
      <vt:variant>
        <vt:i4>5</vt:i4>
      </vt:variant>
      <vt:variant>
        <vt:lpwstr/>
      </vt:variant>
      <vt:variant>
        <vt:lpwstr>_Toc430789367</vt:lpwstr>
      </vt:variant>
      <vt:variant>
        <vt:i4>1835071</vt:i4>
      </vt:variant>
      <vt:variant>
        <vt:i4>551</vt:i4>
      </vt:variant>
      <vt:variant>
        <vt:i4>0</vt:i4>
      </vt:variant>
      <vt:variant>
        <vt:i4>5</vt:i4>
      </vt:variant>
      <vt:variant>
        <vt:lpwstr/>
      </vt:variant>
      <vt:variant>
        <vt:lpwstr>_Toc430789366</vt:lpwstr>
      </vt:variant>
      <vt:variant>
        <vt:i4>1835071</vt:i4>
      </vt:variant>
      <vt:variant>
        <vt:i4>545</vt:i4>
      </vt:variant>
      <vt:variant>
        <vt:i4>0</vt:i4>
      </vt:variant>
      <vt:variant>
        <vt:i4>5</vt:i4>
      </vt:variant>
      <vt:variant>
        <vt:lpwstr/>
      </vt:variant>
      <vt:variant>
        <vt:lpwstr>_Toc430789365</vt:lpwstr>
      </vt:variant>
      <vt:variant>
        <vt:i4>1835071</vt:i4>
      </vt:variant>
      <vt:variant>
        <vt:i4>539</vt:i4>
      </vt:variant>
      <vt:variant>
        <vt:i4>0</vt:i4>
      </vt:variant>
      <vt:variant>
        <vt:i4>5</vt:i4>
      </vt:variant>
      <vt:variant>
        <vt:lpwstr/>
      </vt:variant>
      <vt:variant>
        <vt:lpwstr>_Toc430789364</vt:lpwstr>
      </vt:variant>
      <vt:variant>
        <vt:i4>1835071</vt:i4>
      </vt:variant>
      <vt:variant>
        <vt:i4>533</vt:i4>
      </vt:variant>
      <vt:variant>
        <vt:i4>0</vt:i4>
      </vt:variant>
      <vt:variant>
        <vt:i4>5</vt:i4>
      </vt:variant>
      <vt:variant>
        <vt:lpwstr/>
      </vt:variant>
      <vt:variant>
        <vt:lpwstr>_Toc430789363</vt:lpwstr>
      </vt:variant>
      <vt:variant>
        <vt:i4>1835071</vt:i4>
      </vt:variant>
      <vt:variant>
        <vt:i4>527</vt:i4>
      </vt:variant>
      <vt:variant>
        <vt:i4>0</vt:i4>
      </vt:variant>
      <vt:variant>
        <vt:i4>5</vt:i4>
      </vt:variant>
      <vt:variant>
        <vt:lpwstr/>
      </vt:variant>
      <vt:variant>
        <vt:lpwstr>_Toc430789362</vt:lpwstr>
      </vt:variant>
      <vt:variant>
        <vt:i4>1835071</vt:i4>
      </vt:variant>
      <vt:variant>
        <vt:i4>521</vt:i4>
      </vt:variant>
      <vt:variant>
        <vt:i4>0</vt:i4>
      </vt:variant>
      <vt:variant>
        <vt:i4>5</vt:i4>
      </vt:variant>
      <vt:variant>
        <vt:lpwstr/>
      </vt:variant>
      <vt:variant>
        <vt:lpwstr>_Toc430789361</vt:lpwstr>
      </vt:variant>
      <vt:variant>
        <vt:i4>1835071</vt:i4>
      </vt:variant>
      <vt:variant>
        <vt:i4>515</vt:i4>
      </vt:variant>
      <vt:variant>
        <vt:i4>0</vt:i4>
      </vt:variant>
      <vt:variant>
        <vt:i4>5</vt:i4>
      </vt:variant>
      <vt:variant>
        <vt:lpwstr/>
      </vt:variant>
      <vt:variant>
        <vt:lpwstr>_Toc430789360</vt:lpwstr>
      </vt:variant>
      <vt:variant>
        <vt:i4>2031679</vt:i4>
      </vt:variant>
      <vt:variant>
        <vt:i4>509</vt:i4>
      </vt:variant>
      <vt:variant>
        <vt:i4>0</vt:i4>
      </vt:variant>
      <vt:variant>
        <vt:i4>5</vt:i4>
      </vt:variant>
      <vt:variant>
        <vt:lpwstr/>
      </vt:variant>
      <vt:variant>
        <vt:lpwstr>_Toc430789359</vt:lpwstr>
      </vt:variant>
      <vt:variant>
        <vt:i4>2031679</vt:i4>
      </vt:variant>
      <vt:variant>
        <vt:i4>503</vt:i4>
      </vt:variant>
      <vt:variant>
        <vt:i4>0</vt:i4>
      </vt:variant>
      <vt:variant>
        <vt:i4>5</vt:i4>
      </vt:variant>
      <vt:variant>
        <vt:lpwstr/>
      </vt:variant>
      <vt:variant>
        <vt:lpwstr>_Toc430789358</vt:lpwstr>
      </vt:variant>
      <vt:variant>
        <vt:i4>2031679</vt:i4>
      </vt:variant>
      <vt:variant>
        <vt:i4>497</vt:i4>
      </vt:variant>
      <vt:variant>
        <vt:i4>0</vt:i4>
      </vt:variant>
      <vt:variant>
        <vt:i4>5</vt:i4>
      </vt:variant>
      <vt:variant>
        <vt:lpwstr/>
      </vt:variant>
      <vt:variant>
        <vt:lpwstr>_Toc430789357</vt:lpwstr>
      </vt:variant>
      <vt:variant>
        <vt:i4>2031679</vt:i4>
      </vt:variant>
      <vt:variant>
        <vt:i4>491</vt:i4>
      </vt:variant>
      <vt:variant>
        <vt:i4>0</vt:i4>
      </vt:variant>
      <vt:variant>
        <vt:i4>5</vt:i4>
      </vt:variant>
      <vt:variant>
        <vt:lpwstr/>
      </vt:variant>
      <vt:variant>
        <vt:lpwstr>_Toc430789356</vt:lpwstr>
      </vt:variant>
      <vt:variant>
        <vt:i4>2031679</vt:i4>
      </vt:variant>
      <vt:variant>
        <vt:i4>485</vt:i4>
      </vt:variant>
      <vt:variant>
        <vt:i4>0</vt:i4>
      </vt:variant>
      <vt:variant>
        <vt:i4>5</vt:i4>
      </vt:variant>
      <vt:variant>
        <vt:lpwstr/>
      </vt:variant>
      <vt:variant>
        <vt:lpwstr>_Toc430789355</vt:lpwstr>
      </vt:variant>
      <vt:variant>
        <vt:i4>2031679</vt:i4>
      </vt:variant>
      <vt:variant>
        <vt:i4>479</vt:i4>
      </vt:variant>
      <vt:variant>
        <vt:i4>0</vt:i4>
      </vt:variant>
      <vt:variant>
        <vt:i4>5</vt:i4>
      </vt:variant>
      <vt:variant>
        <vt:lpwstr/>
      </vt:variant>
      <vt:variant>
        <vt:lpwstr>_Toc430789354</vt:lpwstr>
      </vt:variant>
      <vt:variant>
        <vt:i4>2031679</vt:i4>
      </vt:variant>
      <vt:variant>
        <vt:i4>473</vt:i4>
      </vt:variant>
      <vt:variant>
        <vt:i4>0</vt:i4>
      </vt:variant>
      <vt:variant>
        <vt:i4>5</vt:i4>
      </vt:variant>
      <vt:variant>
        <vt:lpwstr/>
      </vt:variant>
      <vt:variant>
        <vt:lpwstr>_Toc430789353</vt:lpwstr>
      </vt:variant>
      <vt:variant>
        <vt:i4>2031679</vt:i4>
      </vt:variant>
      <vt:variant>
        <vt:i4>467</vt:i4>
      </vt:variant>
      <vt:variant>
        <vt:i4>0</vt:i4>
      </vt:variant>
      <vt:variant>
        <vt:i4>5</vt:i4>
      </vt:variant>
      <vt:variant>
        <vt:lpwstr/>
      </vt:variant>
      <vt:variant>
        <vt:lpwstr>_Toc430789352</vt:lpwstr>
      </vt:variant>
      <vt:variant>
        <vt:i4>2031679</vt:i4>
      </vt:variant>
      <vt:variant>
        <vt:i4>461</vt:i4>
      </vt:variant>
      <vt:variant>
        <vt:i4>0</vt:i4>
      </vt:variant>
      <vt:variant>
        <vt:i4>5</vt:i4>
      </vt:variant>
      <vt:variant>
        <vt:lpwstr/>
      </vt:variant>
      <vt:variant>
        <vt:lpwstr>_Toc430789351</vt:lpwstr>
      </vt:variant>
      <vt:variant>
        <vt:i4>2031679</vt:i4>
      </vt:variant>
      <vt:variant>
        <vt:i4>455</vt:i4>
      </vt:variant>
      <vt:variant>
        <vt:i4>0</vt:i4>
      </vt:variant>
      <vt:variant>
        <vt:i4>5</vt:i4>
      </vt:variant>
      <vt:variant>
        <vt:lpwstr/>
      </vt:variant>
      <vt:variant>
        <vt:lpwstr>_Toc430789350</vt:lpwstr>
      </vt:variant>
      <vt:variant>
        <vt:i4>1966143</vt:i4>
      </vt:variant>
      <vt:variant>
        <vt:i4>449</vt:i4>
      </vt:variant>
      <vt:variant>
        <vt:i4>0</vt:i4>
      </vt:variant>
      <vt:variant>
        <vt:i4>5</vt:i4>
      </vt:variant>
      <vt:variant>
        <vt:lpwstr/>
      </vt:variant>
      <vt:variant>
        <vt:lpwstr>_Toc430789349</vt:lpwstr>
      </vt:variant>
      <vt:variant>
        <vt:i4>1966143</vt:i4>
      </vt:variant>
      <vt:variant>
        <vt:i4>443</vt:i4>
      </vt:variant>
      <vt:variant>
        <vt:i4>0</vt:i4>
      </vt:variant>
      <vt:variant>
        <vt:i4>5</vt:i4>
      </vt:variant>
      <vt:variant>
        <vt:lpwstr/>
      </vt:variant>
      <vt:variant>
        <vt:lpwstr>_Toc430789348</vt:lpwstr>
      </vt:variant>
      <vt:variant>
        <vt:i4>1966143</vt:i4>
      </vt:variant>
      <vt:variant>
        <vt:i4>437</vt:i4>
      </vt:variant>
      <vt:variant>
        <vt:i4>0</vt:i4>
      </vt:variant>
      <vt:variant>
        <vt:i4>5</vt:i4>
      </vt:variant>
      <vt:variant>
        <vt:lpwstr/>
      </vt:variant>
      <vt:variant>
        <vt:lpwstr>_Toc430789347</vt:lpwstr>
      </vt:variant>
      <vt:variant>
        <vt:i4>1966143</vt:i4>
      </vt:variant>
      <vt:variant>
        <vt:i4>431</vt:i4>
      </vt:variant>
      <vt:variant>
        <vt:i4>0</vt:i4>
      </vt:variant>
      <vt:variant>
        <vt:i4>5</vt:i4>
      </vt:variant>
      <vt:variant>
        <vt:lpwstr/>
      </vt:variant>
      <vt:variant>
        <vt:lpwstr>_Toc430789346</vt:lpwstr>
      </vt:variant>
      <vt:variant>
        <vt:i4>1966143</vt:i4>
      </vt:variant>
      <vt:variant>
        <vt:i4>425</vt:i4>
      </vt:variant>
      <vt:variant>
        <vt:i4>0</vt:i4>
      </vt:variant>
      <vt:variant>
        <vt:i4>5</vt:i4>
      </vt:variant>
      <vt:variant>
        <vt:lpwstr/>
      </vt:variant>
      <vt:variant>
        <vt:lpwstr>_Toc430789345</vt:lpwstr>
      </vt:variant>
      <vt:variant>
        <vt:i4>1966143</vt:i4>
      </vt:variant>
      <vt:variant>
        <vt:i4>419</vt:i4>
      </vt:variant>
      <vt:variant>
        <vt:i4>0</vt:i4>
      </vt:variant>
      <vt:variant>
        <vt:i4>5</vt:i4>
      </vt:variant>
      <vt:variant>
        <vt:lpwstr/>
      </vt:variant>
      <vt:variant>
        <vt:lpwstr>_Toc430789344</vt:lpwstr>
      </vt:variant>
      <vt:variant>
        <vt:i4>1966143</vt:i4>
      </vt:variant>
      <vt:variant>
        <vt:i4>413</vt:i4>
      </vt:variant>
      <vt:variant>
        <vt:i4>0</vt:i4>
      </vt:variant>
      <vt:variant>
        <vt:i4>5</vt:i4>
      </vt:variant>
      <vt:variant>
        <vt:lpwstr/>
      </vt:variant>
      <vt:variant>
        <vt:lpwstr>_Toc430789343</vt:lpwstr>
      </vt:variant>
      <vt:variant>
        <vt:i4>1966143</vt:i4>
      </vt:variant>
      <vt:variant>
        <vt:i4>407</vt:i4>
      </vt:variant>
      <vt:variant>
        <vt:i4>0</vt:i4>
      </vt:variant>
      <vt:variant>
        <vt:i4>5</vt:i4>
      </vt:variant>
      <vt:variant>
        <vt:lpwstr/>
      </vt:variant>
      <vt:variant>
        <vt:lpwstr>_Toc430789342</vt:lpwstr>
      </vt:variant>
      <vt:variant>
        <vt:i4>1966143</vt:i4>
      </vt:variant>
      <vt:variant>
        <vt:i4>401</vt:i4>
      </vt:variant>
      <vt:variant>
        <vt:i4>0</vt:i4>
      </vt:variant>
      <vt:variant>
        <vt:i4>5</vt:i4>
      </vt:variant>
      <vt:variant>
        <vt:lpwstr/>
      </vt:variant>
      <vt:variant>
        <vt:lpwstr>_Toc430789341</vt:lpwstr>
      </vt:variant>
      <vt:variant>
        <vt:i4>1966143</vt:i4>
      </vt:variant>
      <vt:variant>
        <vt:i4>395</vt:i4>
      </vt:variant>
      <vt:variant>
        <vt:i4>0</vt:i4>
      </vt:variant>
      <vt:variant>
        <vt:i4>5</vt:i4>
      </vt:variant>
      <vt:variant>
        <vt:lpwstr/>
      </vt:variant>
      <vt:variant>
        <vt:lpwstr>_Toc430789340</vt:lpwstr>
      </vt:variant>
      <vt:variant>
        <vt:i4>1638463</vt:i4>
      </vt:variant>
      <vt:variant>
        <vt:i4>389</vt:i4>
      </vt:variant>
      <vt:variant>
        <vt:i4>0</vt:i4>
      </vt:variant>
      <vt:variant>
        <vt:i4>5</vt:i4>
      </vt:variant>
      <vt:variant>
        <vt:lpwstr/>
      </vt:variant>
      <vt:variant>
        <vt:lpwstr>_Toc430789339</vt:lpwstr>
      </vt:variant>
      <vt:variant>
        <vt:i4>1638463</vt:i4>
      </vt:variant>
      <vt:variant>
        <vt:i4>383</vt:i4>
      </vt:variant>
      <vt:variant>
        <vt:i4>0</vt:i4>
      </vt:variant>
      <vt:variant>
        <vt:i4>5</vt:i4>
      </vt:variant>
      <vt:variant>
        <vt:lpwstr/>
      </vt:variant>
      <vt:variant>
        <vt:lpwstr>_Toc430789338</vt:lpwstr>
      </vt:variant>
      <vt:variant>
        <vt:i4>1638463</vt:i4>
      </vt:variant>
      <vt:variant>
        <vt:i4>377</vt:i4>
      </vt:variant>
      <vt:variant>
        <vt:i4>0</vt:i4>
      </vt:variant>
      <vt:variant>
        <vt:i4>5</vt:i4>
      </vt:variant>
      <vt:variant>
        <vt:lpwstr/>
      </vt:variant>
      <vt:variant>
        <vt:lpwstr>_Toc430789337</vt:lpwstr>
      </vt:variant>
      <vt:variant>
        <vt:i4>1638463</vt:i4>
      </vt:variant>
      <vt:variant>
        <vt:i4>371</vt:i4>
      </vt:variant>
      <vt:variant>
        <vt:i4>0</vt:i4>
      </vt:variant>
      <vt:variant>
        <vt:i4>5</vt:i4>
      </vt:variant>
      <vt:variant>
        <vt:lpwstr/>
      </vt:variant>
      <vt:variant>
        <vt:lpwstr>_Toc430789336</vt:lpwstr>
      </vt:variant>
      <vt:variant>
        <vt:i4>1638463</vt:i4>
      </vt:variant>
      <vt:variant>
        <vt:i4>365</vt:i4>
      </vt:variant>
      <vt:variant>
        <vt:i4>0</vt:i4>
      </vt:variant>
      <vt:variant>
        <vt:i4>5</vt:i4>
      </vt:variant>
      <vt:variant>
        <vt:lpwstr/>
      </vt:variant>
      <vt:variant>
        <vt:lpwstr>_Toc430789335</vt:lpwstr>
      </vt:variant>
      <vt:variant>
        <vt:i4>1638463</vt:i4>
      </vt:variant>
      <vt:variant>
        <vt:i4>359</vt:i4>
      </vt:variant>
      <vt:variant>
        <vt:i4>0</vt:i4>
      </vt:variant>
      <vt:variant>
        <vt:i4>5</vt:i4>
      </vt:variant>
      <vt:variant>
        <vt:lpwstr/>
      </vt:variant>
      <vt:variant>
        <vt:lpwstr>_Toc430789334</vt:lpwstr>
      </vt:variant>
      <vt:variant>
        <vt:i4>1638463</vt:i4>
      </vt:variant>
      <vt:variant>
        <vt:i4>353</vt:i4>
      </vt:variant>
      <vt:variant>
        <vt:i4>0</vt:i4>
      </vt:variant>
      <vt:variant>
        <vt:i4>5</vt:i4>
      </vt:variant>
      <vt:variant>
        <vt:lpwstr/>
      </vt:variant>
      <vt:variant>
        <vt:lpwstr>_Toc430789333</vt:lpwstr>
      </vt:variant>
      <vt:variant>
        <vt:i4>1638463</vt:i4>
      </vt:variant>
      <vt:variant>
        <vt:i4>347</vt:i4>
      </vt:variant>
      <vt:variant>
        <vt:i4>0</vt:i4>
      </vt:variant>
      <vt:variant>
        <vt:i4>5</vt:i4>
      </vt:variant>
      <vt:variant>
        <vt:lpwstr/>
      </vt:variant>
      <vt:variant>
        <vt:lpwstr>_Toc430789332</vt:lpwstr>
      </vt:variant>
      <vt:variant>
        <vt:i4>1638463</vt:i4>
      </vt:variant>
      <vt:variant>
        <vt:i4>341</vt:i4>
      </vt:variant>
      <vt:variant>
        <vt:i4>0</vt:i4>
      </vt:variant>
      <vt:variant>
        <vt:i4>5</vt:i4>
      </vt:variant>
      <vt:variant>
        <vt:lpwstr/>
      </vt:variant>
      <vt:variant>
        <vt:lpwstr>_Toc430789331</vt:lpwstr>
      </vt:variant>
      <vt:variant>
        <vt:i4>1638463</vt:i4>
      </vt:variant>
      <vt:variant>
        <vt:i4>335</vt:i4>
      </vt:variant>
      <vt:variant>
        <vt:i4>0</vt:i4>
      </vt:variant>
      <vt:variant>
        <vt:i4>5</vt:i4>
      </vt:variant>
      <vt:variant>
        <vt:lpwstr/>
      </vt:variant>
      <vt:variant>
        <vt:lpwstr>_Toc430789330</vt:lpwstr>
      </vt:variant>
      <vt:variant>
        <vt:i4>1572927</vt:i4>
      </vt:variant>
      <vt:variant>
        <vt:i4>329</vt:i4>
      </vt:variant>
      <vt:variant>
        <vt:i4>0</vt:i4>
      </vt:variant>
      <vt:variant>
        <vt:i4>5</vt:i4>
      </vt:variant>
      <vt:variant>
        <vt:lpwstr/>
      </vt:variant>
      <vt:variant>
        <vt:lpwstr>_Toc430789329</vt:lpwstr>
      </vt:variant>
      <vt:variant>
        <vt:i4>1572927</vt:i4>
      </vt:variant>
      <vt:variant>
        <vt:i4>323</vt:i4>
      </vt:variant>
      <vt:variant>
        <vt:i4>0</vt:i4>
      </vt:variant>
      <vt:variant>
        <vt:i4>5</vt:i4>
      </vt:variant>
      <vt:variant>
        <vt:lpwstr/>
      </vt:variant>
      <vt:variant>
        <vt:lpwstr>_Toc430789328</vt:lpwstr>
      </vt:variant>
      <vt:variant>
        <vt:i4>1572927</vt:i4>
      </vt:variant>
      <vt:variant>
        <vt:i4>317</vt:i4>
      </vt:variant>
      <vt:variant>
        <vt:i4>0</vt:i4>
      </vt:variant>
      <vt:variant>
        <vt:i4>5</vt:i4>
      </vt:variant>
      <vt:variant>
        <vt:lpwstr/>
      </vt:variant>
      <vt:variant>
        <vt:lpwstr>_Toc430789327</vt:lpwstr>
      </vt:variant>
      <vt:variant>
        <vt:i4>1572927</vt:i4>
      </vt:variant>
      <vt:variant>
        <vt:i4>311</vt:i4>
      </vt:variant>
      <vt:variant>
        <vt:i4>0</vt:i4>
      </vt:variant>
      <vt:variant>
        <vt:i4>5</vt:i4>
      </vt:variant>
      <vt:variant>
        <vt:lpwstr/>
      </vt:variant>
      <vt:variant>
        <vt:lpwstr>_Toc430789326</vt:lpwstr>
      </vt:variant>
      <vt:variant>
        <vt:i4>1572927</vt:i4>
      </vt:variant>
      <vt:variant>
        <vt:i4>305</vt:i4>
      </vt:variant>
      <vt:variant>
        <vt:i4>0</vt:i4>
      </vt:variant>
      <vt:variant>
        <vt:i4>5</vt:i4>
      </vt:variant>
      <vt:variant>
        <vt:lpwstr/>
      </vt:variant>
      <vt:variant>
        <vt:lpwstr>_Toc430789325</vt:lpwstr>
      </vt:variant>
      <vt:variant>
        <vt:i4>1572927</vt:i4>
      </vt:variant>
      <vt:variant>
        <vt:i4>299</vt:i4>
      </vt:variant>
      <vt:variant>
        <vt:i4>0</vt:i4>
      </vt:variant>
      <vt:variant>
        <vt:i4>5</vt:i4>
      </vt:variant>
      <vt:variant>
        <vt:lpwstr/>
      </vt:variant>
      <vt:variant>
        <vt:lpwstr>_Toc430789324</vt:lpwstr>
      </vt:variant>
      <vt:variant>
        <vt:i4>1572927</vt:i4>
      </vt:variant>
      <vt:variant>
        <vt:i4>293</vt:i4>
      </vt:variant>
      <vt:variant>
        <vt:i4>0</vt:i4>
      </vt:variant>
      <vt:variant>
        <vt:i4>5</vt:i4>
      </vt:variant>
      <vt:variant>
        <vt:lpwstr/>
      </vt:variant>
      <vt:variant>
        <vt:lpwstr>_Toc430789323</vt:lpwstr>
      </vt:variant>
      <vt:variant>
        <vt:i4>1572927</vt:i4>
      </vt:variant>
      <vt:variant>
        <vt:i4>287</vt:i4>
      </vt:variant>
      <vt:variant>
        <vt:i4>0</vt:i4>
      </vt:variant>
      <vt:variant>
        <vt:i4>5</vt:i4>
      </vt:variant>
      <vt:variant>
        <vt:lpwstr/>
      </vt:variant>
      <vt:variant>
        <vt:lpwstr>_Toc430789322</vt:lpwstr>
      </vt:variant>
      <vt:variant>
        <vt:i4>1572927</vt:i4>
      </vt:variant>
      <vt:variant>
        <vt:i4>281</vt:i4>
      </vt:variant>
      <vt:variant>
        <vt:i4>0</vt:i4>
      </vt:variant>
      <vt:variant>
        <vt:i4>5</vt:i4>
      </vt:variant>
      <vt:variant>
        <vt:lpwstr/>
      </vt:variant>
      <vt:variant>
        <vt:lpwstr>_Toc430789321</vt:lpwstr>
      </vt:variant>
      <vt:variant>
        <vt:i4>1572927</vt:i4>
      </vt:variant>
      <vt:variant>
        <vt:i4>275</vt:i4>
      </vt:variant>
      <vt:variant>
        <vt:i4>0</vt:i4>
      </vt:variant>
      <vt:variant>
        <vt:i4>5</vt:i4>
      </vt:variant>
      <vt:variant>
        <vt:lpwstr/>
      </vt:variant>
      <vt:variant>
        <vt:lpwstr>_Toc430789320</vt:lpwstr>
      </vt:variant>
      <vt:variant>
        <vt:i4>1769535</vt:i4>
      </vt:variant>
      <vt:variant>
        <vt:i4>269</vt:i4>
      </vt:variant>
      <vt:variant>
        <vt:i4>0</vt:i4>
      </vt:variant>
      <vt:variant>
        <vt:i4>5</vt:i4>
      </vt:variant>
      <vt:variant>
        <vt:lpwstr/>
      </vt:variant>
      <vt:variant>
        <vt:lpwstr>_Toc430789319</vt:lpwstr>
      </vt:variant>
      <vt:variant>
        <vt:i4>1769535</vt:i4>
      </vt:variant>
      <vt:variant>
        <vt:i4>263</vt:i4>
      </vt:variant>
      <vt:variant>
        <vt:i4>0</vt:i4>
      </vt:variant>
      <vt:variant>
        <vt:i4>5</vt:i4>
      </vt:variant>
      <vt:variant>
        <vt:lpwstr/>
      </vt:variant>
      <vt:variant>
        <vt:lpwstr>_Toc430789318</vt:lpwstr>
      </vt:variant>
      <vt:variant>
        <vt:i4>1769535</vt:i4>
      </vt:variant>
      <vt:variant>
        <vt:i4>257</vt:i4>
      </vt:variant>
      <vt:variant>
        <vt:i4>0</vt:i4>
      </vt:variant>
      <vt:variant>
        <vt:i4>5</vt:i4>
      </vt:variant>
      <vt:variant>
        <vt:lpwstr/>
      </vt:variant>
      <vt:variant>
        <vt:lpwstr>_Toc430789317</vt:lpwstr>
      </vt:variant>
      <vt:variant>
        <vt:i4>1769535</vt:i4>
      </vt:variant>
      <vt:variant>
        <vt:i4>251</vt:i4>
      </vt:variant>
      <vt:variant>
        <vt:i4>0</vt:i4>
      </vt:variant>
      <vt:variant>
        <vt:i4>5</vt:i4>
      </vt:variant>
      <vt:variant>
        <vt:lpwstr/>
      </vt:variant>
      <vt:variant>
        <vt:lpwstr>_Toc430789316</vt:lpwstr>
      </vt:variant>
      <vt:variant>
        <vt:i4>1769535</vt:i4>
      </vt:variant>
      <vt:variant>
        <vt:i4>245</vt:i4>
      </vt:variant>
      <vt:variant>
        <vt:i4>0</vt:i4>
      </vt:variant>
      <vt:variant>
        <vt:i4>5</vt:i4>
      </vt:variant>
      <vt:variant>
        <vt:lpwstr/>
      </vt:variant>
      <vt:variant>
        <vt:lpwstr>_Toc430789315</vt:lpwstr>
      </vt:variant>
      <vt:variant>
        <vt:i4>1769535</vt:i4>
      </vt:variant>
      <vt:variant>
        <vt:i4>239</vt:i4>
      </vt:variant>
      <vt:variant>
        <vt:i4>0</vt:i4>
      </vt:variant>
      <vt:variant>
        <vt:i4>5</vt:i4>
      </vt:variant>
      <vt:variant>
        <vt:lpwstr/>
      </vt:variant>
      <vt:variant>
        <vt:lpwstr>_Toc430789314</vt:lpwstr>
      </vt:variant>
      <vt:variant>
        <vt:i4>1769535</vt:i4>
      </vt:variant>
      <vt:variant>
        <vt:i4>233</vt:i4>
      </vt:variant>
      <vt:variant>
        <vt:i4>0</vt:i4>
      </vt:variant>
      <vt:variant>
        <vt:i4>5</vt:i4>
      </vt:variant>
      <vt:variant>
        <vt:lpwstr/>
      </vt:variant>
      <vt:variant>
        <vt:lpwstr>_Toc430789313</vt:lpwstr>
      </vt:variant>
      <vt:variant>
        <vt:i4>1769535</vt:i4>
      </vt:variant>
      <vt:variant>
        <vt:i4>227</vt:i4>
      </vt:variant>
      <vt:variant>
        <vt:i4>0</vt:i4>
      </vt:variant>
      <vt:variant>
        <vt:i4>5</vt:i4>
      </vt:variant>
      <vt:variant>
        <vt:lpwstr/>
      </vt:variant>
      <vt:variant>
        <vt:lpwstr>_Toc430789312</vt:lpwstr>
      </vt:variant>
      <vt:variant>
        <vt:i4>1769535</vt:i4>
      </vt:variant>
      <vt:variant>
        <vt:i4>221</vt:i4>
      </vt:variant>
      <vt:variant>
        <vt:i4>0</vt:i4>
      </vt:variant>
      <vt:variant>
        <vt:i4>5</vt:i4>
      </vt:variant>
      <vt:variant>
        <vt:lpwstr/>
      </vt:variant>
      <vt:variant>
        <vt:lpwstr>_Toc430789311</vt:lpwstr>
      </vt:variant>
      <vt:variant>
        <vt:i4>1769535</vt:i4>
      </vt:variant>
      <vt:variant>
        <vt:i4>215</vt:i4>
      </vt:variant>
      <vt:variant>
        <vt:i4>0</vt:i4>
      </vt:variant>
      <vt:variant>
        <vt:i4>5</vt:i4>
      </vt:variant>
      <vt:variant>
        <vt:lpwstr/>
      </vt:variant>
      <vt:variant>
        <vt:lpwstr>_Toc430789310</vt:lpwstr>
      </vt:variant>
      <vt:variant>
        <vt:i4>1703999</vt:i4>
      </vt:variant>
      <vt:variant>
        <vt:i4>209</vt:i4>
      </vt:variant>
      <vt:variant>
        <vt:i4>0</vt:i4>
      </vt:variant>
      <vt:variant>
        <vt:i4>5</vt:i4>
      </vt:variant>
      <vt:variant>
        <vt:lpwstr/>
      </vt:variant>
      <vt:variant>
        <vt:lpwstr>_Toc430789309</vt:lpwstr>
      </vt:variant>
      <vt:variant>
        <vt:i4>1703999</vt:i4>
      </vt:variant>
      <vt:variant>
        <vt:i4>203</vt:i4>
      </vt:variant>
      <vt:variant>
        <vt:i4>0</vt:i4>
      </vt:variant>
      <vt:variant>
        <vt:i4>5</vt:i4>
      </vt:variant>
      <vt:variant>
        <vt:lpwstr/>
      </vt:variant>
      <vt:variant>
        <vt:lpwstr>_Toc430789308</vt:lpwstr>
      </vt:variant>
      <vt:variant>
        <vt:i4>1703999</vt:i4>
      </vt:variant>
      <vt:variant>
        <vt:i4>197</vt:i4>
      </vt:variant>
      <vt:variant>
        <vt:i4>0</vt:i4>
      </vt:variant>
      <vt:variant>
        <vt:i4>5</vt:i4>
      </vt:variant>
      <vt:variant>
        <vt:lpwstr/>
      </vt:variant>
      <vt:variant>
        <vt:lpwstr>_Toc430789307</vt:lpwstr>
      </vt:variant>
      <vt:variant>
        <vt:i4>1703999</vt:i4>
      </vt:variant>
      <vt:variant>
        <vt:i4>191</vt:i4>
      </vt:variant>
      <vt:variant>
        <vt:i4>0</vt:i4>
      </vt:variant>
      <vt:variant>
        <vt:i4>5</vt:i4>
      </vt:variant>
      <vt:variant>
        <vt:lpwstr/>
      </vt:variant>
      <vt:variant>
        <vt:lpwstr>_Toc430789306</vt:lpwstr>
      </vt:variant>
      <vt:variant>
        <vt:i4>1703999</vt:i4>
      </vt:variant>
      <vt:variant>
        <vt:i4>185</vt:i4>
      </vt:variant>
      <vt:variant>
        <vt:i4>0</vt:i4>
      </vt:variant>
      <vt:variant>
        <vt:i4>5</vt:i4>
      </vt:variant>
      <vt:variant>
        <vt:lpwstr/>
      </vt:variant>
      <vt:variant>
        <vt:lpwstr>_Toc430789305</vt:lpwstr>
      </vt:variant>
      <vt:variant>
        <vt:i4>1703999</vt:i4>
      </vt:variant>
      <vt:variant>
        <vt:i4>179</vt:i4>
      </vt:variant>
      <vt:variant>
        <vt:i4>0</vt:i4>
      </vt:variant>
      <vt:variant>
        <vt:i4>5</vt:i4>
      </vt:variant>
      <vt:variant>
        <vt:lpwstr/>
      </vt:variant>
      <vt:variant>
        <vt:lpwstr>_Toc430789304</vt:lpwstr>
      </vt:variant>
      <vt:variant>
        <vt:i4>1703999</vt:i4>
      </vt:variant>
      <vt:variant>
        <vt:i4>173</vt:i4>
      </vt:variant>
      <vt:variant>
        <vt:i4>0</vt:i4>
      </vt:variant>
      <vt:variant>
        <vt:i4>5</vt:i4>
      </vt:variant>
      <vt:variant>
        <vt:lpwstr/>
      </vt:variant>
      <vt:variant>
        <vt:lpwstr>_Toc430789303</vt:lpwstr>
      </vt:variant>
      <vt:variant>
        <vt:i4>1703999</vt:i4>
      </vt:variant>
      <vt:variant>
        <vt:i4>167</vt:i4>
      </vt:variant>
      <vt:variant>
        <vt:i4>0</vt:i4>
      </vt:variant>
      <vt:variant>
        <vt:i4>5</vt:i4>
      </vt:variant>
      <vt:variant>
        <vt:lpwstr/>
      </vt:variant>
      <vt:variant>
        <vt:lpwstr>_Toc430789302</vt:lpwstr>
      </vt:variant>
      <vt:variant>
        <vt:i4>1703999</vt:i4>
      </vt:variant>
      <vt:variant>
        <vt:i4>161</vt:i4>
      </vt:variant>
      <vt:variant>
        <vt:i4>0</vt:i4>
      </vt:variant>
      <vt:variant>
        <vt:i4>5</vt:i4>
      </vt:variant>
      <vt:variant>
        <vt:lpwstr/>
      </vt:variant>
      <vt:variant>
        <vt:lpwstr>_Toc430789301</vt:lpwstr>
      </vt:variant>
      <vt:variant>
        <vt:i4>1703999</vt:i4>
      </vt:variant>
      <vt:variant>
        <vt:i4>155</vt:i4>
      </vt:variant>
      <vt:variant>
        <vt:i4>0</vt:i4>
      </vt:variant>
      <vt:variant>
        <vt:i4>5</vt:i4>
      </vt:variant>
      <vt:variant>
        <vt:lpwstr/>
      </vt:variant>
      <vt:variant>
        <vt:lpwstr>_Toc430789300</vt:lpwstr>
      </vt:variant>
      <vt:variant>
        <vt:i4>1245246</vt:i4>
      </vt:variant>
      <vt:variant>
        <vt:i4>149</vt:i4>
      </vt:variant>
      <vt:variant>
        <vt:i4>0</vt:i4>
      </vt:variant>
      <vt:variant>
        <vt:i4>5</vt:i4>
      </vt:variant>
      <vt:variant>
        <vt:lpwstr/>
      </vt:variant>
      <vt:variant>
        <vt:lpwstr>_Toc430789299</vt:lpwstr>
      </vt:variant>
      <vt:variant>
        <vt:i4>1245246</vt:i4>
      </vt:variant>
      <vt:variant>
        <vt:i4>143</vt:i4>
      </vt:variant>
      <vt:variant>
        <vt:i4>0</vt:i4>
      </vt:variant>
      <vt:variant>
        <vt:i4>5</vt:i4>
      </vt:variant>
      <vt:variant>
        <vt:lpwstr/>
      </vt:variant>
      <vt:variant>
        <vt:lpwstr>_Toc430789298</vt:lpwstr>
      </vt:variant>
      <vt:variant>
        <vt:i4>1245246</vt:i4>
      </vt:variant>
      <vt:variant>
        <vt:i4>137</vt:i4>
      </vt:variant>
      <vt:variant>
        <vt:i4>0</vt:i4>
      </vt:variant>
      <vt:variant>
        <vt:i4>5</vt:i4>
      </vt:variant>
      <vt:variant>
        <vt:lpwstr/>
      </vt:variant>
      <vt:variant>
        <vt:lpwstr>_Toc430789297</vt:lpwstr>
      </vt:variant>
      <vt:variant>
        <vt:i4>1245246</vt:i4>
      </vt:variant>
      <vt:variant>
        <vt:i4>131</vt:i4>
      </vt:variant>
      <vt:variant>
        <vt:i4>0</vt:i4>
      </vt:variant>
      <vt:variant>
        <vt:i4>5</vt:i4>
      </vt:variant>
      <vt:variant>
        <vt:lpwstr/>
      </vt:variant>
      <vt:variant>
        <vt:lpwstr>_Toc430789296</vt:lpwstr>
      </vt:variant>
      <vt:variant>
        <vt:i4>1245246</vt:i4>
      </vt:variant>
      <vt:variant>
        <vt:i4>125</vt:i4>
      </vt:variant>
      <vt:variant>
        <vt:i4>0</vt:i4>
      </vt:variant>
      <vt:variant>
        <vt:i4>5</vt:i4>
      </vt:variant>
      <vt:variant>
        <vt:lpwstr/>
      </vt:variant>
      <vt:variant>
        <vt:lpwstr>_Toc430789295</vt:lpwstr>
      </vt:variant>
      <vt:variant>
        <vt:i4>1245246</vt:i4>
      </vt:variant>
      <vt:variant>
        <vt:i4>119</vt:i4>
      </vt:variant>
      <vt:variant>
        <vt:i4>0</vt:i4>
      </vt:variant>
      <vt:variant>
        <vt:i4>5</vt:i4>
      </vt:variant>
      <vt:variant>
        <vt:lpwstr/>
      </vt:variant>
      <vt:variant>
        <vt:lpwstr>_Toc430789294</vt:lpwstr>
      </vt:variant>
      <vt:variant>
        <vt:i4>1245246</vt:i4>
      </vt:variant>
      <vt:variant>
        <vt:i4>113</vt:i4>
      </vt:variant>
      <vt:variant>
        <vt:i4>0</vt:i4>
      </vt:variant>
      <vt:variant>
        <vt:i4>5</vt:i4>
      </vt:variant>
      <vt:variant>
        <vt:lpwstr/>
      </vt:variant>
      <vt:variant>
        <vt:lpwstr>_Toc430789293</vt:lpwstr>
      </vt:variant>
      <vt:variant>
        <vt:i4>1245246</vt:i4>
      </vt:variant>
      <vt:variant>
        <vt:i4>107</vt:i4>
      </vt:variant>
      <vt:variant>
        <vt:i4>0</vt:i4>
      </vt:variant>
      <vt:variant>
        <vt:i4>5</vt:i4>
      </vt:variant>
      <vt:variant>
        <vt:lpwstr/>
      </vt:variant>
      <vt:variant>
        <vt:lpwstr>_Toc430789292</vt:lpwstr>
      </vt:variant>
      <vt:variant>
        <vt:i4>1245246</vt:i4>
      </vt:variant>
      <vt:variant>
        <vt:i4>101</vt:i4>
      </vt:variant>
      <vt:variant>
        <vt:i4>0</vt:i4>
      </vt:variant>
      <vt:variant>
        <vt:i4>5</vt:i4>
      </vt:variant>
      <vt:variant>
        <vt:lpwstr/>
      </vt:variant>
      <vt:variant>
        <vt:lpwstr>_Toc430789291</vt:lpwstr>
      </vt:variant>
      <vt:variant>
        <vt:i4>1245246</vt:i4>
      </vt:variant>
      <vt:variant>
        <vt:i4>95</vt:i4>
      </vt:variant>
      <vt:variant>
        <vt:i4>0</vt:i4>
      </vt:variant>
      <vt:variant>
        <vt:i4>5</vt:i4>
      </vt:variant>
      <vt:variant>
        <vt:lpwstr/>
      </vt:variant>
      <vt:variant>
        <vt:lpwstr>_Toc430789290</vt:lpwstr>
      </vt:variant>
      <vt:variant>
        <vt:i4>1179710</vt:i4>
      </vt:variant>
      <vt:variant>
        <vt:i4>89</vt:i4>
      </vt:variant>
      <vt:variant>
        <vt:i4>0</vt:i4>
      </vt:variant>
      <vt:variant>
        <vt:i4>5</vt:i4>
      </vt:variant>
      <vt:variant>
        <vt:lpwstr/>
      </vt:variant>
      <vt:variant>
        <vt:lpwstr>_Toc430789289</vt:lpwstr>
      </vt:variant>
      <vt:variant>
        <vt:i4>1179710</vt:i4>
      </vt:variant>
      <vt:variant>
        <vt:i4>83</vt:i4>
      </vt:variant>
      <vt:variant>
        <vt:i4>0</vt:i4>
      </vt:variant>
      <vt:variant>
        <vt:i4>5</vt:i4>
      </vt:variant>
      <vt:variant>
        <vt:lpwstr/>
      </vt:variant>
      <vt:variant>
        <vt:lpwstr>_Toc430789288</vt:lpwstr>
      </vt:variant>
      <vt:variant>
        <vt:i4>1179710</vt:i4>
      </vt:variant>
      <vt:variant>
        <vt:i4>77</vt:i4>
      </vt:variant>
      <vt:variant>
        <vt:i4>0</vt:i4>
      </vt:variant>
      <vt:variant>
        <vt:i4>5</vt:i4>
      </vt:variant>
      <vt:variant>
        <vt:lpwstr/>
      </vt:variant>
      <vt:variant>
        <vt:lpwstr>_Toc430789287</vt:lpwstr>
      </vt:variant>
      <vt:variant>
        <vt:i4>1179710</vt:i4>
      </vt:variant>
      <vt:variant>
        <vt:i4>71</vt:i4>
      </vt:variant>
      <vt:variant>
        <vt:i4>0</vt:i4>
      </vt:variant>
      <vt:variant>
        <vt:i4>5</vt:i4>
      </vt:variant>
      <vt:variant>
        <vt:lpwstr/>
      </vt:variant>
      <vt:variant>
        <vt:lpwstr>_Toc430789286</vt:lpwstr>
      </vt:variant>
      <vt:variant>
        <vt:i4>1179710</vt:i4>
      </vt:variant>
      <vt:variant>
        <vt:i4>65</vt:i4>
      </vt:variant>
      <vt:variant>
        <vt:i4>0</vt:i4>
      </vt:variant>
      <vt:variant>
        <vt:i4>5</vt:i4>
      </vt:variant>
      <vt:variant>
        <vt:lpwstr/>
      </vt:variant>
      <vt:variant>
        <vt:lpwstr>_Toc430789285</vt:lpwstr>
      </vt:variant>
      <vt:variant>
        <vt:i4>1179710</vt:i4>
      </vt:variant>
      <vt:variant>
        <vt:i4>59</vt:i4>
      </vt:variant>
      <vt:variant>
        <vt:i4>0</vt:i4>
      </vt:variant>
      <vt:variant>
        <vt:i4>5</vt:i4>
      </vt:variant>
      <vt:variant>
        <vt:lpwstr/>
      </vt:variant>
      <vt:variant>
        <vt:lpwstr>_Toc430789284</vt:lpwstr>
      </vt:variant>
      <vt:variant>
        <vt:i4>1179710</vt:i4>
      </vt:variant>
      <vt:variant>
        <vt:i4>53</vt:i4>
      </vt:variant>
      <vt:variant>
        <vt:i4>0</vt:i4>
      </vt:variant>
      <vt:variant>
        <vt:i4>5</vt:i4>
      </vt:variant>
      <vt:variant>
        <vt:lpwstr/>
      </vt:variant>
      <vt:variant>
        <vt:lpwstr>_Toc430789283</vt:lpwstr>
      </vt:variant>
      <vt:variant>
        <vt:i4>1179710</vt:i4>
      </vt:variant>
      <vt:variant>
        <vt:i4>47</vt:i4>
      </vt:variant>
      <vt:variant>
        <vt:i4>0</vt:i4>
      </vt:variant>
      <vt:variant>
        <vt:i4>5</vt:i4>
      </vt:variant>
      <vt:variant>
        <vt:lpwstr/>
      </vt:variant>
      <vt:variant>
        <vt:lpwstr>_Toc430789282</vt:lpwstr>
      </vt:variant>
      <vt:variant>
        <vt:i4>1179710</vt:i4>
      </vt:variant>
      <vt:variant>
        <vt:i4>41</vt:i4>
      </vt:variant>
      <vt:variant>
        <vt:i4>0</vt:i4>
      </vt:variant>
      <vt:variant>
        <vt:i4>5</vt:i4>
      </vt:variant>
      <vt:variant>
        <vt:lpwstr/>
      </vt:variant>
      <vt:variant>
        <vt:lpwstr>_Toc430789281</vt:lpwstr>
      </vt:variant>
      <vt:variant>
        <vt:i4>1310735</vt:i4>
      </vt:variant>
      <vt:variant>
        <vt:i4>36</vt:i4>
      </vt:variant>
      <vt:variant>
        <vt:i4>0</vt:i4>
      </vt:variant>
      <vt:variant>
        <vt:i4>5</vt:i4>
      </vt:variant>
      <vt:variant>
        <vt:lpwstr>http://das.nebraska.gov/materiel/purchasing.html</vt:lpwstr>
      </vt:variant>
      <vt:variant>
        <vt:lpwstr/>
      </vt:variant>
      <vt:variant>
        <vt:i4>5963839</vt:i4>
      </vt:variant>
      <vt:variant>
        <vt:i4>21</vt:i4>
      </vt:variant>
      <vt:variant>
        <vt:i4>0</vt:i4>
      </vt:variant>
      <vt:variant>
        <vt:i4>5</vt:i4>
      </vt:variant>
      <vt:variant>
        <vt:lpwstr>../../../../Employee Folders/Brandi Ballington/Boiler Plate Changes/as.materielpurchasing@nebraska.gov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Elder, Libby</dc:creator>
  <cp:lastModifiedBy>Schroder, Denise</cp:lastModifiedBy>
  <cp:revision>2</cp:revision>
  <cp:lastPrinted>2018-04-12T17:23:00Z</cp:lastPrinted>
  <dcterms:created xsi:type="dcterms:W3CDTF">2018-04-12T17:37:00Z</dcterms:created>
  <dcterms:modified xsi:type="dcterms:W3CDTF">2018-04-12T17:37:00Z</dcterms:modified>
</cp:coreProperties>
</file>